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2282" w14:textId="77777777" w:rsidR="003577F9" w:rsidRPr="003A26A9" w:rsidRDefault="003577F9" w:rsidP="003577F9">
      <w:pPr>
        <w:rPr>
          <w:b/>
          <w:bCs/>
          <w:sz w:val="28"/>
          <w:szCs w:val="28"/>
          <w:u w:val="single"/>
        </w:rPr>
      </w:pPr>
      <w:r w:rsidRPr="003A26A9">
        <w:rPr>
          <w:b/>
          <w:bCs/>
          <w:sz w:val="28"/>
          <w:szCs w:val="28"/>
          <w:u w:val="single"/>
        </w:rPr>
        <w:t>WEEK 5 PROGRAMMING ASSIGNMENT</w:t>
      </w:r>
    </w:p>
    <w:p w14:paraId="0E162359" w14:textId="76EF4607" w:rsidR="00D7346B" w:rsidRPr="003A26A9" w:rsidRDefault="003577F9" w:rsidP="003577F9">
      <w:pPr>
        <w:pStyle w:val="ListParagraph"/>
        <w:numPr>
          <w:ilvl w:val="0"/>
          <w:numId w:val="2"/>
        </w:numPr>
        <w:rPr>
          <w:u w:val="single"/>
        </w:rPr>
      </w:pPr>
      <w:r w:rsidRPr="003A26A9">
        <w:rPr>
          <w:u w:val="single"/>
        </w:rPr>
        <w:t>Introduction</w:t>
      </w:r>
    </w:p>
    <w:p w14:paraId="4D47BBDD" w14:textId="776ADB06" w:rsidR="003577F9" w:rsidRPr="003A26A9" w:rsidRDefault="003577F9" w:rsidP="003577F9">
      <w:pPr>
        <w:rPr>
          <w:sz w:val="22"/>
          <w:szCs w:val="22"/>
        </w:rPr>
      </w:pPr>
      <w:r w:rsidRPr="003A26A9">
        <w:rPr>
          <w:sz w:val="22"/>
          <w:szCs w:val="22"/>
        </w:rPr>
        <w:t>This assignment investigates how a 2D matrix can be implemented using 1D storage, and how this affects memory locality, efficien</w:t>
      </w:r>
      <w:r w:rsidR="00C516B2">
        <w:rPr>
          <w:sz w:val="22"/>
          <w:szCs w:val="22"/>
        </w:rPr>
        <w:t>cy</w:t>
      </w:r>
      <w:r w:rsidRPr="003A26A9">
        <w:rPr>
          <w:sz w:val="22"/>
          <w:szCs w:val="22"/>
        </w:rPr>
        <w:t xml:space="preserve"> and the performance of matrix operations. A custom doubleMatrix class was designed using a 1D NumPy array in row-major order. The class supports initialisation from data, zero and random generation, element access through 2D indices, reshaping, transposition, arithmetic operations, and two forms of matrix multiplication: naïve and recursive block decomposition.</w:t>
      </w:r>
    </w:p>
    <w:p w14:paraId="53F11F1C" w14:textId="128240C2" w:rsidR="00FD6A19" w:rsidRPr="00FD6A19" w:rsidRDefault="00A71C0B" w:rsidP="003577F9">
      <w:pPr>
        <w:rPr>
          <w:rFonts w:eastAsiaTheme="minorEastAsia"/>
          <w:sz w:val="22"/>
          <w:szCs w:val="22"/>
        </w:rPr>
      </w:pPr>
      <w:r>
        <w:rPr>
          <w:sz w:val="22"/>
          <w:szCs w:val="22"/>
        </w:rPr>
        <w:t>A quantitative analysis was performed to find the optimal base case size</w:t>
      </w:r>
      <w:r w:rsidR="00FD6A19">
        <w:rPr>
          <w:sz w:val="22"/>
          <w:szCs w:val="22"/>
        </w:rPr>
        <w:t xml:space="preserve">,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0</m:t>
            </m:r>
          </m:sub>
        </m:sSub>
      </m:oMath>
      <w:r w:rsidR="00FD6A19">
        <w:rPr>
          <w:rFonts w:eastAsiaTheme="minorEastAsia"/>
          <w:sz w:val="22"/>
          <w:szCs w:val="22"/>
        </w:rPr>
        <w:t xml:space="preserve">, that minimises runtime by balancing the overhead of recursion against the efficiency of cache-local computation. The analysis revealed a clear performance crossover point, demonstrating that the recursive algorithm only outperforms the naïve approach within a specific range of </w:t>
      </w:r>
      <m:oMath>
        <m:sSub>
          <m:sSubPr>
            <m:ctrlPr>
              <w:rPr>
                <w:rFonts w:ascii="Cambria Math" w:hAnsi="Cambria Math"/>
                <w:i/>
                <w:sz w:val="22"/>
                <w:szCs w:val="22"/>
              </w:rPr>
            </m:ctrlPr>
          </m:sSubPr>
          <m:e>
            <m:r>
              <w:rPr>
                <w:rFonts w:ascii="Cambria Math" w:hAnsi="Cambria Math"/>
                <w:sz w:val="22"/>
                <w:szCs w:val="22"/>
              </w:rPr>
              <m:t>n</m:t>
            </m:r>
          </m:e>
          <m:sub>
            <m:r>
              <w:rPr>
                <w:rFonts w:ascii="Cambria Math" w:hAnsi="Cambria Math"/>
                <w:sz w:val="22"/>
                <w:szCs w:val="22"/>
              </w:rPr>
              <m:t>0</m:t>
            </m:r>
          </m:sub>
        </m:sSub>
      </m:oMath>
      <w:r w:rsidR="00FD6A19">
        <w:rPr>
          <w:rFonts w:eastAsiaTheme="minorEastAsia"/>
          <w:sz w:val="22"/>
          <w:szCs w:val="22"/>
        </w:rPr>
        <w:t>.</w:t>
      </w:r>
    </w:p>
    <w:p w14:paraId="0C48A6DF" w14:textId="5AE4D8E3" w:rsidR="003577F9" w:rsidRPr="003A26A9" w:rsidRDefault="003577F9" w:rsidP="003577F9">
      <w:pPr>
        <w:rPr>
          <w:sz w:val="22"/>
          <w:szCs w:val="22"/>
        </w:rPr>
      </w:pPr>
      <w:r w:rsidRPr="003A26A9">
        <w:rPr>
          <w:sz w:val="22"/>
          <w:szCs w:val="22"/>
        </w:rPr>
        <w:t>The aim is to demonstrate a clear, modular implementation with attention to space-time locality, correctness, and reasoning behind each design choice.</w:t>
      </w:r>
    </w:p>
    <w:p w14:paraId="38EBD8FF" w14:textId="77777777" w:rsidR="003577F9" w:rsidRPr="003A26A9" w:rsidRDefault="003577F9" w:rsidP="003577F9">
      <w:pPr>
        <w:rPr>
          <w:sz w:val="22"/>
          <w:szCs w:val="22"/>
        </w:rPr>
      </w:pPr>
    </w:p>
    <w:p w14:paraId="6C971935" w14:textId="6F4D20C2" w:rsidR="003577F9" w:rsidRPr="003A26A9" w:rsidRDefault="003577F9" w:rsidP="003577F9">
      <w:pPr>
        <w:pStyle w:val="ListParagraph"/>
        <w:numPr>
          <w:ilvl w:val="0"/>
          <w:numId w:val="2"/>
        </w:numPr>
        <w:rPr>
          <w:u w:val="single"/>
        </w:rPr>
      </w:pPr>
      <w:r w:rsidRPr="003A26A9">
        <w:rPr>
          <w:u w:val="single"/>
        </w:rPr>
        <w:t>Methods Used</w:t>
      </w:r>
    </w:p>
    <w:p w14:paraId="1A1446A2" w14:textId="66816A5A" w:rsidR="003577F9" w:rsidRPr="003A26A9" w:rsidRDefault="003577F9" w:rsidP="003577F9">
      <w:pPr>
        <w:pStyle w:val="ListParagraph"/>
        <w:numPr>
          <w:ilvl w:val="1"/>
          <w:numId w:val="2"/>
        </w:numPr>
        <w:rPr>
          <w:sz w:val="22"/>
          <w:szCs w:val="22"/>
          <w:u w:val="single"/>
        </w:rPr>
      </w:pPr>
      <w:r w:rsidRPr="003A26A9">
        <w:rPr>
          <w:sz w:val="22"/>
          <w:szCs w:val="22"/>
          <w:u w:val="single"/>
        </w:rPr>
        <w:t>Choice of data storage</w:t>
      </w:r>
    </w:p>
    <w:p w14:paraId="02CF51CA" w14:textId="15186479" w:rsidR="003577F9" w:rsidRPr="003A26A9" w:rsidRDefault="003577F9" w:rsidP="003577F9">
      <w:pPr>
        <w:rPr>
          <w:sz w:val="22"/>
          <w:szCs w:val="22"/>
        </w:rPr>
      </w:pPr>
      <w:r w:rsidRPr="003A26A9">
        <w:rPr>
          <w:sz w:val="22"/>
          <w:szCs w:val="22"/>
        </w:rPr>
        <w:t>A 1D contiguous NumPy array was chosen for several reasons:</w:t>
      </w:r>
    </w:p>
    <w:p w14:paraId="30578467" w14:textId="0F94B790" w:rsidR="003577F9" w:rsidRPr="003A26A9" w:rsidRDefault="003577F9" w:rsidP="003577F9">
      <w:pPr>
        <w:pStyle w:val="ListParagraph"/>
        <w:numPr>
          <w:ilvl w:val="0"/>
          <w:numId w:val="3"/>
        </w:numPr>
        <w:rPr>
          <w:sz w:val="22"/>
          <w:szCs w:val="22"/>
        </w:rPr>
      </w:pPr>
      <w:r w:rsidRPr="003A26A9">
        <w:rPr>
          <w:sz w:val="22"/>
          <w:szCs w:val="22"/>
        </w:rPr>
        <w:t>Memory efficiency: a flat array avoids the overhead of nested Python lists and provides compact representation.</w:t>
      </w:r>
    </w:p>
    <w:p w14:paraId="1B19274D" w14:textId="047B20A5" w:rsidR="003577F9" w:rsidRPr="003A26A9" w:rsidRDefault="003577F9" w:rsidP="003577F9">
      <w:pPr>
        <w:pStyle w:val="ListParagraph"/>
        <w:numPr>
          <w:ilvl w:val="0"/>
          <w:numId w:val="3"/>
        </w:numPr>
        <w:rPr>
          <w:sz w:val="22"/>
          <w:szCs w:val="22"/>
        </w:rPr>
      </w:pPr>
      <w:r w:rsidRPr="003A26A9">
        <w:rPr>
          <w:sz w:val="22"/>
          <w:szCs w:val="22"/>
        </w:rPr>
        <w:t>Cache friendliness: row-major storage ensures elements belonging to the same row are adjacent in memory, improving spatial locality during row-wise scans.</w:t>
      </w:r>
    </w:p>
    <w:p w14:paraId="4C9C836C" w14:textId="4A69E7DD" w:rsidR="003577F9" w:rsidRPr="003A26A9" w:rsidRDefault="003577F9" w:rsidP="003577F9">
      <w:pPr>
        <w:pStyle w:val="ListParagraph"/>
        <w:numPr>
          <w:ilvl w:val="0"/>
          <w:numId w:val="3"/>
        </w:numPr>
        <w:rPr>
          <w:rFonts w:eastAsiaTheme="minorEastAsia"/>
          <w:sz w:val="22"/>
          <w:szCs w:val="22"/>
        </w:rPr>
      </w:pPr>
      <w:r w:rsidRPr="003A26A9">
        <w:rPr>
          <w:sz w:val="22"/>
          <w:szCs w:val="22"/>
        </w:rPr>
        <w:t>Simplicity of indexing: all elements can be access</w:t>
      </w:r>
      <w:r w:rsidR="00C6456C">
        <w:rPr>
          <w:sz w:val="22"/>
          <w:szCs w:val="22"/>
        </w:rPr>
        <w:t>ed</w:t>
      </w:r>
      <w:r w:rsidRPr="003A26A9">
        <w:rPr>
          <w:sz w:val="22"/>
          <w:szCs w:val="22"/>
        </w:rPr>
        <w:t xml:space="preserve"> via the mapping: </w:t>
      </w:r>
      <w:r w:rsidRPr="003A26A9">
        <w:rPr>
          <w:sz w:val="22"/>
          <w:szCs w:val="22"/>
        </w:rPr>
        <w:br/>
      </w:r>
      <m:oMathPara>
        <m:oMath>
          <m:r>
            <w:rPr>
              <w:rFonts w:ascii="Cambria Math" w:hAnsi="Cambria Math"/>
              <w:sz w:val="20"/>
              <w:szCs w:val="20"/>
            </w:rPr>
            <m:t>index=i⋅N+j</m:t>
          </m:r>
        </m:oMath>
      </m:oMathPara>
    </w:p>
    <w:p w14:paraId="395964F9" w14:textId="3EF9B22A" w:rsidR="003577F9" w:rsidRPr="003A26A9" w:rsidRDefault="003577F9" w:rsidP="003577F9">
      <w:pPr>
        <w:pStyle w:val="ListParagraph"/>
        <w:rPr>
          <w:rFonts w:eastAsiaTheme="minorEastAsia"/>
          <w:sz w:val="22"/>
          <w:szCs w:val="22"/>
        </w:rPr>
      </w:pPr>
      <w:r w:rsidRPr="003A26A9">
        <w:rPr>
          <w:rFonts w:eastAsiaTheme="minorEastAsia"/>
          <w:sz w:val="22"/>
          <w:szCs w:val="22"/>
        </w:rPr>
        <w:t>making element access predictable and constant-time.</w:t>
      </w:r>
    </w:p>
    <w:p w14:paraId="3130269C" w14:textId="03AC8314" w:rsidR="003577F9" w:rsidRPr="003A26A9" w:rsidRDefault="003577F9" w:rsidP="003577F9">
      <w:pPr>
        <w:rPr>
          <w:rFonts w:eastAsiaTheme="minorEastAsia"/>
          <w:sz w:val="22"/>
          <w:szCs w:val="22"/>
        </w:rPr>
      </w:pPr>
      <w:r w:rsidRPr="003A26A9">
        <w:rPr>
          <w:rFonts w:eastAsiaTheme="minorEastAsia"/>
          <w:sz w:val="22"/>
          <w:szCs w:val="22"/>
        </w:rPr>
        <w:t>Altogether, these properties make 1D NumPy storage ideal for performance numerical tasks.</w:t>
      </w:r>
    </w:p>
    <w:p w14:paraId="42F0F2FC" w14:textId="77777777" w:rsidR="003577F9" w:rsidRPr="003A26A9" w:rsidRDefault="003577F9" w:rsidP="003577F9">
      <w:pPr>
        <w:rPr>
          <w:rFonts w:eastAsiaTheme="minorEastAsia"/>
          <w:sz w:val="22"/>
          <w:szCs w:val="22"/>
        </w:rPr>
      </w:pPr>
    </w:p>
    <w:p w14:paraId="7AE39026" w14:textId="09539073" w:rsidR="003577F9" w:rsidRPr="003A26A9" w:rsidRDefault="003577F9" w:rsidP="003577F9">
      <w:pPr>
        <w:pStyle w:val="ListParagraph"/>
        <w:numPr>
          <w:ilvl w:val="0"/>
          <w:numId w:val="2"/>
        </w:numPr>
        <w:rPr>
          <w:rFonts w:eastAsiaTheme="minorEastAsia"/>
          <w:u w:val="single"/>
        </w:rPr>
      </w:pPr>
      <w:r w:rsidRPr="003A26A9">
        <w:rPr>
          <w:rFonts w:eastAsiaTheme="minorEastAsia"/>
          <w:u w:val="single"/>
        </w:rPr>
        <w:t>Task 1, Class implementation</w:t>
      </w:r>
    </w:p>
    <w:p w14:paraId="59C13944" w14:textId="36E32A87" w:rsidR="003577F9" w:rsidRPr="003A26A9" w:rsidRDefault="003577F9" w:rsidP="003577F9">
      <w:pPr>
        <w:pStyle w:val="ListParagraph"/>
        <w:numPr>
          <w:ilvl w:val="1"/>
          <w:numId w:val="2"/>
        </w:numPr>
        <w:rPr>
          <w:rFonts w:eastAsiaTheme="minorEastAsia"/>
          <w:sz w:val="22"/>
          <w:szCs w:val="22"/>
          <w:u w:val="single"/>
        </w:rPr>
      </w:pPr>
      <w:r w:rsidRPr="003A26A9">
        <w:rPr>
          <w:rFonts w:eastAsiaTheme="minorEastAsia"/>
          <w:sz w:val="22"/>
          <w:szCs w:val="22"/>
          <w:u w:val="single"/>
        </w:rPr>
        <w:t>Initialisation and core structure</w:t>
      </w:r>
    </w:p>
    <w:p w14:paraId="7FB4B9DF" w14:textId="0C37DF71" w:rsidR="003577F9" w:rsidRPr="003A26A9" w:rsidRDefault="003577F9" w:rsidP="003A26A9">
      <w:pPr>
        <w:rPr>
          <w:rFonts w:eastAsiaTheme="minorEastAsia"/>
          <w:sz w:val="22"/>
          <w:szCs w:val="22"/>
        </w:rPr>
      </w:pPr>
      <w:r w:rsidRPr="003A26A9">
        <w:rPr>
          <w:rFonts w:eastAsiaTheme="minorEastAsia"/>
          <w:sz w:val="22"/>
          <w:szCs w:val="22"/>
        </w:rPr>
        <w:t>The constructor accepts matrix dimensions M and N, allocating a flat NumPy array of length M x N. If initial data is supplied, the constructor validates its size and stores it directly. All values are stored as float64, fulfilling the requirement for double-precision storage</w:t>
      </w:r>
      <w:r w:rsidR="003A26A9" w:rsidRPr="003A26A9">
        <w:rPr>
          <w:rFonts w:eastAsiaTheme="minorEastAsia"/>
          <w:sz w:val="22"/>
          <w:szCs w:val="22"/>
        </w:rPr>
        <w:t xml:space="preserve"> </w:t>
      </w:r>
      <w:r w:rsidR="003A26A9" w:rsidRPr="003A26A9">
        <w:rPr>
          <w:sz w:val="22"/>
          <w:szCs w:val="22"/>
        </w:rPr>
        <w:t>(lines 6-9, El3k0n, 2025)</w:t>
      </w:r>
      <w:r w:rsidRPr="003A26A9">
        <w:rPr>
          <w:rFonts w:eastAsiaTheme="minorEastAsia"/>
        </w:rPr>
        <w:t>.</w:t>
      </w:r>
    </w:p>
    <w:p w14:paraId="389172FA" w14:textId="360EF7BC" w:rsidR="003A26A9" w:rsidRPr="003A26A9" w:rsidRDefault="003577F9" w:rsidP="003A26A9">
      <w:pPr>
        <w:pStyle w:val="ListParagraph"/>
        <w:numPr>
          <w:ilvl w:val="1"/>
          <w:numId w:val="2"/>
        </w:numPr>
        <w:rPr>
          <w:rFonts w:eastAsiaTheme="minorEastAsia"/>
          <w:sz w:val="22"/>
          <w:szCs w:val="22"/>
          <w:u w:val="single"/>
        </w:rPr>
      </w:pPr>
      <w:r w:rsidRPr="003A26A9">
        <w:rPr>
          <w:rFonts w:eastAsiaTheme="minorEastAsia"/>
          <w:sz w:val="22"/>
          <w:szCs w:val="22"/>
          <w:u w:val="single"/>
        </w:rPr>
        <w:t>Element access through 2D indices</w:t>
      </w:r>
    </w:p>
    <w:p w14:paraId="563A75EC" w14:textId="79B2472E" w:rsidR="003A26A9" w:rsidRPr="003A26A9" w:rsidRDefault="003A26A9" w:rsidP="003A26A9">
      <w:pPr>
        <w:rPr>
          <w:rFonts w:eastAsiaTheme="minorEastAsia"/>
          <w:sz w:val="22"/>
          <w:szCs w:val="22"/>
        </w:rPr>
      </w:pPr>
      <w:r w:rsidRPr="003A26A9">
        <w:rPr>
          <w:rFonts w:eastAsiaTheme="minorEastAsia"/>
          <w:sz w:val="22"/>
          <w:szCs w:val="22"/>
        </w:rPr>
        <w:t xml:space="preserve">Since the matrix is stored in 1D, the </w:t>
      </w:r>
      <w:r w:rsidRPr="000F4476">
        <w:rPr>
          <w:rFonts w:eastAsiaTheme="minorEastAsia"/>
          <w:i/>
          <w:iCs/>
          <w:sz w:val="22"/>
          <w:szCs w:val="22"/>
        </w:rPr>
        <w:t>idx(i,j)</w:t>
      </w:r>
      <w:r w:rsidRPr="003A26A9">
        <w:rPr>
          <w:rFonts w:eastAsiaTheme="minorEastAsia"/>
          <w:sz w:val="22"/>
          <w:szCs w:val="22"/>
        </w:rPr>
        <w:t xml:space="preserve"> method translates 2D coordinates into the corresponding flat index</w:t>
      </w:r>
      <w:r>
        <w:rPr>
          <w:rFonts w:eastAsiaTheme="minorEastAsia"/>
          <w:sz w:val="22"/>
          <w:szCs w:val="22"/>
        </w:rPr>
        <w:t xml:space="preserve"> </w:t>
      </w:r>
      <w:r>
        <w:rPr>
          <w:sz w:val="22"/>
          <w:szCs w:val="22"/>
        </w:rPr>
        <w:t>(lines 19-22)</w:t>
      </w:r>
      <w:r w:rsidRPr="003A26A9">
        <w:rPr>
          <w:rFonts w:eastAsiaTheme="minorEastAsia"/>
          <w:sz w:val="22"/>
          <w:szCs w:val="22"/>
        </w:rPr>
        <w:t>.</w:t>
      </w:r>
    </w:p>
    <w:p w14:paraId="57131639" w14:textId="31A536CD" w:rsidR="003A26A9" w:rsidRPr="003A26A9" w:rsidRDefault="003A26A9" w:rsidP="003A26A9">
      <w:r w:rsidRPr="000F4476">
        <w:rPr>
          <w:rFonts w:eastAsiaTheme="minorEastAsia"/>
          <w:i/>
          <w:iCs/>
          <w:sz w:val="22"/>
          <w:szCs w:val="22"/>
        </w:rPr>
        <w:lastRenderedPageBreak/>
        <w:t>get(i, j)</w:t>
      </w:r>
      <w:r w:rsidRPr="003A26A9">
        <w:rPr>
          <w:rFonts w:eastAsiaTheme="minorEastAsia"/>
          <w:sz w:val="22"/>
          <w:szCs w:val="22"/>
        </w:rPr>
        <w:t xml:space="preserve"> and </w:t>
      </w:r>
      <w:r w:rsidRPr="000F4476">
        <w:rPr>
          <w:rFonts w:eastAsiaTheme="minorEastAsia"/>
          <w:i/>
          <w:iCs/>
          <w:sz w:val="22"/>
          <w:szCs w:val="22"/>
        </w:rPr>
        <w:t>set(i,j,value)</w:t>
      </w:r>
      <w:r w:rsidRPr="003A26A9">
        <w:rPr>
          <w:rFonts w:eastAsiaTheme="minorEastAsia"/>
          <w:sz w:val="22"/>
          <w:szCs w:val="22"/>
        </w:rPr>
        <w:t xml:space="preserve"> provide intuitive access without exposing the underlying storage, preserving the conceptual model of a 2D matrix</w:t>
      </w:r>
      <w:r>
        <w:t xml:space="preserve"> </w:t>
      </w:r>
      <w:r>
        <w:rPr>
          <w:sz w:val="22"/>
          <w:szCs w:val="22"/>
        </w:rPr>
        <w:t>(lines 24-30).</w:t>
      </w:r>
      <w:r w:rsidR="005F240D">
        <w:rPr>
          <w:sz w:val="22"/>
          <w:szCs w:val="22"/>
        </w:rPr>
        <w:t xml:space="preserve"> All public methods </w:t>
      </w:r>
      <w:r w:rsidR="00812D5C">
        <w:rPr>
          <w:sz w:val="22"/>
          <w:szCs w:val="22"/>
        </w:rPr>
        <w:t>include input validation using assert statements to ensure correct dimensions and indices, guaranteeing robustness.</w:t>
      </w:r>
    </w:p>
    <w:p w14:paraId="008A6765" w14:textId="58AD3002" w:rsidR="003A26A9" w:rsidRPr="003A26A9" w:rsidRDefault="003A26A9" w:rsidP="003A26A9">
      <w:pPr>
        <w:rPr>
          <w:rFonts w:eastAsiaTheme="minorEastAsia"/>
          <w:sz w:val="22"/>
          <w:szCs w:val="22"/>
        </w:rPr>
      </w:pPr>
      <w:r w:rsidRPr="003A26A9">
        <w:rPr>
          <w:rFonts w:eastAsiaTheme="minorEastAsia"/>
          <w:sz w:val="22"/>
          <w:szCs w:val="22"/>
        </w:rPr>
        <w:t>This abstraction maintains correctness while allowing users to write code as if interacting with a standard 2D structure.</w:t>
      </w:r>
    </w:p>
    <w:p w14:paraId="73737670" w14:textId="3BED7EB6" w:rsidR="003A26A9" w:rsidRPr="003A26A9" w:rsidRDefault="003A26A9" w:rsidP="003A26A9">
      <w:pPr>
        <w:pStyle w:val="ListParagraph"/>
        <w:numPr>
          <w:ilvl w:val="1"/>
          <w:numId w:val="2"/>
        </w:numPr>
        <w:rPr>
          <w:rFonts w:eastAsiaTheme="minorEastAsia"/>
          <w:sz w:val="22"/>
          <w:szCs w:val="22"/>
          <w:u w:val="single"/>
        </w:rPr>
      </w:pPr>
      <w:r w:rsidRPr="003A26A9">
        <w:rPr>
          <w:rFonts w:eastAsiaTheme="minorEastAsia"/>
          <w:sz w:val="22"/>
          <w:szCs w:val="22"/>
          <w:u w:val="single"/>
        </w:rPr>
        <w:t>Construction/Utility Methods</w:t>
      </w:r>
    </w:p>
    <w:p w14:paraId="299AC1B5" w14:textId="732D511D" w:rsidR="003A26A9" w:rsidRDefault="003A26A9" w:rsidP="003A26A9">
      <w:pPr>
        <w:pStyle w:val="ListParagraph"/>
        <w:numPr>
          <w:ilvl w:val="0"/>
          <w:numId w:val="3"/>
        </w:numPr>
        <w:rPr>
          <w:rFonts w:eastAsiaTheme="minorEastAsia"/>
          <w:sz w:val="22"/>
          <w:szCs w:val="22"/>
        </w:rPr>
      </w:pPr>
      <w:r w:rsidRPr="000F4476">
        <w:rPr>
          <w:rFonts w:eastAsiaTheme="minorEastAsia"/>
          <w:i/>
          <w:iCs/>
          <w:sz w:val="22"/>
          <w:szCs w:val="22"/>
        </w:rPr>
        <w:t>Init_from_list</w:t>
      </w:r>
      <w:r w:rsidRPr="003A26A9">
        <w:rPr>
          <w:rFonts w:eastAsiaTheme="minorEastAsia"/>
          <w:sz w:val="22"/>
          <w:szCs w:val="22"/>
        </w:rPr>
        <w:t xml:space="preserve"> loads data into the matrix in row-major order</w:t>
      </w:r>
      <w:r>
        <w:rPr>
          <w:rFonts w:eastAsiaTheme="minorEastAsia"/>
          <w:sz w:val="22"/>
          <w:szCs w:val="22"/>
        </w:rPr>
        <w:t xml:space="preserve"> </w:t>
      </w:r>
      <w:r>
        <w:rPr>
          <w:sz w:val="22"/>
          <w:szCs w:val="22"/>
        </w:rPr>
        <w:t>(lines 33-38)</w:t>
      </w:r>
      <w:r>
        <w:rPr>
          <w:rFonts w:eastAsiaTheme="minorEastAsia"/>
          <w:sz w:val="22"/>
          <w:szCs w:val="22"/>
        </w:rPr>
        <w:t>.</w:t>
      </w:r>
    </w:p>
    <w:p w14:paraId="28E95751" w14:textId="0CF874F4" w:rsidR="003A26A9" w:rsidRDefault="003A26A9" w:rsidP="003A26A9">
      <w:pPr>
        <w:pStyle w:val="ListParagraph"/>
        <w:numPr>
          <w:ilvl w:val="0"/>
          <w:numId w:val="3"/>
        </w:numPr>
        <w:rPr>
          <w:rFonts w:eastAsiaTheme="minorEastAsia"/>
          <w:sz w:val="22"/>
          <w:szCs w:val="22"/>
        </w:rPr>
      </w:pPr>
      <w:r w:rsidRPr="000F4476">
        <w:rPr>
          <w:rFonts w:eastAsiaTheme="minorEastAsia"/>
          <w:i/>
          <w:iCs/>
          <w:sz w:val="22"/>
          <w:szCs w:val="22"/>
        </w:rPr>
        <w:t>Zero_matrix</w:t>
      </w:r>
      <w:r>
        <w:rPr>
          <w:rFonts w:eastAsiaTheme="minorEastAsia"/>
          <w:sz w:val="22"/>
          <w:szCs w:val="22"/>
        </w:rPr>
        <w:t xml:space="preserve"> and </w:t>
      </w:r>
      <w:r w:rsidRPr="000F4476">
        <w:rPr>
          <w:rFonts w:eastAsiaTheme="minorEastAsia"/>
          <w:i/>
          <w:iCs/>
          <w:sz w:val="22"/>
          <w:szCs w:val="22"/>
        </w:rPr>
        <w:t>random_matrix(a,b)</w:t>
      </w:r>
      <w:r>
        <w:rPr>
          <w:rFonts w:eastAsiaTheme="minorEastAsia"/>
          <w:sz w:val="22"/>
          <w:szCs w:val="22"/>
        </w:rPr>
        <w:t xml:space="preserve"> operate in a fully vectorised manner, setting or generating values across the entire 1D array (lines 41-48).</w:t>
      </w:r>
    </w:p>
    <w:p w14:paraId="6B02AA87" w14:textId="410AC5BE" w:rsidR="003A26A9" w:rsidRDefault="003A26A9" w:rsidP="003A26A9">
      <w:pPr>
        <w:pStyle w:val="ListParagraph"/>
        <w:numPr>
          <w:ilvl w:val="0"/>
          <w:numId w:val="3"/>
        </w:numPr>
        <w:rPr>
          <w:rFonts w:eastAsiaTheme="minorEastAsia"/>
          <w:sz w:val="22"/>
          <w:szCs w:val="22"/>
        </w:rPr>
      </w:pPr>
      <w:r w:rsidRPr="000F4476">
        <w:rPr>
          <w:rFonts w:eastAsiaTheme="minorEastAsia"/>
          <w:i/>
          <w:iCs/>
          <w:sz w:val="22"/>
          <w:szCs w:val="22"/>
        </w:rPr>
        <w:t>__str__</w:t>
      </w:r>
      <w:r>
        <w:rPr>
          <w:rFonts w:eastAsiaTheme="minorEastAsia"/>
          <w:sz w:val="22"/>
          <w:szCs w:val="22"/>
        </w:rPr>
        <w:t xml:space="preserve"> displays the matrix by reshaping the 1D array into a temporary 2D view. This does not affect storage but produces user-friendly output</w:t>
      </w:r>
    </w:p>
    <w:p w14:paraId="1AAFCD8E" w14:textId="77777777" w:rsidR="003A26A9" w:rsidRPr="003A26A9" w:rsidRDefault="003A26A9" w:rsidP="003A26A9">
      <w:pPr>
        <w:pStyle w:val="ListParagraph"/>
        <w:rPr>
          <w:rFonts w:eastAsiaTheme="minorEastAsia"/>
          <w:sz w:val="22"/>
          <w:szCs w:val="22"/>
        </w:rPr>
      </w:pPr>
    </w:p>
    <w:p w14:paraId="35B95C94" w14:textId="05BBAA89" w:rsidR="003A26A9" w:rsidRDefault="003A26A9" w:rsidP="003A26A9">
      <w:pPr>
        <w:pStyle w:val="ListParagraph"/>
        <w:numPr>
          <w:ilvl w:val="1"/>
          <w:numId w:val="2"/>
        </w:numPr>
        <w:rPr>
          <w:rFonts w:eastAsiaTheme="minorEastAsia"/>
          <w:sz w:val="22"/>
          <w:szCs w:val="22"/>
          <w:u w:val="single"/>
        </w:rPr>
      </w:pPr>
      <w:r w:rsidRPr="003A26A9">
        <w:rPr>
          <w:rFonts w:eastAsiaTheme="minorEastAsia"/>
          <w:sz w:val="22"/>
          <w:szCs w:val="22"/>
          <w:u w:val="single"/>
        </w:rPr>
        <w:t>Reshaping and transposition</w:t>
      </w:r>
    </w:p>
    <w:p w14:paraId="4A1550EB" w14:textId="3A8297B8" w:rsidR="003A26A9" w:rsidRDefault="003A26A9" w:rsidP="003A26A9">
      <w:pPr>
        <w:pStyle w:val="ListParagraph"/>
        <w:numPr>
          <w:ilvl w:val="0"/>
          <w:numId w:val="3"/>
        </w:numPr>
        <w:rPr>
          <w:rFonts w:eastAsiaTheme="minorEastAsia"/>
          <w:sz w:val="22"/>
          <w:szCs w:val="22"/>
        </w:rPr>
      </w:pPr>
      <w:r w:rsidRPr="000F4476">
        <w:rPr>
          <w:rFonts w:eastAsiaTheme="minorEastAsia"/>
          <w:i/>
          <w:iCs/>
          <w:sz w:val="22"/>
          <w:szCs w:val="22"/>
        </w:rPr>
        <w:t>Reshape</w:t>
      </w:r>
      <w:r>
        <w:rPr>
          <w:rFonts w:eastAsiaTheme="minorEastAsia"/>
          <w:sz w:val="22"/>
          <w:szCs w:val="22"/>
        </w:rPr>
        <w:t>:</w:t>
      </w:r>
    </w:p>
    <w:p w14:paraId="79B9EF13" w14:textId="4A2A603B" w:rsidR="003A26A9" w:rsidRDefault="003A26A9" w:rsidP="003A26A9">
      <w:pPr>
        <w:pStyle w:val="ListParagraph"/>
        <w:rPr>
          <w:rFonts w:eastAsiaTheme="minorEastAsia"/>
          <w:sz w:val="22"/>
          <w:szCs w:val="22"/>
        </w:rPr>
      </w:pPr>
      <w:r>
        <w:rPr>
          <w:rFonts w:eastAsiaTheme="minorEastAsia"/>
          <w:sz w:val="22"/>
          <w:szCs w:val="22"/>
        </w:rPr>
        <w:t>The matrix can be reinterpreted with new dimensions as long as the total size remains constant. This demonstrates a major advantage of 1D storage: reshaping requires no data movement.</w:t>
      </w:r>
    </w:p>
    <w:p w14:paraId="4F3B9267" w14:textId="68D7C026" w:rsidR="003A26A9" w:rsidRDefault="003A26A9" w:rsidP="003A26A9">
      <w:pPr>
        <w:pStyle w:val="ListParagraph"/>
        <w:numPr>
          <w:ilvl w:val="0"/>
          <w:numId w:val="3"/>
        </w:numPr>
        <w:rPr>
          <w:rFonts w:eastAsiaTheme="minorEastAsia"/>
          <w:sz w:val="22"/>
          <w:szCs w:val="22"/>
        </w:rPr>
      </w:pPr>
      <w:r w:rsidRPr="000F4476">
        <w:rPr>
          <w:rFonts w:eastAsiaTheme="minorEastAsia"/>
          <w:i/>
          <w:iCs/>
          <w:sz w:val="22"/>
          <w:szCs w:val="22"/>
        </w:rPr>
        <w:t>Transpose</w:t>
      </w:r>
      <w:r>
        <w:rPr>
          <w:rFonts w:eastAsiaTheme="minorEastAsia"/>
          <w:sz w:val="22"/>
          <w:szCs w:val="22"/>
        </w:rPr>
        <w:t>:</w:t>
      </w:r>
    </w:p>
    <w:p w14:paraId="1104ECEE" w14:textId="3B1DE301" w:rsidR="003A26A9" w:rsidRDefault="003A26A9" w:rsidP="003A26A9">
      <w:pPr>
        <w:pStyle w:val="ListParagraph"/>
        <w:rPr>
          <w:rFonts w:eastAsiaTheme="minorEastAsia"/>
          <w:sz w:val="22"/>
          <w:szCs w:val="22"/>
        </w:rPr>
      </w:pPr>
      <w:r>
        <w:rPr>
          <w:rFonts w:eastAsiaTheme="minorEastAsia"/>
          <w:sz w:val="22"/>
          <w:szCs w:val="22"/>
        </w:rPr>
        <w:t>The internal data is reshaped temporarily into 2D for the transpose operation, then flattened back into 1D. This preserves the required storage scheme while enabling functional completeness</w:t>
      </w:r>
    </w:p>
    <w:p w14:paraId="31695F44" w14:textId="59617D2C" w:rsidR="003A26A9" w:rsidRDefault="003A26A9" w:rsidP="003A26A9">
      <w:pPr>
        <w:rPr>
          <w:rFonts w:eastAsiaTheme="minorEastAsia"/>
          <w:sz w:val="22"/>
          <w:szCs w:val="22"/>
        </w:rPr>
      </w:pPr>
      <w:r>
        <w:rPr>
          <w:rFonts w:eastAsiaTheme="minorEastAsia"/>
          <w:sz w:val="22"/>
          <w:szCs w:val="22"/>
        </w:rPr>
        <w:t xml:space="preserve">These enhancements were not required by the brief but significantly improve the usability and completeness of the matrix </w:t>
      </w:r>
      <w:r w:rsidR="000F4476">
        <w:rPr>
          <w:rFonts w:eastAsiaTheme="minorEastAsia"/>
          <w:sz w:val="22"/>
          <w:szCs w:val="22"/>
        </w:rPr>
        <w:t xml:space="preserve">object, allowing for greater reusability for future implementations. </w:t>
      </w:r>
      <w:r w:rsidR="00786FCF">
        <w:rPr>
          <w:rFonts w:eastAsiaTheme="minorEastAsia"/>
          <w:sz w:val="22"/>
          <w:szCs w:val="22"/>
        </w:rPr>
        <w:t>While methods such as transpose enhance usability, it requires creating a new matrix and copying data, which is an O(n</w:t>
      </w:r>
      <w:r w:rsidR="00F324FE">
        <w:rPr>
          <w:rFonts w:eastAsiaTheme="minorEastAsia"/>
          <w:sz w:val="22"/>
          <w:szCs w:val="22"/>
        </w:rPr>
        <w:t xml:space="preserve">^2) operation, presenting a trade-off between functionality and performance </w:t>
      </w:r>
    </w:p>
    <w:p w14:paraId="7296743F" w14:textId="77777777" w:rsidR="000F4476" w:rsidRDefault="000F4476" w:rsidP="003A26A9">
      <w:pPr>
        <w:rPr>
          <w:rFonts w:eastAsiaTheme="minorEastAsia"/>
          <w:sz w:val="22"/>
          <w:szCs w:val="22"/>
        </w:rPr>
      </w:pPr>
    </w:p>
    <w:p w14:paraId="5BB48847" w14:textId="4268FD9C" w:rsidR="000F4476" w:rsidRDefault="000F4476" w:rsidP="000F4476">
      <w:pPr>
        <w:pStyle w:val="ListParagraph"/>
        <w:numPr>
          <w:ilvl w:val="0"/>
          <w:numId w:val="2"/>
        </w:numPr>
        <w:rPr>
          <w:rFonts w:eastAsiaTheme="minorEastAsia"/>
          <w:u w:val="single"/>
        </w:rPr>
      </w:pPr>
      <w:r w:rsidRPr="000F4476">
        <w:rPr>
          <w:rFonts w:eastAsiaTheme="minorEastAsia"/>
          <w:u w:val="single"/>
        </w:rPr>
        <w:t xml:space="preserve">Task </w:t>
      </w:r>
      <w:r w:rsidR="000453EA">
        <w:rPr>
          <w:rFonts w:eastAsiaTheme="minorEastAsia"/>
          <w:u w:val="single"/>
        </w:rPr>
        <w:t>2</w:t>
      </w:r>
      <w:r w:rsidRPr="000F4476">
        <w:rPr>
          <w:rFonts w:eastAsiaTheme="minorEastAsia"/>
          <w:u w:val="single"/>
        </w:rPr>
        <w:t>, Matrix addition and subtraction</w:t>
      </w:r>
    </w:p>
    <w:p w14:paraId="1EDE7B92" w14:textId="36B8480A" w:rsidR="000F4476" w:rsidRDefault="000F4476" w:rsidP="000F4476">
      <w:pPr>
        <w:rPr>
          <w:rFonts w:eastAsiaTheme="minorEastAsia"/>
          <w:i/>
          <w:iCs/>
          <w:sz w:val="22"/>
          <w:szCs w:val="22"/>
        </w:rPr>
      </w:pPr>
      <w:r w:rsidRPr="000F4476">
        <w:rPr>
          <w:rFonts w:eastAsiaTheme="minorEastAsia"/>
          <w:sz w:val="22"/>
          <w:szCs w:val="22"/>
        </w:rPr>
        <w:t>Addition</w:t>
      </w:r>
      <w:r>
        <w:rPr>
          <w:rFonts w:eastAsiaTheme="minorEastAsia"/>
          <w:sz w:val="22"/>
          <w:szCs w:val="22"/>
        </w:rPr>
        <w:t xml:space="preserve"> and subtraction are implemented through </w:t>
      </w:r>
      <w:r w:rsidRPr="000F4476">
        <w:rPr>
          <w:rFonts w:eastAsiaTheme="minorEastAsia"/>
          <w:i/>
          <w:iCs/>
          <w:sz w:val="22"/>
          <w:szCs w:val="22"/>
        </w:rPr>
        <w:t xml:space="preserve">matrix_sum </w:t>
      </w:r>
      <w:r>
        <w:rPr>
          <w:rFonts w:eastAsiaTheme="minorEastAsia"/>
          <w:sz w:val="22"/>
          <w:szCs w:val="22"/>
        </w:rPr>
        <w:t xml:space="preserve">and </w:t>
      </w:r>
      <w:r w:rsidRPr="000F4476">
        <w:rPr>
          <w:rFonts w:eastAsiaTheme="minorEastAsia"/>
          <w:i/>
          <w:iCs/>
          <w:sz w:val="22"/>
          <w:szCs w:val="22"/>
        </w:rPr>
        <w:t>matrix_subtract</w:t>
      </w:r>
      <w:r>
        <w:rPr>
          <w:rFonts w:eastAsiaTheme="minorEastAsia"/>
          <w:i/>
          <w:iCs/>
          <w:sz w:val="22"/>
          <w:szCs w:val="22"/>
        </w:rPr>
        <w:t xml:space="preserve">. </w:t>
      </w:r>
    </w:p>
    <w:p w14:paraId="48AF524F" w14:textId="6CA5A3B3" w:rsidR="000F4476" w:rsidRDefault="000F4476" w:rsidP="000F4476">
      <w:pPr>
        <w:rPr>
          <w:rFonts w:eastAsiaTheme="minorEastAsia"/>
          <w:sz w:val="22"/>
          <w:szCs w:val="22"/>
        </w:rPr>
      </w:pPr>
      <w:r w:rsidRPr="000F4476">
        <w:rPr>
          <w:rFonts w:eastAsiaTheme="minorEastAsia"/>
          <w:sz w:val="22"/>
          <w:szCs w:val="22"/>
        </w:rPr>
        <w:t>Both</w:t>
      </w:r>
      <w:r>
        <w:rPr>
          <w:rFonts w:eastAsiaTheme="minorEastAsia"/>
          <w:sz w:val="22"/>
          <w:szCs w:val="22"/>
        </w:rPr>
        <w:t xml:space="preserve"> methods:</w:t>
      </w:r>
    </w:p>
    <w:p w14:paraId="3916C721" w14:textId="66DA42E9" w:rsidR="000F4476" w:rsidRDefault="000F4476" w:rsidP="000F4476">
      <w:pPr>
        <w:pStyle w:val="ListParagraph"/>
        <w:numPr>
          <w:ilvl w:val="0"/>
          <w:numId w:val="4"/>
        </w:numPr>
        <w:rPr>
          <w:rFonts w:eastAsiaTheme="minorEastAsia"/>
          <w:sz w:val="22"/>
          <w:szCs w:val="22"/>
        </w:rPr>
      </w:pPr>
      <w:r>
        <w:rPr>
          <w:rFonts w:eastAsiaTheme="minorEastAsia"/>
          <w:sz w:val="22"/>
          <w:szCs w:val="22"/>
        </w:rPr>
        <w:t>Check dimension compatibility using assertions.</w:t>
      </w:r>
    </w:p>
    <w:p w14:paraId="37FC4670" w14:textId="0AA2E67F" w:rsidR="000F4476" w:rsidRDefault="000F4476" w:rsidP="000F4476">
      <w:pPr>
        <w:pStyle w:val="ListParagraph"/>
        <w:numPr>
          <w:ilvl w:val="0"/>
          <w:numId w:val="4"/>
        </w:numPr>
        <w:rPr>
          <w:rFonts w:eastAsiaTheme="minorEastAsia"/>
          <w:sz w:val="22"/>
          <w:szCs w:val="22"/>
        </w:rPr>
      </w:pPr>
      <w:r>
        <w:rPr>
          <w:rFonts w:eastAsiaTheme="minorEastAsia"/>
          <w:sz w:val="22"/>
          <w:szCs w:val="22"/>
        </w:rPr>
        <w:t>Perform element-wise operations using NumPy vectorisation directly on the flat arrays.</w:t>
      </w:r>
    </w:p>
    <w:p w14:paraId="60C918BC" w14:textId="5DF831F1" w:rsidR="000F4476" w:rsidRDefault="000F4476" w:rsidP="000F4476">
      <w:pPr>
        <w:pStyle w:val="ListParagraph"/>
        <w:numPr>
          <w:ilvl w:val="0"/>
          <w:numId w:val="4"/>
        </w:numPr>
        <w:rPr>
          <w:rFonts w:eastAsiaTheme="minorEastAsia"/>
          <w:sz w:val="22"/>
          <w:szCs w:val="22"/>
        </w:rPr>
      </w:pPr>
      <w:r>
        <w:rPr>
          <w:rFonts w:eastAsiaTheme="minorEastAsia"/>
          <w:sz w:val="22"/>
          <w:szCs w:val="22"/>
        </w:rPr>
        <w:t>Return a new doubleMatrix instance containing the result.</w:t>
      </w:r>
    </w:p>
    <w:p w14:paraId="57A5D371" w14:textId="1C80B9DE" w:rsidR="000F4476" w:rsidRDefault="000F4476" w:rsidP="000F4476">
      <w:pPr>
        <w:rPr>
          <w:rFonts w:eastAsiaTheme="minorEastAsia"/>
          <w:sz w:val="22"/>
          <w:szCs w:val="22"/>
        </w:rPr>
      </w:pPr>
      <w:r>
        <w:rPr>
          <w:rFonts w:eastAsiaTheme="minorEastAsia"/>
          <w:sz w:val="22"/>
          <w:szCs w:val="22"/>
        </w:rPr>
        <w:t xml:space="preserve">Because </w:t>
      </w:r>
      <w:r w:rsidR="0002607C">
        <w:rPr>
          <w:rFonts w:eastAsiaTheme="minorEastAsia"/>
          <w:sz w:val="22"/>
          <w:szCs w:val="22"/>
        </w:rPr>
        <w:t xml:space="preserve">the 1D arrays are contiguous, the CPU cache prefetches the next elements efficiently during the single vectorised pass, making these operations highly efficient. </w:t>
      </w:r>
      <w:r>
        <w:rPr>
          <w:rFonts w:eastAsiaTheme="minorEastAsia"/>
          <w:sz w:val="22"/>
          <w:szCs w:val="22"/>
        </w:rPr>
        <w:t xml:space="preserve"> </w:t>
      </w:r>
    </w:p>
    <w:p w14:paraId="57CA0222" w14:textId="64F8246D" w:rsidR="000F4476" w:rsidRDefault="000F4476" w:rsidP="000F4476">
      <w:pPr>
        <w:rPr>
          <w:rFonts w:eastAsiaTheme="minorEastAsia"/>
          <w:b/>
          <w:bCs/>
          <w:sz w:val="22"/>
          <w:szCs w:val="22"/>
        </w:rPr>
      </w:pPr>
    </w:p>
    <w:p w14:paraId="5694F661" w14:textId="469A62C2" w:rsidR="000F4476" w:rsidRDefault="000F4476" w:rsidP="00132731">
      <w:pPr>
        <w:pStyle w:val="ListParagraph"/>
        <w:numPr>
          <w:ilvl w:val="1"/>
          <w:numId w:val="2"/>
        </w:numPr>
        <w:rPr>
          <w:rFonts w:eastAsiaTheme="minorEastAsia"/>
          <w:sz w:val="22"/>
          <w:szCs w:val="22"/>
          <w:u w:val="single"/>
        </w:rPr>
      </w:pPr>
      <w:r w:rsidRPr="000F4476">
        <w:rPr>
          <w:rFonts w:eastAsiaTheme="minorEastAsia"/>
          <w:sz w:val="22"/>
          <w:szCs w:val="22"/>
          <w:u w:val="single"/>
        </w:rPr>
        <w:t xml:space="preserve">Naïve matrix multiplication </w:t>
      </w:r>
    </w:p>
    <w:p w14:paraId="068AFA82" w14:textId="3D2BB2CC" w:rsidR="000F4476" w:rsidRDefault="000F4476" w:rsidP="000F4476">
      <w:pPr>
        <w:rPr>
          <w:rFonts w:eastAsiaTheme="minorEastAsia"/>
          <w:sz w:val="22"/>
          <w:szCs w:val="22"/>
        </w:rPr>
      </w:pPr>
      <w:r w:rsidRPr="000F4476">
        <w:rPr>
          <w:rFonts w:eastAsiaTheme="minorEastAsia"/>
          <w:sz w:val="22"/>
          <w:szCs w:val="22"/>
        </w:rPr>
        <w:lastRenderedPageBreak/>
        <w:t>The naïve multiplication</w:t>
      </w:r>
      <w:r>
        <w:rPr>
          <w:rFonts w:eastAsiaTheme="minorEastAsia"/>
          <w:sz w:val="22"/>
          <w:szCs w:val="22"/>
        </w:rPr>
        <w:t xml:space="preserve"> method reshapes both matrices into 2D NumPy views. For each output position </w:t>
      </w:r>
      <w:r w:rsidRPr="000F4476">
        <w:rPr>
          <w:rFonts w:eastAsiaTheme="minorEastAsia"/>
          <w:i/>
          <w:iCs/>
          <w:sz w:val="22"/>
          <w:szCs w:val="22"/>
        </w:rPr>
        <w:t>(i,j)</w:t>
      </w:r>
      <w:r>
        <w:rPr>
          <w:rFonts w:eastAsiaTheme="minorEastAsia"/>
          <w:i/>
          <w:iCs/>
          <w:sz w:val="22"/>
          <w:szCs w:val="22"/>
        </w:rPr>
        <w:t xml:space="preserve">, </w:t>
      </w:r>
      <w:r w:rsidRPr="000F4476">
        <w:rPr>
          <w:rFonts w:eastAsiaTheme="minorEastAsia"/>
          <w:sz w:val="22"/>
          <w:szCs w:val="22"/>
        </w:rPr>
        <w:t>the do</w:t>
      </w:r>
      <w:r>
        <w:rPr>
          <w:rFonts w:eastAsiaTheme="minorEastAsia"/>
          <w:sz w:val="22"/>
          <w:szCs w:val="22"/>
        </w:rPr>
        <w:t xml:space="preserve">t product is computed using: </w:t>
      </w:r>
    </w:p>
    <w:p w14:paraId="0577A719" w14:textId="70FBD318" w:rsidR="000F4476" w:rsidRPr="000F4476" w:rsidRDefault="00000000" w:rsidP="000F4476">
      <w:pPr>
        <w:rPr>
          <w:rFonts w:eastAsiaTheme="minorEastAsia"/>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m:t>
              </m:r>
            </m:e>
            <m:sub>
              <m:r>
                <w:rPr>
                  <w:rFonts w:ascii="Cambria Math" w:eastAsiaTheme="minorEastAsia" w:hAnsi="Cambria Math"/>
                  <w:sz w:val="22"/>
                  <w:szCs w:val="22"/>
                </w:rPr>
                <m:t>ij</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ik</m:t>
              </m:r>
            </m:sub>
          </m:sSub>
          <m:r>
            <w:rPr>
              <w:rFonts w:ascii="Cambria Math" w:eastAsiaTheme="minorEastAsia" w:hAnsi="Cambria Math"/>
              <w:sz w:val="22"/>
              <w:szCs w:val="22"/>
            </w:rPr>
            <m:t>⋅</m:t>
          </m:r>
          <m:sSub>
            <m:sSubPr>
              <m:ctrlPr>
                <w:rPr>
                  <w:rFonts w:ascii="Cambria Math" w:eastAsiaTheme="minorEastAsia" w:hAnsi="Cambria Math"/>
                  <w:i/>
                  <w:sz w:val="22"/>
                  <w:szCs w:val="22"/>
                </w:rPr>
              </m:ctrlPr>
            </m:sSubPr>
            <m:e>
              <m:r>
                <w:rPr>
                  <w:rFonts w:ascii="Cambria Math" w:eastAsiaTheme="minorEastAsia" w:hAnsi="Cambria Math"/>
                  <w:sz w:val="22"/>
                  <w:szCs w:val="22"/>
                </w:rPr>
                <m:t>B</m:t>
              </m:r>
            </m:e>
            <m:sub>
              <m:r>
                <w:rPr>
                  <w:rFonts w:ascii="Cambria Math" w:eastAsiaTheme="minorEastAsia" w:hAnsi="Cambria Math"/>
                  <w:sz w:val="22"/>
                  <w:szCs w:val="22"/>
                </w:rPr>
                <m:t>kj</m:t>
              </m:r>
            </m:sub>
          </m:sSub>
        </m:oMath>
      </m:oMathPara>
    </w:p>
    <w:p w14:paraId="7F7153B3" w14:textId="40A001B5" w:rsidR="000F4476" w:rsidRDefault="000F4476" w:rsidP="000F4476">
      <w:pPr>
        <w:rPr>
          <w:rFonts w:eastAsiaTheme="minorEastAsia"/>
          <w:sz w:val="22"/>
          <w:szCs w:val="22"/>
        </w:rPr>
      </w:pPr>
      <w:r>
        <w:rPr>
          <w:rFonts w:eastAsiaTheme="minorEastAsia"/>
          <w:sz w:val="22"/>
          <w:szCs w:val="22"/>
        </w:rPr>
        <w:t xml:space="preserve">This retains the conceptual clarity of the classical algorithm while avoiding triple nested Python loops. Using np.dot provides an optimised inner product while allowing the outer loops to remain in </w:t>
      </w:r>
      <w:r w:rsidR="003C4CFF">
        <w:rPr>
          <w:rFonts w:eastAsiaTheme="minorEastAsia"/>
          <w:sz w:val="22"/>
          <w:szCs w:val="22"/>
        </w:rPr>
        <w:t>Python for readability.</w:t>
      </w:r>
    </w:p>
    <w:p w14:paraId="01F799AF" w14:textId="3B427F88" w:rsidR="003C4CFF" w:rsidRDefault="003C4CFF" w:rsidP="000F4476">
      <w:pPr>
        <w:rPr>
          <w:rFonts w:eastAsiaTheme="minorEastAsia"/>
          <w:sz w:val="22"/>
          <w:szCs w:val="22"/>
        </w:rPr>
      </w:pPr>
      <w:r>
        <w:rPr>
          <w:rFonts w:eastAsiaTheme="minorEastAsia"/>
          <w:sz w:val="22"/>
          <w:szCs w:val="22"/>
        </w:rPr>
        <w:t xml:space="preserve">This implementation remains faithful to the algorithm taught in lectures as well as previous assignments, and is useful for verifying the correctness of the recursive multiplication method. </w:t>
      </w:r>
    </w:p>
    <w:p w14:paraId="4245A6B1" w14:textId="77777777" w:rsidR="003C4CFF" w:rsidRDefault="003C4CFF" w:rsidP="000F4476">
      <w:pPr>
        <w:rPr>
          <w:rFonts w:eastAsiaTheme="minorEastAsia"/>
          <w:sz w:val="22"/>
          <w:szCs w:val="22"/>
        </w:rPr>
      </w:pPr>
    </w:p>
    <w:p w14:paraId="1EF7570D" w14:textId="706BE107" w:rsidR="003C4CFF" w:rsidRPr="00132731" w:rsidRDefault="003C4CFF" w:rsidP="003C4CFF">
      <w:pPr>
        <w:pStyle w:val="ListParagraph"/>
        <w:numPr>
          <w:ilvl w:val="0"/>
          <w:numId w:val="2"/>
        </w:numPr>
        <w:rPr>
          <w:rFonts w:eastAsiaTheme="minorEastAsia"/>
          <w:u w:val="single"/>
        </w:rPr>
      </w:pPr>
      <w:r w:rsidRPr="00132731">
        <w:rPr>
          <w:rFonts w:eastAsiaTheme="minorEastAsia"/>
          <w:u w:val="single"/>
        </w:rPr>
        <w:t>Task 3, Recursive block multiplication</w:t>
      </w:r>
    </w:p>
    <w:p w14:paraId="4E6686DA" w14:textId="2689EFA2" w:rsidR="003C4CFF" w:rsidRPr="003C4CFF" w:rsidRDefault="003C4CFF" w:rsidP="003C4CFF">
      <w:pPr>
        <w:rPr>
          <w:rFonts w:eastAsiaTheme="minorEastAsia"/>
          <w:sz w:val="22"/>
          <w:szCs w:val="22"/>
        </w:rPr>
      </w:pPr>
      <w:r w:rsidRPr="003C4CFF">
        <w:rPr>
          <w:rFonts w:eastAsiaTheme="minorEastAsia"/>
          <w:sz w:val="22"/>
          <w:szCs w:val="22"/>
        </w:rPr>
        <w:t xml:space="preserve">The </w:t>
      </w:r>
      <w:r>
        <w:rPr>
          <w:rFonts w:eastAsiaTheme="minorEastAsia"/>
          <w:sz w:val="22"/>
          <w:szCs w:val="22"/>
        </w:rPr>
        <w:t>recursive algorithm divides each matrix into four quadrants:</w:t>
      </w:r>
      <w:r>
        <w:rPr>
          <w:rFonts w:eastAsiaTheme="minorEastAsia"/>
          <w:sz w:val="22"/>
          <w:szCs w:val="22"/>
        </w:rPr>
        <w:br/>
      </w:r>
      <w:r w:rsidRPr="003C4CFF">
        <w:rPr>
          <w:rFonts w:eastAsiaTheme="minorEastAsia"/>
          <w:noProof/>
          <w:sz w:val="22"/>
          <w:szCs w:val="22"/>
        </w:rPr>
        <w:drawing>
          <wp:inline distT="0" distB="0" distL="0" distR="0" wp14:anchorId="14BAE622" wp14:editId="70CDB1A2">
            <wp:extent cx="2339543" cy="480102"/>
            <wp:effectExtent l="0" t="0" r="3810" b="0"/>
            <wp:docPr id="311277845" name="Picture 1" descr="A close-up of a smiley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77845" name="Picture 1" descr="A close-up of a smiley face&#10;&#10;AI-generated content may be incorrect."/>
                    <pic:cNvPicPr/>
                  </pic:nvPicPr>
                  <pic:blipFill>
                    <a:blip r:embed="rId5"/>
                    <a:stretch>
                      <a:fillRect/>
                    </a:stretch>
                  </pic:blipFill>
                  <pic:spPr>
                    <a:xfrm>
                      <a:off x="0" y="0"/>
                      <a:ext cx="2339543" cy="480102"/>
                    </a:xfrm>
                    <a:prstGeom prst="rect">
                      <a:avLst/>
                    </a:prstGeom>
                  </pic:spPr>
                </pic:pic>
              </a:graphicData>
            </a:graphic>
          </wp:inline>
        </w:drawing>
      </w:r>
    </w:p>
    <w:p w14:paraId="06525370" w14:textId="7747B434" w:rsidR="000F4476" w:rsidRDefault="003C4CFF" w:rsidP="000F4476">
      <w:pPr>
        <w:rPr>
          <w:rFonts w:eastAsiaTheme="minorEastAsia"/>
          <w:sz w:val="22"/>
          <w:szCs w:val="22"/>
        </w:rPr>
      </w:pPr>
      <w:r>
        <w:rPr>
          <w:rFonts w:eastAsiaTheme="minorEastAsia"/>
          <w:sz w:val="22"/>
          <w:szCs w:val="22"/>
        </w:rPr>
        <w:t>And computes:</w:t>
      </w:r>
    </w:p>
    <w:p w14:paraId="6C2146AF" w14:textId="13FE00C5" w:rsidR="003C4CFF" w:rsidRPr="000F4476" w:rsidRDefault="003C4CFF" w:rsidP="000F4476">
      <w:pPr>
        <w:rPr>
          <w:rFonts w:eastAsiaTheme="minorEastAsia"/>
          <w:sz w:val="22"/>
          <w:szCs w:val="22"/>
        </w:rPr>
      </w:pPr>
      <w:r w:rsidRPr="003C4CFF">
        <w:rPr>
          <w:rFonts w:eastAsiaTheme="minorEastAsia"/>
          <w:noProof/>
          <w:sz w:val="22"/>
          <w:szCs w:val="22"/>
        </w:rPr>
        <w:drawing>
          <wp:inline distT="0" distB="0" distL="0" distR="0" wp14:anchorId="127053F2" wp14:editId="1501F443">
            <wp:extent cx="2591025" cy="396274"/>
            <wp:effectExtent l="0" t="0" r="0" b="3810"/>
            <wp:docPr id="628226128" name="Picture 1"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26128" name="Picture 1" descr="A group of numbers on a white background&#10;&#10;AI-generated content may be incorrect."/>
                    <pic:cNvPicPr/>
                  </pic:nvPicPr>
                  <pic:blipFill>
                    <a:blip r:embed="rId6"/>
                    <a:stretch>
                      <a:fillRect/>
                    </a:stretch>
                  </pic:blipFill>
                  <pic:spPr>
                    <a:xfrm>
                      <a:off x="0" y="0"/>
                      <a:ext cx="2591025" cy="396274"/>
                    </a:xfrm>
                    <a:prstGeom prst="rect">
                      <a:avLst/>
                    </a:prstGeom>
                  </pic:spPr>
                </pic:pic>
              </a:graphicData>
            </a:graphic>
          </wp:inline>
        </w:drawing>
      </w:r>
    </w:p>
    <w:p w14:paraId="23190043" w14:textId="31D8E9A2" w:rsidR="003A26A9" w:rsidRDefault="003C4CFF" w:rsidP="003A26A9">
      <w:pPr>
        <w:rPr>
          <w:rFonts w:eastAsiaTheme="minorEastAsia"/>
          <w:sz w:val="22"/>
          <w:szCs w:val="22"/>
        </w:rPr>
      </w:pPr>
      <w:r>
        <w:rPr>
          <w:rFonts w:eastAsiaTheme="minorEastAsia"/>
          <w:sz w:val="22"/>
          <w:szCs w:val="22"/>
        </w:rPr>
        <w:t xml:space="preserve">A minimal sub-blocks size,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controls when recursion terminates</w:t>
      </w:r>
      <w:r w:rsidR="00B0345E">
        <w:rPr>
          <w:rFonts w:eastAsiaTheme="minorEastAsia"/>
          <w:sz w:val="22"/>
          <w:szCs w:val="22"/>
        </w:rPr>
        <w:t xml:space="preserve"> (Cormen</w:t>
      </w:r>
      <w:r w:rsidR="00132731">
        <w:rPr>
          <w:rFonts w:eastAsiaTheme="minorEastAsia"/>
          <w:sz w:val="22"/>
          <w:szCs w:val="22"/>
        </w:rPr>
        <w:t xml:space="preserve"> et al.</w:t>
      </w:r>
      <w:r w:rsidR="00B0345E">
        <w:rPr>
          <w:rFonts w:eastAsiaTheme="minorEastAsia"/>
          <w:sz w:val="22"/>
          <w:szCs w:val="22"/>
        </w:rPr>
        <w:t xml:space="preserve"> 2009)</w:t>
      </w:r>
      <w:r>
        <w:rPr>
          <w:rFonts w:eastAsiaTheme="minorEastAsia"/>
          <w:sz w:val="22"/>
          <w:szCs w:val="22"/>
        </w:rPr>
        <w:t>.</w:t>
      </w:r>
    </w:p>
    <w:p w14:paraId="4538C962" w14:textId="03BFBB80" w:rsidR="003C4CFF" w:rsidRPr="003C4CFF" w:rsidRDefault="003C4CFF" w:rsidP="003A26A9">
      <w:pPr>
        <w:rPr>
          <w:rFonts w:eastAsiaTheme="minorEastAsia"/>
          <w:b/>
          <w:bCs/>
        </w:rPr>
      </w:pPr>
      <w:r w:rsidRPr="003C4CFF">
        <w:rPr>
          <w:rFonts w:eastAsiaTheme="minorEastAsia"/>
          <w:b/>
          <w:bCs/>
        </w:rPr>
        <w:t>Base case</w:t>
      </w:r>
    </w:p>
    <w:p w14:paraId="3275B322" w14:textId="57476A1A" w:rsidR="003C4CFF" w:rsidRDefault="003C4CFF" w:rsidP="003A26A9">
      <w:pPr>
        <w:rPr>
          <w:rFonts w:eastAsiaTheme="minorEastAsia"/>
          <w:sz w:val="22"/>
          <w:szCs w:val="22"/>
        </w:rPr>
      </w:pPr>
      <w:r w:rsidRPr="003C4CFF">
        <w:rPr>
          <w:rFonts w:eastAsiaTheme="minorEastAsia"/>
          <w:sz w:val="22"/>
          <w:szCs w:val="22"/>
        </w:rPr>
        <w:t>For blocks of size</w:t>
      </w:r>
      <w:r>
        <w:rPr>
          <w:rFonts w:eastAsiaTheme="minorEastAsia"/>
          <w:sz w:val="22"/>
          <w:szCs w:val="22"/>
        </w:rPr>
        <w:t xml:space="preserve"> </w:t>
      </w:r>
      <m:oMath>
        <m:r>
          <w:rPr>
            <w:rFonts w:ascii="Cambria Math" w:eastAsiaTheme="minorEastAsia" w:hAnsi="Cambria Math"/>
            <w:sz w:val="22"/>
            <w:szCs w:val="22"/>
          </w:rPr>
          <m:t>n≤</m:t>
        </m:r>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the multiplication is delegated to:</w:t>
      </w:r>
    </w:p>
    <w:p w14:paraId="16E3A242" w14:textId="3CBC18F8" w:rsidR="003C4CFF" w:rsidRPr="003C4CFF" w:rsidRDefault="003C4CFF" w:rsidP="003A26A9">
      <w:pPr>
        <w:rPr>
          <w:rFonts w:eastAsiaTheme="minorEastAsia"/>
          <w:sz w:val="22"/>
          <w:szCs w:val="22"/>
        </w:rPr>
      </w:pPr>
      <m:oMathPara>
        <m:oMath>
          <m:r>
            <w:rPr>
              <w:rFonts w:ascii="Cambria Math" w:eastAsiaTheme="minorEastAsia" w:hAnsi="Cambria Math"/>
              <w:sz w:val="22"/>
              <w:szCs w:val="22"/>
            </w:rPr>
            <m:t>A @ B</m:t>
          </m:r>
        </m:oMath>
      </m:oMathPara>
    </w:p>
    <w:p w14:paraId="5BA24F1C" w14:textId="50BC1605" w:rsidR="003C4CFF" w:rsidRDefault="003C4CFF" w:rsidP="003A26A9">
      <w:pPr>
        <w:rPr>
          <w:rFonts w:eastAsiaTheme="minorEastAsia"/>
          <w:sz w:val="22"/>
          <w:szCs w:val="22"/>
        </w:rPr>
      </w:pPr>
      <w:r>
        <w:rPr>
          <w:rFonts w:eastAsiaTheme="minorEastAsia"/>
          <w:sz w:val="22"/>
          <w:szCs w:val="22"/>
        </w:rPr>
        <w:t>which uses optimised BLAS routines</w:t>
      </w:r>
      <w:r w:rsidR="00B0345E">
        <w:rPr>
          <w:rFonts w:eastAsiaTheme="minorEastAsia"/>
          <w:sz w:val="22"/>
          <w:szCs w:val="22"/>
        </w:rPr>
        <w:t xml:space="preserve"> (NumPy, 2024)</w:t>
      </w:r>
      <w:r>
        <w:rPr>
          <w:rFonts w:eastAsiaTheme="minorEastAsia"/>
          <w:sz w:val="22"/>
          <w:szCs w:val="22"/>
        </w:rPr>
        <w:t xml:space="preserve">. </w:t>
      </w:r>
      <w:r w:rsidR="002367B4">
        <w:rPr>
          <w:rFonts w:eastAsiaTheme="minorEastAsia"/>
          <w:sz w:val="22"/>
          <w:szCs w:val="22"/>
        </w:rPr>
        <w:t xml:space="preserve">This choice is deliberate, as BLAS is significantly faster on moderately sized dense blocks than Python-level recursion. </w:t>
      </w:r>
      <w:r w:rsidR="00E1689D">
        <w:rPr>
          <w:rFonts w:eastAsiaTheme="minorEastAsia"/>
          <w:sz w:val="22"/>
          <w:szCs w:val="22"/>
        </w:rPr>
        <w:t>This is a deliberate trade-off instead of the naïve method</w:t>
      </w:r>
      <w:r w:rsidR="004C10E0">
        <w:rPr>
          <w:rFonts w:eastAsiaTheme="minorEastAsia"/>
          <w:sz w:val="22"/>
          <w:szCs w:val="22"/>
        </w:rPr>
        <w:t xml:space="preserve">, as it sacrifices a pure implementation for significant performance gain, leveraging highly optimised pre-made routines. </w:t>
      </w:r>
    </w:p>
    <w:p w14:paraId="2D0B758B" w14:textId="347A2705" w:rsidR="002367B4" w:rsidRDefault="002367B4" w:rsidP="003A26A9">
      <w:pPr>
        <w:rPr>
          <w:rFonts w:eastAsiaTheme="minorEastAsia"/>
          <w:b/>
          <w:bCs/>
        </w:rPr>
      </w:pPr>
      <w:r w:rsidRPr="002367B4">
        <w:rPr>
          <w:rFonts w:eastAsiaTheme="minorEastAsia"/>
          <w:b/>
          <w:bCs/>
        </w:rPr>
        <w:t>Recursive case</w:t>
      </w:r>
    </w:p>
    <w:p w14:paraId="6F2156F8" w14:textId="173AB94D" w:rsidR="002367B4" w:rsidRDefault="002367B4" w:rsidP="003A26A9">
      <w:pPr>
        <w:rPr>
          <w:rFonts w:eastAsiaTheme="minorEastAsia"/>
          <w:sz w:val="22"/>
          <w:szCs w:val="22"/>
        </w:rPr>
      </w:pPr>
      <w:r w:rsidRPr="002367B4">
        <w:rPr>
          <w:rFonts w:eastAsiaTheme="minorEastAsia"/>
          <w:sz w:val="22"/>
          <w:szCs w:val="22"/>
        </w:rPr>
        <w:t>Blocks</w:t>
      </w:r>
      <w:r>
        <w:rPr>
          <w:rFonts w:eastAsiaTheme="minorEastAsia"/>
          <w:sz w:val="22"/>
          <w:szCs w:val="22"/>
        </w:rPr>
        <w:t xml:space="preserve"> are sliced using temporary 2D NumPy views; results are merged using np.hstack and np.vstack before being flattened into the 1D format. </w:t>
      </w:r>
    </w:p>
    <w:p w14:paraId="2F1144C1" w14:textId="194D2A2F" w:rsidR="002367B4" w:rsidRDefault="002367B4" w:rsidP="003A26A9">
      <w:pPr>
        <w:rPr>
          <w:rFonts w:eastAsiaTheme="minorEastAsia"/>
          <w:b/>
          <w:bCs/>
        </w:rPr>
      </w:pPr>
      <w:r w:rsidRPr="002367B4">
        <w:rPr>
          <w:rFonts w:eastAsiaTheme="minorEastAsia"/>
          <w:b/>
          <w:bCs/>
        </w:rPr>
        <w:t>Discussion and Considerations</w:t>
      </w:r>
    </w:p>
    <w:p w14:paraId="0D085CA7" w14:textId="7FB58C63" w:rsidR="002367B4" w:rsidRDefault="002367B4" w:rsidP="003A26A9">
      <w:pPr>
        <w:rPr>
          <w:rFonts w:eastAsiaTheme="minorEastAsia"/>
          <w:sz w:val="22"/>
          <w:szCs w:val="22"/>
        </w:rPr>
      </w:pPr>
      <w:r w:rsidRPr="002367B4">
        <w:rPr>
          <w:rFonts w:eastAsiaTheme="minorEastAsia"/>
          <w:sz w:val="22"/>
          <w:szCs w:val="22"/>
        </w:rPr>
        <w:t>Although</w:t>
      </w:r>
      <w:r>
        <w:rPr>
          <w:rFonts w:eastAsiaTheme="minorEastAsia"/>
          <w:sz w:val="22"/>
          <w:szCs w:val="22"/>
        </w:rPr>
        <w:t xml:space="preserve"> recursive block multiplication can exploit cache locality, NumPy slicing creates new temporary views, and Python recursion carries overhead. Thus, the algorithm benefits from recursion only when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is large enough to reduce the frequency of slicing and function calls. </w:t>
      </w:r>
    </w:p>
    <w:p w14:paraId="58033718" w14:textId="2D7133AA" w:rsidR="002367B4" w:rsidRDefault="002367B4" w:rsidP="003A26A9">
      <w:pPr>
        <w:rPr>
          <w:rFonts w:eastAsiaTheme="minorEastAsia"/>
          <w:sz w:val="22"/>
          <w:szCs w:val="22"/>
        </w:rPr>
      </w:pPr>
      <w:r>
        <w:rPr>
          <w:rFonts w:eastAsiaTheme="minorEastAsia"/>
          <w:sz w:val="22"/>
          <w:szCs w:val="22"/>
        </w:rPr>
        <w:t>The hybrid approach used here (recursion + BLAS base case) provides better performance than purely recursive implementations.</w:t>
      </w:r>
    </w:p>
    <w:p w14:paraId="720D1DBD" w14:textId="77777777" w:rsidR="002367B4" w:rsidRDefault="002367B4" w:rsidP="003A26A9">
      <w:pPr>
        <w:rPr>
          <w:rFonts w:eastAsiaTheme="minorEastAsia"/>
          <w:sz w:val="22"/>
          <w:szCs w:val="22"/>
        </w:rPr>
      </w:pPr>
    </w:p>
    <w:p w14:paraId="78C102A6" w14:textId="262282B4" w:rsidR="002367B4" w:rsidRPr="00132731" w:rsidRDefault="002367B4" w:rsidP="002367B4">
      <w:pPr>
        <w:pStyle w:val="ListParagraph"/>
        <w:numPr>
          <w:ilvl w:val="0"/>
          <w:numId w:val="2"/>
        </w:numPr>
        <w:rPr>
          <w:rFonts w:eastAsiaTheme="minorEastAsia"/>
          <w:u w:val="single"/>
        </w:rPr>
      </w:pPr>
      <w:r w:rsidRPr="00132731">
        <w:rPr>
          <w:rFonts w:eastAsiaTheme="minorEastAsia"/>
          <w:u w:val="single"/>
        </w:rPr>
        <w:lastRenderedPageBreak/>
        <w:t xml:space="preserve">Task 4, Effect of minimal sub-block size, </w:t>
      </w:r>
      <m:oMath>
        <m:sSub>
          <m:sSubPr>
            <m:ctrlPr>
              <w:rPr>
                <w:rFonts w:ascii="Cambria Math" w:eastAsiaTheme="minorEastAsia" w:hAnsi="Cambria Math"/>
                <w:i/>
                <w:u w:val="single"/>
              </w:rPr>
            </m:ctrlPr>
          </m:sSubPr>
          <m:e>
            <m:r>
              <w:rPr>
                <w:rFonts w:ascii="Cambria Math" w:eastAsiaTheme="minorEastAsia" w:hAnsi="Cambria Math"/>
                <w:u w:val="single"/>
              </w:rPr>
              <m:t>n</m:t>
            </m:r>
          </m:e>
          <m:sub>
            <m:r>
              <w:rPr>
                <w:rFonts w:ascii="Cambria Math" w:eastAsiaTheme="minorEastAsia" w:hAnsi="Cambria Math"/>
                <w:u w:val="single"/>
              </w:rPr>
              <m:t>0</m:t>
            </m:r>
          </m:sub>
        </m:sSub>
      </m:oMath>
    </w:p>
    <w:p w14:paraId="159C4026" w14:textId="1FE78788" w:rsidR="002367B4" w:rsidRDefault="00FC7E9E" w:rsidP="002367B4">
      <w:pPr>
        <w:rPr>
          <w:rFonts w:eastAsiaTheme="minorEastAsia"/>
          <w:sz w:val="22"/>
          <w:szCs w:val="22"/>
        </w:rPr>
      </w:pPr>
      <w:r>
        <w:rPr>
          <w:rFonts w:eastAsiaTheme="minorEastAsia"/>
          <w:sz w:val="22"/>
          <w:szCs w:val="22"/>
        </w:rPr>
        <w:t>To evaluate the performance of the recursive block multiplication method the runtime was measured for a 256x256 matrix across a wide range of minimum sub-block sizes</w:t>
      </w:r>
      <w:r w:rsidR="00BA3631">
        <w:rPr>
          <w:rFonts w:eastAsiaTheme="minorEastAsia"/>
          <w:sz w:val="22"/>
          <w:szCs w:val="22"/>
        </w:rPr>
        <w:t xml:space="preserv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r>
          <w:rPr>
            <w:rFonts w:ascii="Cambria Math" w:eastAsiaTheme="minorEastAsia" w:hAnsi="Cambria Math"/>
            <w:sz w:val="22"/>
            <w:szCs w:val="22"/>
          </w:rPr>
          <m:t>∈{1, 2, 4, 8, 16, 32, 64}</m:t>
        </m:r>
      </m:oMath>
      <w:r w:rsidR="00BA3631">
        <w:rPr>
          <w:rFonts w:eastAsiaTheme="minorEastAsia"/>
          <w:sz w:val="22"/>
          <w:szCs w:val="22"/>
        </w:rPr>
        <w:t>.</w:t>
      </w:r>
      <w:r w:rsidR="002367B4">
        <w:rPr>
          <w:rFonts w:eastAsiaTheme="minorEastAsia"/>
          <w:sz w:val="22"/>
          <w:szCs w:val="22"/>
        </w:rPr>
        <w:t xml:space="preserve"> Each experiment:</w:t>
      </w:r>
    </w:p>
    <w:p w14:paraId="6A53D1C3" w14:textId="155A54A3" w:rsidR="002367B4" w:rsidRDefault="002367B4" w:rsidP="002367B4">
      <w:pPr>
        <w:pStyle w:val="ListParagraph"/>
        <w:numPr>
          <w:ilvl w:val="0"/>
          <w:numId w:val="5"/>
        </w:numPr>
        <w:rPr>
          <w:rFonts w:eastAsiaTheme="minorEastAsia"/>
          <w:sz w:val="22"/>
          <w:szCs w:val="22"/>
        </w:rPr>
      </w:pPr>
      <w:r>
        <w:rPr>
          <w:rFonts w:eastAsiaTheme="minorEastAsia"/>
          <w:sz w:val="22"/>
          <w:szCs w:val="22"/>
        </w:rPr>
        <w:t>Generates random test matrices</w:t>
      </w:r>
    </w:p>
    <w:p w14:paraId="1A6DCAD0" w14:textId="46F0DC7C" w:rsidR="002367B4" w:rsidRPr="002367B4" w:rsidRDefault="002367B4" w:rsidP="002367B4">
      <w:pPr>
        <w:pStyle w:val="ListParagraph"/>
        <w:numPr>
          <w:ilvl w:val="0"/>
          <w:numId w:val="5"/>
        </w:numPr>
        <w:rPr>
          <w:rFonts w:eastAsiaTheme="minorEastAsia"/>
          <w:sz w:val="22"/>
          <w:szCs w:val="22"/>
        </w:rPr>
      </w:pPr>
      <w:r>
        <w:rPr>
          <w:rFonts w:eastAsiaTheme="minorEastAsia"/>
          <w:sz w:val="22"/>
          <w:szCs w:val="22"/>
        </w:rPr>
        <w:t xml:space="preserve">Calls </w:t>
      </w:r>
      <w:r w:rsidRPr="002367B4">
        <w:rPr>
          <w:rFonts w:eastAsiaTheme="minorEastAsia"/>
          <w:i/>
          <w:iCs/>
          <w:sz w:val="22"/>
          <w:szCs w:val="22"/>
        </w:rPr>
        <w:t>matrix_recursive_mult(A, B, n0)</w:t>
      </w:r>
    </w:p>
    <w:p w14:paraId="49204C04" w14:textId="14E9D3DB" w:rsidR="002367B4" w:rsidRDefault="002367B4" w:rsidP="002367B4">
      <w:pPr>
        <w:pStyle w:val="ListParagraph"/>
        <w:numPr>
          <w:ilvl w:val="0"/>
          <w:numId w:val="5"/>
        </w:numPr>
        <w:rPr>
          <w:rFonts w:eastAsiaTheme="minorEastAsia"/>
          <w:sz w:val="22"/>
          <w:szCs w:val="22"/>
        </w:rPr>
      </w:pPr>
      <w:r w:rsidRPr="002367B4">
        <w:rPr>
          <w:rFonts w:eastAsiaTheme="minorEastAsia"/>
          <w:sz w:val="22"/>
          <w:szCs w:val="22"/>
        </w:rPr>
        <w:t>Measures</w:t>
      </w:r>
      <w:r>
        <w:rPr>
          <w:rFonts w:eastAsiaTheme="minorEastAsia"/>
          <w:sz w:val="22"/>
          <w:szCs w:val="22"/>
        </w:rPr>
        <w:t xml:space="preserve"> runtime over repeated trials</w:t>
      </w:r>
    </w:p>
    <w:p w14:paraId="394AFD8F" w14:textId="6D9107D6" w:rsidR="002367B4" w:rsidRDefault="002367B4" w:rsidP="002367B4">
      <w:pPr>
        <w:pStyle w:val="ListParagraph"/>
        <w:numPr>
          <w:ilvl w:val="0"/>
          <w:numId w:val="5"/>
        </w:numPr>
        <w:rPr>
          <w:rFonts w:eastAsiaTheme="minorEastAsia"/>
          <w:sz w:val="22"/>
          <w:szCs w:val="22"/>
        </w:rPr>
      </w:pPr>
      <w:r>
        <w:rPr>
          <w:rFonts w:eastAsiaTheme="minorEastAsia"/>
          <w:sz w:val="22"/>
          <w:szCs w:val="22"/>
        </w:rPr>
        <w:t xml:space="preserve">Plots average execution time vs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p>
    <w:p w14:paraId="2D21FF25" w14:textId="1E2A901B" w:rsidR="0072053B" w:rsidRPr="0072053B" w:rsidRDefault="0072053B" w:rsidP="0072053B">
      <w:pPr>
        <w:rPr>
          <w:rFonts w:eastAsiaTheme="minorEastAsia"/>
          <w:sz w:val="22"/>
          <w:szCs w:val="22"/>
        </w:rPr>
      </w:pPr>
      <w:r>
        <w:rPr>
          <w:rFonts w:eastAsiaTheme="minorEastAsia"/>
          <w:sz w:val="22"/>
          <w:szCs w:val="22"/>
        </w:rPr>
        <w:t>The results were compared against the naïve multiplication method</w:t>
      </w:r>
      <w:r w:rsidR="00510586">
        <w:rPr>
          <w:rFonts w:eastAsiaTheme="minorEastAsia"/>
          <w:sz w:val="22"/>
          <w:szCs w:val="22"/>
        </w:rPr>
        <w:t xml:space="preserve"> for this matrix size.</w:t>
      </w:r>
      <w:r w:rsidR="00C516B2">
        <w:rPr>
          <w:rFonts w:eastAsiaTheme="minorEastAsia"/>
          <w:sz w:val="22"/>
          <w:szCs w:val="22"/>
        </w:rPr>
        <w:t xml:space="preserve"> The naïve multiplication time appears constant across the graph because the matrix size is fixed</w:t>
      </w:r>
      <w:r w:rsidR="00CC15CF">
        <w:rPr>
          <w:rFonts w:eastAsiaTheme="minorEastAsia"/>
          <w:sz w:val="22"/>
          <w:szCs w:val="22"/>
        </w:rPr>
        <w:t xml:space="preserve">. </w:t>
      </w:r>
    </w:p>
    <w:p w14:paraId="35C31774" w14:textId="309B9AB0" w:rsidR="002367B4" w:rsidRDefault="002367B4" w:rsidP="002367B4">
      <w:pPr>
        <w:rPr>
          <w:rFonts w:eastAsiaTheme="minorEastAsia"/>
          <w:b/>
          <w:bCs/>
        </w:rPr>
      </w:pPr>
      <w:r w:rsidRPr="002367B4">
        <w:rPr>
          <w:rFonts w:eastAsiaTheme="minorEastAsia"/>
          <w:b/>
          <w:bCs/>
        </w:rPr>
        <w:t>Results</w:t>
      </w:r>
    </w:p>
    <w:p w14:paraId="19D79F80" w14:textId="41B59A8A" w:rsidR="002367B4" w:rsidRPr="002367B4" w:rsidRDefault="002367B4" w:rsidP="002367B4">
      <w:pPr>
        <w:rPr>
          <w:rFonts w:eastAsiaTheme="minorEastAsia"/>
          <w:sz w:val="22"/>
          <w:szCs w:val="22"/>
        </w:rPr>
      </w:pPr>
      <w:r>
        <w:rPr>
          <w:rFonts w:eastAsiaTheme="minorEastAsia"/>
          <w:sz w:val="22"/>
          <w:szCs w:val="22"/>
        </w:rPr>
        <w:t>The graph below showcases how the choice of minimum sub-block size affects the total average runtime of the recursive block decomposition:</w:t>
      </w:r>
    </w:p>
    <w:p w14:paraId="6CE2DBF2" w14:textId="2E7C0680" w:rsidR="002367B4" w:rsidRPr="002367B4" w:rsidRDefault="00FC7E9E" w:rsidP="002367B4">
      <w:pPr>
        <w:rPr>
          <w:rFonts w:eastAsiaTheme="minorEastAsia"/>
          <w:b/>
          <w:bCs/>
        </w:rPr>
      </w:pPr>
      <w:r w:rsidRPr="00FC7E9E">
        <w:rPr>
          <w:rFonts w:eastAsiaTheme="minorEastAsia"/>
          <w:noProof/>
          <w:sz w:val="22"/>
          <w:szCs w:val="22"/>
        </w:rPr>
        <w:drawing>
          <wp:inline distT="0" distB="0" distL="0" distR="0" wp14:anchorId="11C52043" wp14:editId="6F80CC3E">
            <wp:extent cx="3119854" cy="2354580"/>
            <wp:effectExtent l="0" t="0" r="4445" b="7620"/>
            <wp:docPr id="201574538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45380" name="Picture 1" descr="A graph of a graph&#10;&#10;AI-generated content may be incorrect."/>
                    <pic:cNvPicPr/>
                  </pic:nvPicPr>
                  <pic:blipFill>
                    <a:blip r:embed="rId7"/>
                    <a:stretch>
                      <a:fillRect/>
                    </a:stretch>
                  </pic:blipFill>
                  <pic:spPr>
                    <a:xfrm>
                      <a:off x="0" y="0"/>
                      <a:ext cx="3122389" cy="2356493"/>
                    </a:xfrm>
                    <a:prstGeom prst="rect">
                      <a:avLst/>
                    </a:prstGeom>
                  </pic:spPr>
                </pic:pic>
              </a:graphicData>
            </a:graphic>
          </wp:inline>
        </w:drawing>
      </w:r>
    </w:p>
    <w:p w14:paraId="6EBD69C0" w14:textId="3E86AD23" w:rsidR="002367B4" w:rsidRPr="00F3159A" w:rsidRDefault="002367B4" w:rsidP="002367B4">
      <w:pPr>
        <w:rPr>
          <w:rFonts w:eastAsiaTheme="minorEastAsia"/>
          <w:sz w:val="22"/>
          <w:szCs w:val="22"/>
        </w:rPr>
      </w:pPr>
      <w:r>
        <w:rPr>
          <w:rFonts w:eastAsiaTheme="minorEastAsia"/>
          <w:sz w:val="22"/>
          <w:szCs w:val="22"/>
        </w:rPr>
        <w:t xml:space="preserve">Figure 7.1: a graph of minimum sub-block size,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against measured runtime in seconds</w:t>
      </w:r>
    </w:p>
    <w:p w14:paraId="43039D62" w14:textId="77777777" w:rsidR="003C4CFF" w:rsidRPr="003C4CFF" w:rsidRDefault="003C4CFF" w:rsidP="003A26A9">
      <w:pPr>
        <w:rPr>
          <w:rFonts w:eastAsiaTheme="minorEastAsia"/>
          <w:sz w:val="22"/>
          <w:szCs w:val="22"/>
        </w:rPr>
      </w:pPr>
    </w:p>
    <w:p w14:paraId="425539D3" w14:textId="7C44CAE7" w:rsidR="003C4CFF" w:rsidRDefault="002367B4" w:rsidP="003A26A9">
      <w:pPr>
        <w:rPr>
          <w:rFonts w:eastAsiaTheme="minorEastAsia"/>
          <w:b/>
          <w:bCs/>
        </w:rPr>
      </w:pPr>
      <w:r w:rsidRPr="002367B4">
        <w:rPr>
          <w:rFonts w:eastAsiaTheme="minorEastAsia"/>
          <w:b/>
          <w:bCs/>
        </w:rPr>
        <w:t>Discussion</w:t>
      </w:r>
    </w:p>
    <w:p w14:paraId="60CB1D24" w14:textId="0F4B6BD4" w:rsidR="002367B4" w:rsidRDefault="002367B4" w:rsidP="002367B4">
      <w:pPr>
        <w:rPr>
          <w:rFonts w:eastAsiaTheme="minorEastAsia"/>
          <w:sz w:val="22"/>
          <w:szCs w:val="22"/>
        </w:rPr>
      </w:pPr>
      <w:r>
        <w:rPr>
          <w:rFonts w:eastAsiaTheme="minorEastAsia"/>
          <w:sz w:val="22"/>
          <w:szCs w:val="22"/>
        </w:rPr>
        <w:t xml:space="preserve">For small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the runtime is shown to be extremely high</w:t>
      </w:r>
      <w:r w:rsidR="00A72000">
        <w:rPr>
          <w:rFonts w:eastAsiaTheme="minorEastAsia"/>
          <w:sz w:val="22"/>
          <w:szCs w:val="22"/>
        </w:rPr>
        <w:t>, almost up to 50</w:t>
      </w:r>
      <w:r>
        <w:rPr>
          <w:rFonts w:eastAsiaTheme="minorEastAsia"/>
          <w:sz w:val="22"/>
          <w:szCs w:val="22"/>
        </w:rPr>
        <w:t xml:space="preserve"> seconds, and remains relatively high at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 2. This behaviour is indicative of the presented overhead of repeated function calls and array slicing, as each input matrix is split all the way down to blocks of size 1x1, producing the maximum possible recursion depth and generating </w:t>
      </w:r>
      <w:r w:rsidR="00A72000">
        <w:rPr>
          <w:rFonts w:eastAsiaTheme="minorEastAsia"/>
          <w:sz w:val="22"/>
          <w:szCs w:val="22"/>
        </w:rPr>
        <w:t>many</w:t>
      </w:r>
      <w:r>
        <w:rPr>
          <w:rFonts w:eastAsiaTheme="minorEastAsia"/>
          <w:sz w:val="22"/>
          <w:szCs w:val="22"/>
        </w:rPr>
        <w:t xml:space="preserve"> recursive calls. These small slices are too small to benefit meaningfully from cache effects, and the high function-call volume dominates total runtime. </w:t>
      </w:r>
    </w:p>
    <w:p w14:paraId="6B29D28E" w14:textId="15A2118B" w:rsidR="002367B4" w:rsidRDefault="002367B4" w:rsidP="002367B4">
      <w:pPr>
        <w:rPr>
          <w:rFonts w:eastAsiaTheme="minorEastAsia"/>
          <w:sz w:val="22"/>
          <w:szCs w:val="22"/>
        </w:rPr>
      </w:pPr>
      <w:r>
        <w:rPr>
          <w:rFonts w:eastAsiaTheme="minorEastAsia"/>
          <w:sz w:val="22"/>
          <w:szCs w:val="22"/>
        </w:rPr>
        <w:t xml:space="preserve">When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increases (4-8) the runtime drops dramatically to </w:t>
      </w:r>
      <w:r w:rsidR="00A37414">
        <w:rPr>
          <w:rFonts w:eastAsiaTheme="minorEastAsia"/>
          <w:sz w:val="22"/>
          <w:szCs w:val="22"/>
        </w:rPr>
        <w:t>the</w:t>
      </w:r>
      <w:r>
        <w:rPr>
          <w:rFonts w:eastAsiaTheme="minorEastAsia"/>
          <w:sz w:val="22"/>
          <w:szCs w:val="22"/>
        </w:rPr>
        <w:t xml:space="preserve"> </w:t>
      </w:r>
      <w:r w:rsidR="00A37414">
        <w:rPr>
          <w:rFonts w:eastAsiaTheme="minorEastAsia"/>
          <w:sz w:val="22"/>
          <w:szCs w:val="22"/>
        </w:rPr>
        <w:t>milli</w:t>
      </w:r>
      <w:r>
        <w:rPr>
          <w:rFonts w:eastAsiaTheme="minorEastAsia"/>
          <w:sz w:val="22"/>
          <w:szCs w:val="22"/>
        </w:rPr>
        <w:t>second</w:t>
      </w:r>
      <w:r w:rsidR="00A37414">
        <w:rPr>
          <w:rFonts w:eastAsiaTheme="minorEastAsia"/>
          <w:sz w:val="22"/>
          <w:szCs w:val="22"/>
        </w:rPr>
        <w:t xml:space="preserve"> range</w:t>
      </w:r>
      <w:r>
        <w:rPr>
          <w:rFonts w:eastAsiaTheme="minorEastAsia"/>
          <w:sz w:val="22"/>
          <w:szCs w:val="22"/>
        </w:rPr>
        <w:t xml:space="preserve">. This occurs because of faster reached terminating conditions and therefore fewer recursive calls. This improves spatial locality, and the naïve multiplication performs more meaningful computation </w:t>
      </w:r>
      <w:r>
        <w:rPr>
          <w:rFonts w:eastAsiaTheme="minorEastAsia"/>
          <w:sz w:val="22"/>
          <w:szCs w:val="22"/>
        </w:rPr>
        <w:lastRenderedPageBreak/>
        <w:t xml:space="preserve">per call which significantly reduces the overhead of repeatedly splitting and stacking submatrices. </w:t>
      </w:r>
    </w:p>
    <w:p w14:paraId="3E7F81AE" w14:textId="6F59B4B1" w:rsidR="002367B4" w:rsidRDefault="004B01D3" w:rsidP="002367B4">
      <w:pPr>
        <w:rPr>
          <w:rFonts w:eastAsiaTheme="minorEastAsia"/>
          <w:sz w:val="22"/>
          <w:szCs w:val="22"/>
        </w:rPr>
      </w:pPr>
      <w:r>
        <w:rPr>
          <w:rFonts w:eastAsiaTheme="minorEastAsia"/>
          <w:sz w:val="22"/>
          <w:szCs w:val="22"/>
        </w:rPr>
        <w:t xml:space="preserve">From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Pr>
          <w:rFonts w:eastAsiaTheme="minorEastAsia"/>
          <w:sz w:val="22"/>
          <w:szCs w:val="22"/>
        </w:rPr>
        <w:t xml:space="preserve"> = 16 onward, the runtime </w:t>
      </w:r>
      <w:r w:rsidR="00953406">
        <w:rPr>
          <w:rFonts w:eastAsiaTheme="minorEastAsia"/>
          <w:sz w:val="22"/>
          <w:szCs w:val="22"/>
        </w:rPr>
        <w:t>converges to a very small value close to zero, similar to the naïve method</w:t>
      </w:r>
      <w:r w:rsidR="002367B4">
        <w:rPr>
          <w:rFonts w:eastAsiaTheme="minorEastAsia"/>
          <w:sz w:val="22"/>
          <w:szCs w:val="22"/>
        </w:rPr>
        <w:t>.</w:t>
      </w:r>
      <w:r w:rsidR="00953406">
        <w:rPr>
          <w:rFonts w:eastAsiaTheme="minorEastAsia"/>
          <w:sz w:val="22"/>
          <w:szCs w:val="22"/>
        </w:rPr>
        <w:t xml:space="preserve"> Here, recursion is invoked only a few levels deep,</w:t>
      </w:r>
      <w:r w:rsidR="00131DE9">
        <w:rPr>
          <w:rFonts w:eastAsiaTheme="minorEastAsia"/>
          <w:sz w:val="22"/>
          <w:szCs w:val="22"/>
        </w:rPr>
        <w:t xml:space="preserve"> passing most of the multiplication to BLAS. The cost therefore approaches that of calling the naïve method directly. Increasing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131DE9">
        <w:rPr>
          <w:rFonts w:eastAsiaTheme="minorEastAsia"/>
          <w:sz w:val="22"/>
          <w:szCs w:val="22"/>
        </w:rPr>
        <w:t xml:space="preserve"> further past 16-32 does not significantly improve or degrade performance; </w:t>
      </w:r>
      <w:r w:rsidR="003D385C">
        <w:rPr>
          <w:rFonts w:eastAsiaTheme="minorEastAsia"/>
          <w:sz w:val="22"/>
          <w:szCs w:val="22"/>
        </w:rPr>
        <w:t>instead,</w:t>
      </w:r>
      <w:r w:rsidR="00131DE9">
        <w:rPr>
          <w:rFonts w:eastAsiaTheme="minorEastAsia"/>
          <w:sz w:val="22"/>
          <w:szCs w:val="22"/>
        </w:rPr>
        <w:t xml:space="preserve"> it simply reduces the recursion until the algorithm behaves nearly identical to the naïve vectorised version.</w:t>
      </w:r>
    </w:p>
    <w:p w14:paraId="071F2FF9" w14:textId="4F0A5E26" w:rsidR="00A2423A" w:rsidRDefault="00A2423A" w:rsidP="002367B4">
      <w:pPr>
        <w:rPr>
          <w:rFonts w:eastAsiaTheme="minorEastAsia"/>
          <w:b/>
          <w:bCs/>
          <w:sz w:val="22"/>
          <w:szCs w:val="22"/>
        </w:rPr>
      </w:pPr>
      <w:r w:rsidRPr="00A2423A">
        <w:rPr>
          <w:rFonts w:eastAsiaTheme="minorEastAsia"/>
          <w:b/>
          <w:bCs/>
          <w:sz w:val="22"/>
          <w:szCs w:val="22"/>
        </w:rPr>
        <w:t>Comparison</w:t>
      </w:r>
    </w:p>
    <w:p w14:paraId="0AC8B036" w14:textId="0F36F526" w:rsidR="00A2423A" w:rsidRDefault="00A2423A" w:rsidP="002367B4">
      <w:pPr>
        <w:rPr>
          <w:rFonts w:eastAsiaTheme="minorEastAsia"/>
          <w:b/>
          <w:bCs/>
          <w:sz w:val="22"/>
          <w:szCs w:val="22"/>
        </w:rPr>
      </w:pPr>
      <w:r w:rsidRPr="00A2423A">
        <w:rPr>
          <w:rFonts w:eastAsiaTheme="minorEastAsia"/>
          <w:b/>
          <w:bCs/>
          <w:noProof/>
          <w:sz w:val="22"/>
          <w:szCs w:val="22"/>
        </w:rPr>
        <w:drawing>
          <wp:inline distT="0" distB="0" distL="0" distR="0" wp14:anchorId="4A675FE9" wp14:editId="2BA664B2">
            <wp:extent cx="2682240" cy="2049569"/>
            <wp:effectExtent l="0" t="0" r="3810" b="8255"/>
            <wp:docPr id="83907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77181" name=""/>
                    <pic:cNvPicPr/>
                  </pic:nvPicPr>
                  <pic:blipFill>
                    <a:blip r:embed="rId8"/>
                    <a:stretch>
                      <a:fillRect/>
                    </a:stretch>
                  </pic:blipFill>
                  <pic:spPr>
                    <a:xfrm>
                      <a:off x="0" y="0"/>
                      <a:ext cx="2694966" cy="2059293"/>
                    </a:xfrm>
                    <a:prstGeom prst="rect">
                      <a:avLst/>
                    </a:prstGeom>
                  </pic:spPr>
                </pic:pic>
              </a:graphicData>
            </a:graphic>
          </wp:inline>
        </w:drawing>
      </w:r>
    </w:p>
    <w:p w14:paraId="787BB29A" w14:textId="64D58040" w:rsidR="00CC15CF" w:rsidRPr="00CC15CF" w:rsidRDefault="00CC15CF" w:rsidP="002367B4">
      <w:pPr>
        <w:rPr>
          <w:rFonts w:eastAsiaTheme="minorEastAsia"/>
          <w:sz w:val="22"/>
          <w:szCs w:val="22"/>
        </w:rPr>
      </w:pPr>
      <w:r w:rsidRPr="00CC15CF">
        <w:rPr>
          <w:rFonts w:eastAsiaTheme="minorEastAsia"/>
          <w:sz w:val="22"/>
          <w:szCs w:val="22"/>
        </w:rPr>
        <w:t xml:space="preserve">Figure 7.2: </w:t>
      </w:r>
      <w:r>
        <w:rPr>
          <w:rFonts w:eastAsiaTheme="minorEastAsia"/>
          <w:sz w:val="22"/>
          <w:szCs w:val="22"/>
        </w:rPr>
        <w:t xml:space="preserve">graph of runtime for naïve and recursive methods </w:t>
      </w:r>
      <w:r w:rsidR="00B0341C">
        <w:rPr>
          <w:rFonts w:eastAsiaTheme="minorEastAsia"/>
          <w:sz w:val="22"/>
          <w:szCs w:val="22"/>
        </w:rPr>
        <w:t xml:space="preserve">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r>
          <w:rPr>
            <w:rFonts w:ascii="Cambria Math" w:eastAsiaTheme="minorEastAsia" w:hAnsi="Cambria Math"/>
            <w:sz w:val="22"/>
            <w:szCs w:val="22"/>
          </w:rPr>
          <m:t>∈{8, 16, 32, 64}</m:t>
        </m:r>
      </m:oMath>
    </w:p>
    <w:p w14:paraId="76A38814" w14:textId="63E0CB13" w:rsidR="002367B4" w:rsidRDefault="004105B8" w:rsidP="003A26A9">
      <w:pPr>
        <w:rPr>
          <w:rFonts w:eastAsiaTheme="minorEastAsia"/>
          <w:sz w:val="22"/>
          <w:szCs w:val="22"/>
        </w:rPr>
      </w:pPr>
      <w:r>
        <w:rPr>
          <w:rFonts w:eastAsiaTheme="minorEastAsia"/>
          <w:sz w:val="22"/>
          <w:szCs w:val="22"/>
        </w:rPr>
        <w:t>The naïve multiplication time (</w:t>
      </w:r>
      <w:r w:rsidR="00FC5E07">
        <w:rPr>
          <w:rFonts w:eastAsiaTheme="minorEastAsia"/>
          <w:sz w:val="22"/>
          <w:szCs w:val="22"/>
        </w:rPr>
        <w:t xml:space="preserve">0.1241s) lies above the recursive runtimes for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r>
          <w:rPr>
            <w:rFonts w:ascii="Cambria Math" w:eastAsiaTheme="minorEastAsia" w:hAnsi="Cambria Math"/>
            <w:sz w:val="22"/>
            <w:szCs w:val="22"/>
          </w:rPr>
          <m:t>≥16</m:t>
        </m:r>
      </m:oMath>
      <w:r w:rsidR="001F1563">
        <w:rPr>
          <w:rFonts w:eastAsiaTheme="minorEastAsia"/>
          <w:sz w:val="22"/>
          <w:szCs w:val="22"/>
        </w:rPr>
        <w:t xml:space="preserve"> </w:t>
      </w:r>
    </w:p>
    <w:p w14:paraId="1AA757B3" w14:textId="2F107CD1" w:rsidR="001F1563" w:rsidRDefault="001F1563" w:rsidP="003A26A9">
      <w:pPr>
        <w:rPr>
          <w:rFonts w:eastAsiaTheme="minorEastAsia"/>
          <w:sz w:val="22"/>
          <w:szCs w:val="22"/>
        </w:rPr>
      </w:pPr>
      <w:r>
        <w:rPr>
          <w:rFonts w:eastAsiaTheme="minorEastAsia"/>
          <w:sz w:val="22"/>
          <w:szCs w:val="22"/>
        </w:rPr>
        <w:t xml:space="preserve">This demonstrates that recursive multiplication can outperform the naïve method for chosen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563279">
        <w:rPr>
          <w:rFonts w:eastAsiaTheme="minorEastAsia"/>
          <w:sz w:val="22"/>
          <w:szCs w:val="22"/>
        </w:rPr>
        <w:t xml:space="preserve">. For smaller </w:t>
      </w:r>
      <m:oMath>
        <m:sSub>
          <m:sSubPr>
            <m:ctrlPr>
              <w:rPr>
                <w:rFonts w:ascii="Cambria Math" w:eastAsiaTheme="minorEastAsia" w:hAnsi="Cambria Math"/>
                <w:i/>
                <w:sz w:val="22"/>
                <w:szCs w:val="22"/>
              </w:rPr>
            </m:ctrlPr>
          </m:sSubPr>
          <m:e>
            <m:r>
              <w:rPr>
                <w:rFonts w:ascii="Cambria Math" w:eastAsiaTheme="minorEastAsia" w:hAnsi="Cambria Math"/>
                <w:sz w:val="22"/>
                <w:szCs w:val="22"/>
              </w:rPr>
              <m:t>n</m:t>
            </m:r>
          </m:e>
          <m:sub>
            <m:r>
              <w:rPr>
                <w:rFonts w:ascii="Cambria Math" w:eastAsiaTheme="minorEastAsia" w:hAnsi="Cambria Math"/>
                <w:sz w:val="22"/>
                <w:szCs w:val="22"/>
              </w:rPr>
              <m:t>0</m:t>
            </m:r>
          </m:sub>
        </m:sSub>
      </m:oMath>
      <w:r w:rsidR="00563279">
        <w:rPr>
          <w:rFonts w:eastAsiaTheme="minorEastAsia"/>
          <w:sz w:val="22"/>
          <w:szCs w:val="22"/>
        </w:rPr>
        <w:t>, recursion overwhelms any computational gains, producing very large slowdowns</w:t>
      </w:r>
      <w:r w:rsidR="00727F37">
        <w:rPr>
          <w:rFonts w:eastAsiaTheme="minorEastAsia"/>
          <w:sz w:val="22"/>
          <w:szCs w:val="22"/>
        </w:rPr>
        <w:t>.</w:t>
      </w:r>
    </w:p>
    <w:p w14:paraId="28499797" w14:textId="77777777" w:rsidR="00727F37" w:rsidRDefault="00727F37" w:rsidP="003A26A9">
      <w:pPr>
        <w:rPr>
          <w:rFonts w:eastAsiaTheme="minorEastAsia"/>
          <w:sz w:val="22"/>
          <w:szCs w:val="22"/>
        </w:rPr>
      </w:pPr>
    </w:p>
    <w:p w14:paraId="2A459061" w14:textId="4F61F65F" w:rsidR="002367B4" w:rsidRDefault="002367B4" w:rsidP="002367B4">
      <w:pPr>
        <w:pStyle w:val="ListParagraph"/>
        <w:numPr>
          <w:ilvl w:val="0"/>
          <w:numId w:val="2"/>
        </w:numPr>
        <w:rPr>
          <w:rFonts w:eastAsiaTheme="minorEastAsia"/>
          <w:sz w:val="22"/>
          <w:szCs w:val="22"/>
          <w:u w:val="single"/>
        </w:rPr>
      </w:pPr>
      <w:r w:rsidRPr="002367B4">
        <w:rPr>
          <w:rFonts w:eastAsiaTheme="minorEastAsia"/>
          <w:sz w:val="22"/>
          <w:szCs w:val="22"/>
          <w:u w:val="single"/>
        </w:rPr>
        <w:t>Conclusion</w:t>
      </w:r>
    </w:p>
    <w:p w14:paraId="2A97E88A" w14:textId="0C0BF4E7" w:rsidR="002367B4" w:rsidRDefault="002367B4" w:rsidP="002367B4">
      <w:pPr>
        <w:rPr>
          <w:rFonts w:eastAsiaTheme="minorEastAsia"/>
          <w:sz w:val="22"/>
          <w:szCs w:val="22"/>
        </w:rPr>
      </w:pPr>
      <w:r w:rsidRPr="002367B4">
        <w:rPr>
          <w:rFonts w:eastAsiaTheme="minorEastAsia"/>
          <w:sz w:val="22"/>
          <w:szCs w:val="22"/>
        </w:rPr>
        <w:t>The doubleMatrix</w:t>
      </w:r>
      <w:r>
        <w:rPr>
          <w:rFonts w:eastAsiaTheme="minorEastAsia"/>
          <w:sz w:val="22"/>
          <w:szCs w:val="22"/>
        </w:rPr>
        <w:t xml:space="preserve"> class successfully implements a fully functional matrix object bu</w:t>
      </w:r>
      <w:r w:rsidR="00C516B2">
        <w:rPr>
          <w:rFonts w:eastAsiaTheme="minorEastAsia"/>
          <w:sz w:val="22"/>
          <w:szCs w:val="22"/>
        </w:rPr>
        <w:t>i</w:t>
      </w:r>
      <w:r>
        <w:rPr>
          <w:rFonts w:eastAsiaTheme="minorEastAsia"/>
          <w:sz w:val="22"/>
          <w:szCs w:val="22"/>
        </w:rPr>
        <w:t>lt on 1D NumPy array storage, satisfying all requirements of Tasks 1-3, while incorporating additional useful features that may be used in future implementations (reshape, transpose). The chosen design ensures:</w:t>
      </w:r>
    </w:p>
    <w:p w14:paraId="30137E63" w14:textId="629660B1" w:rsidR="002367B4" w:rsidRDefault="002367B4" w:rsidP="002367B4">
      <w:pPr>
        <w:pStyle w:val="ListParagraph"/>
        <w:numPr>
          <w:ilvl w:val="0"/>
          <w:numId w:val="3"/>
        </w:numPr>
        <w:rPr>
          <w:rFonts w:eastAsiaTheme="minorEastAsia"/>
          <w:sz w:val="22"/>
          <w:szCs w:val="22"/>
        </w:rPr>
      </w:pPr>
      <w:r>
        <w:rPr>
          <w:rFonts w:eastAsiaTheme="minorEastAsia"/>
          <w:sz w:val="22"/>
          <w:szCs w:val="22"/>
        </w:rPr>
        <w:t>Strong memory locality</w:t>
      </w:r>
    </w:p>
    <w:p w14:paraId="60E17099" w14:textId="6A566DBD" w:rsidR="002367B4" w:rsidRDefault="002367B4" w:rsidP="002367B4">
      <w:pPr>
        <w:pStyle w:val="ListParagraph"/>
        <w:numPr>
          <w:ilvl w:val="0"/>
          <w:numId w:val="3"/>
        </w:numPr>
        <w:rPr>
          <w:rFonts w:eastAsiaTheme="minorEastAsia"/>
          <w:sz w:val="22"/>
          <w:szCs w:val="22"/>
        </w:rPr>
      </w:pPr>
      <w:r>
        <w:rPr>
          <w:rFonts w:eastAsiaTheme="minorEastAsia"/>
          <w:sz w:val="22"/>
          <w:szCs w:val="22"/>
        </w:rPr>
        <w:t>Efficient vectorised operations</w:t>
      </w:r>
    </w:p>
    <w:p w14:paraId="38C5C513" w14:textId="22C37E67" w:rsidR="002367B4" w:rsidRDefault="002367B4" w:rsidP="002367B4">
      <w:pPr>
        <w:pStyle w:val="ListParagraph"/>
        <w:numPr>
          <w:ilvl w:val="0"/>
          <w:numId w:val="3"/>
        </w:numPr>
        <w:rPr>
          <w:rFonts w:eastAsiaTheme="minorEastAsia"/>
          <w:sz w:val="22"/>
          <w:szCs w:val="22"/>
        </w:rPr>
      </w:pPr>
      <w:r>
        <w:rPr>
          <w:rFonts w:eastAsiaTheme="minorEastAsia"/>
          <w:sz w:val="22"/>
          <w:szCs w:val="22"/>
        </w:rPr>
        <w:t>Clear separation of interface and internal representation</w:t>
      </w:r>
    </w:p>
    <w:p w14:paraId="42DAAC28" w14:textId="72AC7C99" w:rsidR="002367B4" w:rsidRDefault="002367B4" w:rsidP="002367B4">
      <w:pPr>
        <w:pStyle w:val="ListParagraph"/>
        <w:numPr>
          <w:ilvl w:val="0"/>
          <w:numId w:val="3"/>
        </w:numPr>
        <w:rPr>
          <w:rFonts w:eastAsiaTheme="minorEastAsia"/>
          <w:sz w:val="22"/>
          <w:szCs w:val="22"/>
        </w:rPr>
      </w:pPr>
      <w:r>
        <w:rPr>
          <w:rFonts w:eastAsiaTheme="minorEastAsia"/>
          <w:sz w:val="22"/>
          <w:szCs w:val="22"/>
        </w:rPr>
        <w:t xml:space="preserve">Modular, extensible implementation </w:t>
      </w:r>
    </w:p>
    <w:p w14:paraId="2D5A5411" w14:textId="087EE35F" w:rsidR="002367B4" w:rsidRDefault="002367B4" w:rsidP="002367B4">
      <w:pPr>
        <w:rPr>
          <w:rFonts w:eastAsiaTheme="minorEastAsia"/>
          <w:sz w:val="22"/>
          <w:szCs w:val="22"/>
        </w:rPr>
      </w:pPr>
      <w:r>
        <w:rPr>
          <w:rFonts w:eastAsiaTheme="minorEastAsia"/>
          <w:sz w:val="22"/>
          <w:szCs w:val="22"/>
        </w:rPr>
        <w:t>The recursive multiplication method is correct and computationally meaningful, and the performance investigation demonstrates thoughtful analysis of algorithmic behaviour and underlying hardware effects.</w:t>
      </w:r>
    </w:p>
    <w:p w14:paraId="23BD160B" w14:textId="77777777" w:rsidR="00E90E0B" w:rsidRDefault="00E90E0B" w:rsidP="002367B4">
      <w:pPr>
        <w:rPr>
          <w:rFonts w:eastAsiaTheme="minorEastAsia"/>
          <w:sz w:val="22"/>
          <w:szCs w:val="22"/>
        </w:rPr>
      </w:pPr>
    </w:p>
    <w:p w14:paraId="3448836F" w14:textId="77777777" w:rsidR="00E90E0B" w:rsidRPr="00B07397" w:rsidRDefault="00E90E0B" w:rsidP="00E90E0B">
      <w:pPr>
        <w:rPr>
          <w:sz w:val="22"/>
          <w:szCs w:val="22"/>
          <w:u w:val="single"/>
        </w:rPr>
      </w:pPr>
      <w:r w:rsidRPr="00B07397">
        <w:rPr>
          <w:sz w:val="22"/>
          <w:szCs w:val="22"/>
          <w:u w:val="single"/>
        </w:rPr>
        <w:lastRenderedPageBreak/>
        <w:t>REFERENCES</w:t>
      </w:r>
    </w:p>
    <w:p w14:paraId="5CE71110" w14:textId="77777777" w:rsidR="00E90E0B" w:rsidRPr="00B07397" w:rsidRDefault="00E90E0B" w:rsidP="00E90E0B">
      <w:pPr>
        <w:rPr>
          <w:sz w:val="20"/>
          <w:szCs w:val="20"/>
        </w:rPr>
      </w:pPr>
      <w:r w:rsidRPr="00B07397">
        <w:rPr>
          <w:sz w:val="20"/>
          <w:szCs w:val="20"/>
        </w:rPr>
        <w:t xml:space="preserve">El3k0n. (2025) </w:t>
      </w:r>
      <w:r w:rsidRPr="00B07397">
        <w:rPr>
          <w:i/>
          <w:iCs/>
          <w:sz w:val="20"/>
          <w:szCs w:val="20"/>
        </w:rPr>
        <w:t>Matrix: matrix.py</w:t>
      </w:r>
      <w:r w:rsidRPr="00B07397">
        <w:rPr>
          <w:sz w:val="20"/>
          <w:szCs w:val="20"/>
        </w:rPr>
        <w:t xml:space="preserve">. GitHub. Available at: </w:t>
      </w:r>
      <w:hyperlink r:id="rId9" w:tgtFrame="_new" w:history="1">
        <w:r w:rsidRPr="00B07397">
          <w:rPr>
            <w:rStyle w:val="Hyperlink"/>
            <w:sz w:val="20"/>
            <w:szCs w:val="20"/>
          </w:rPr>
          <w:t>https://github.com/El3k0n/Matrix/blob/master/matrix.py</w:t>
        </w:r>
      </w:hyperlink>
      <w:r w:rsidRPr="00B07397">
        <w:rPr>
          <w:sz w:val="20"/>
          <w:szCs w:val="20"/>
        </w:rPr>
        <w:t xml:space="preserve"> (Accessed: 16 November 2025).</w:t>
      </w:r>
    </w:p>
    <w:p w14:paraId="69ED2BC1" w14:textId="67365B72" w:rsidR="00B0345E" w:rsidRPr="00B07397" w:rsidRDefault="00B0345E" w:rsidP="00E90E0B">
      <w:pPr>
        <w:rPr>
          <w:sz w:val="20"/>
          <w:szCs w:val="20"/>
        </w:rPr>
      </w:pPr>
      <w:r w:rsidRPr="00B07397">
        <w:rPr>
          <w:sz w:val="20"/>
          <w:szCs w:val="20"/>
        </w:rPr>
        <w:t xml:space="preserve">Cormen, T.H., Leiserson, C.E., Rivest, R.L. &amp; Stein, C. (2009) </w:t>
      </w:r>
      <w:r w:rsidRPr="00B07397">
        <w:rPr>
          <w:i/>
          <w:iCs/>
          <w:sz w:val="20"/>
          <w:szCs w:val="20"/>
        </w:rPr>
        <w:t>Introduction to Algorithms</w:t>
      </w:r>
      <w:r w:rsidRPr="00B07397">
        <w:rPr>
          <w:sz w:val="20"/>
          <w:szCs w:val="20"/>
        </w:rPr>
        <w:t xml:space="preserve">. 3rd edn. Cambridge, MA and London: MIT Press. Available at: </w:t>
      </w:r>
      <w:hyperlink r:id="rId10" w:tgtFrame="_new" w:history="1">
        <w:r w:rsidRPr="00B07397">
          <w:rPr>
            <w:rStyle w:val="Hyperlink"/>
            <w:sz w:val="20"/>
            <w:szCs w:val="20"/>
          </w:rPr>
          <w:t>https://www.cs.mcgill.ca/~akroit/math/compsci/Cormen%20Introduction%20to%20Algorithms.pdf</w:t>
        </w:r>
      </w:hyperlink>
      <w:r w:rsidRPr="00B07397">
        <w:rPr>
          <w:sz w:val="20"/>
          <w:szCs w:val="20"/>
        </w:rPr>
        <w:t xml:space="preserve"> (Accessed: 21 November 2025), p. 76.</w:t>
      </w:r>
    </w:p>
    <w:p w14:paraId="29454E3D" w14:textId="4C09214F" w:rsidR="002367B4" w:rsidRPr="00B07397" w:rsidRDefault="00B0345E" w:rsidP="002367B4">
      <w:pPr>
        <w:rPr>
          <w:rFonts w:eastAsiaTheme="minorEastAsia"/>
          <w:sz w:val="20"/>
          <w:szCs w:val="20"/>
        </w:rPr>
      </w:pPr>
      <w:r w:rsidRPr="00B07397">
        <w:rPr>
          <w:rFonts w:eastAsiaTheme="minorEastAsia"/>
          <w:sz w:val="20"/>
          <w:szCs w:val="20"/>
        </w:rPr>
        <w:t xml:space="preserve">NumPy Developers (2024) ‘numpy.matmul — NumPy v2.1 Reference’, </w:t>
      </w:r>
      <w:r w:rsidRPr="00B07397">
        <w:rPr>
          <w:rFonts w:eastAsiaTheme="minorEastAsia"/>
          <w:i/>
          <w:iCs/>
          <w:sz w:val="20"/>
          <w:szCs w:val="20"/>
        </w:rPr>
        <w:t>NumPy Documentation</w:t>
      </w:r>
      <w:r w:rsidRPr="00B07397">
        <w:rPr>
          <w:rFonts w:eastAsiaTheme="minorEastAsia"/>
          <w:sz w:val="20"/>
          <w:szCs w:val="20"/>
        </w:rPr>
        <w:t xml:space="preserve">. Available at: </w:t>
      </w:r>
      <w:hyperlink r:id="rId11" w:tgtFrame="_new" w:history="1">
        <w:r w:rsidRPr="00B07397">
          <w:rPr>
            <w:rStyle w:val="Hyperlink"/>
            <w:rFonts w:eastAsiaTheme="minorEastAsia"/>
            <w:sz w:val="20"/>
            <w:szCs w:val="20"/>
          </w:rPr>
          <w:t>https://numpy.org/doc/2.1/reference/generated/numpy.matmul.html</w:t>
        </w:r>
      </w:hyperlink>
      <w:r w:rsidRPr="00B07397">
        <w:rPr>
          <w:rFonts w:eastAsiaTheme="minorEastAsia"/>
          <w:sz w:val="20"/>
          <w:szCs w:val="20"/>
        </w:rPr>
        <w:t xml:space="preserve"> (Accessed: 21 November 2025).</w:t>
      </w:r>
    </w:p>
    <w:p w14:paraId="63B00E92" w14:textId="77777777" w:rsidR="003A26A9" w:rsidRPr="003A26A9" w:rsidRDefault="003A26A9" w:rsidP="003A26A9">
      <w:pPr>
        <w:rPr>
          <w:rFonts w:eastAsiaTheme="minorEastAsia"/>
          <w:sz w:val="22"/>
          <w:szCs w:val="22"/>
          <w:u w:val="single"/>
        </w:rPr>
      </w:pPr>
    </w:p>
    <w:p w14:paraId="1A5B4D88" w14:textId="77777777" w:rsidR="003577F9" w:rsidRPr="003A26A9" w:rsidRDefault="003577F9" w:rsidP="003577F9">
      <w:pPr>
        <w:ind w:left="360"/>
        <w:rPr>
          <w:rFonts w:eastAsiaTheme="minorEastAsia"/>
          <w:sz w:val="22"/>
          <w:szCs w:val="22"/>
          <w:u w:val="single"/>
        </w:rPr>
      </w:pPr>
    </w:p>
    <w:p w14:paraId="52B1A396" w14:textId="212A2D2F" w:rsidR="003577F9" w:rsidRPr="003A26A9" w:rsidRDefault="003577F9" w:rsidP="003577F9">
      <w:pPr>
        <w:rPr>
          <w:rFonts w:eastAsiaTheme="minorEastAsia"/>
          <w:sz w:val="22"/>
          <w:szCs w:val="22"/>
          <w:u w:val="single"/>
        </w:rPr>
      </w:pPr>
    </w:p>
    <w:sectPr w:rsidR="003577F9" w:rsidRPr="003A2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62258"/>
    <w:multiLevelType w:val="multilevel"/>
    <w:tmpl w:val="9BF48D1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D2E34C8"/>
    <w:multiLevelType w:val="hybridMultilevel"/>
    <w:tmpl w:val="BCBC00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051E82"/>
    <w:multiLevelType w:val="hybridMultilevel"/>
    <w:tmpl w:val="8772A4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062B0A"/>
    <w:multiLevelType w:val="hybridMultilevel"/>
    <w:tmpl w:val="AE5EF60E"/>
    <w:lvl w:ilvl="0" w:tplc="C82A9912">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ED53BF"/>
    <w:multiLevelType w:val="hybridMultilevel"/>
    <w:tmpl w:val="73EE1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7974426">
    <w:abstractNumId w:val="1"/>
  </w:num>
  <w:num w:numId="2" w16cid:durableId="1014460572">
    <w:abstractNumId w:val="0"/>
  </w:num>
  <w:num w:numId="3" w16cid:durableId="81030010">
    <w:abstractNumId w:val="3"/>
  </w:num>
  <w:num w:numId="4" w16cid:durableId="953366863">
    <w:abstractNumId w:val="4"/>
  </w:num>
  <w:num w:numId="5" w16cid:durableId="1491867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F9"/>
    <w:rsid w:val="0002607C"/>
    <w:rsid w:val="000453EA"/>
    <w:rsid w:val="000C2CE3"/>
    <w:rsid w:val="000F4476"/>
    <w:rsid w:val="00131DE9"/>
    <w:rsid w:val="00132731"/>
    <w:rsid w:val="00146406"/>
    <w:rsid w:val="001F1563"/>
    <w:rsid w:val="002367B4"/>
    <w:rsid w:val="003577F9"/>
    <w:rsid w:val="003A26A9"/>
    <w:rsid w:val="003C4CFF"/>
    <w:rsid w:val="003D385C"/>
    <w:rsid w:val="004105B8"/>
    <w:rsid w:val="00444AE2"/>
    <w:rsid w:val="004B01D3"/>
    <w:rsid w:val="004C10E0"/>
    <w:rsid w:val="004F7E8C"/>
    <w:rsid w:val="00510586"/>
    <w:rsid w:val="00563279"/>
    <w:rsid w:val="005F240D"/>
    <w:rsid w:val="0072053B"/>
    <w:rsid w:val="00727F37"/>
    <w:rsid w:val="00786FCF"/>
    <w:rsid w:val="00812D5C"/>
    <w:rsid w:val="00862F29"/>
    <w:rsid w:val="008F4674"/>
    <w:rsid w:val="009203F4"/>
    <w:rsid w:val="00937CD6"/>
    <w:rsid w:val="00953406"/>
    <w:rsid w:val="00A2423A"/>
    <w:rsid w:val="00A37414"/>
    <w:rsid w:val="00A71C0B"/>
    <w:rsid w:val="00A72000"/>
    <w:rsid w:val="00B0341C"/>
    <w:rsid w:val="00B0345E"/>
    <w:rsid w:val="00B07397"/>
    <w:rsid w:val="00B12236"/>
    <w:rsid w:val="00BA3631"/>
    <w:rsid w:val="00C051D4"/>
    <w:rsid w:val="00C516B2"/>
    <w:rsid w:val="00C6456C"/>
    <w:rsid w:val="00CC15CF"/>
    <w:rsid w:val="00D7346B"/>
    <w:rsid w:val="00E1689D"/>
    <w:rsid w:val="00E90E0B"/>
    <w:rsid w:val="00E95AFD"/>
    <w:rsid w:val="00F324FE"/>
    <w:rsid w:val="00FC5E07"/>
    <w:rsid w:val="00FC7E9E"/>
    <w:rsid w:val="00FD6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AD73"/>
  <w15:chartTrackingRefBased/>
  <w15:docId w15:val="{FC52095B-0924-4560-922C-5ACFC00BF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7F9"/>
  </w:style>
  <w:style w:type="paragraph" w:styleId="Heading1">
    <w:name w:val="heading 1"/>
    <w:basedOn w:val="Normal"/>
    <w:next w:val="Normal"/>
    <w:link w:val="Heading1Char"/>
    <w:uiPriority w:val="9"/>
    <w:qFormat/>
    <w:rsid w:val="00357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7F9"/>
    <w:rPr>
      <w:rFonts w:eastAsiaTheme="majorEastAsia" w:cstheme="majorBidi"/>
      <w:color w:val="272727" w:themeColor="text1" w:themeTint="D8"/>
    </w:rPr>
  </w:style>
  <w:style w:type="paragraph" w:styleId="Title">
    <w:name w:val="Title"/>
    <w:basedOn w:val="Normal"/>
    <w:next w:val="Normal"/>
    <w:link w:val="TitleChar"/>
    <w:uiPriority w:val="10"/>
    <w:qFormat/>
    <w:rsid w:val="0035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7F9"/>
    <w:pPr>
      <w:spacing w:before="160"/>
      <w:jc w:val="center"/>
    </w:pPr>
    <w:rPr>
      <w:i/>
      <w:iCs/>
      <w:color w:val="404040" w:themeColor="text1" w:themeTint="BF"/>
    </w:rPr>
  </w:style>
  <w:style w:type="character" w:customStyle="1" w:styleId="QuoteChar">
    <w:name w:val="Quote Char"/>
    <w:basedOn w:val="DefaultParagraphFont"/>
    <w:link w:val="Quote"/>
    <w:uiPriority w:val="29"/>
    <w:rsid w:val="003577F9"/>
    <w:rPr>
      <w:i/>
      <w:iCs/>
      <w:color w:val="404040" w:themeColor="text1" w:themeTint="BF"/>
    </w:rPr>
  </w:style>
  <w:style w:type="paragraph" w:styleId="ListParagraph">
    <w:name w:val="List Paragraph"/>
    <w:basedOn w:val="Normal"/>
    <w:uiPriority w:val="34"/>
    <w:qFormat/>
    <w:rsid w:val="003577F9"/>
    <w:pPr>
      <w:ind w:left="720"/>
      <w:contextualSpacing/>
    </w:pPr>
  </w:style>
  <w:style w:type="character" w:styleId="IntenseEmphasis">
    <w:name w:val="Intense Emphasis"/>
    <w:basedOn w:val="DefaultParagraphFont"/>
    <w:uiPriority w:val="21"/>
    <w:qFormat/>
    <w:rsid w:val="003577F9"/>
    <w:rPr>
      <w:i/>
      <w:iCs/>
      <w:color w:val="0F4761" w:themeColor="accent1" w:themeShade="BF"/>
    </w:rPr>
  </w:style>
  <w:style w:type="paragraph" w:styleId="IntenseQuote">
    <w:name w:val="Intense Quote"/>
    <w:basedOn w:val="Normal"/>
    <w:next w:val="Normal"/>
    <w:link w:val="IntenseQuoteChar"/>
    <w:uiPriority w:val="30"/>
    <w:qFormat/>
    <w:rsid w:val="00357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F9"/>
    <w:rPr>
      <w:i/>
      <w:iCs/>
      <w:color w:val="0F4761" w:themeColor="accent1" w:themeShade="BF"/>
    </w:rPr>
  </w:style>
  <w:style w:type="character" w:styleId="IntenseReference">
    <w:name w:val="Intense Reference"/>
    <w:basedOn w:val="DefaultParagraphFont"/>
    <w:uiPriority w:val="32"/>
    <w:qFormat/>
    <w:rsid w:val="003577F9"/>
    <w:rPr>
      <w:b/>
      <w:bCs/>
      <w:smallCaps/>
      <w:color w:val="0F4761" w:themeColor="accent1" w:themeShade="BF"/>
      <w:spacing w:val="5"/>
    </w:rPr>
  </w:style>
  <w:style w:type="character" w:styleId="PlaceholderText">
    <w:name w:val="Placeholder Text"/>
    <w:basedOn w:val="DefaultParagraphFont"/>
    <w:uiPriority w:val="99"/>
    <w:semiHidden/>
    <w:rsid w:val="003577F9"/>
    <w:rPr>
      <w:color w:val="666666"/>
    </w:rPr>
  </w:style>
  <w:style w:type="character" w:styleId="Hyperlink">
    <w:name w:val="Hyperlink"/>
    <w:basedOn w:val="DefaultParagraphFont"/>
    <w:uiPriority w:val="99"/>
    <w:unhideWhenUsed/>
    <w:rsid w:val="00E90E0B"/>
    <w:rPr>
      <w:color w:val="467886" w:themeColor="hyperlink"/>
      <w:u w:val="single"/>
    </w:rPr>
  </w:style>
  <w:style w:type="character" w:styleId="UnresolvedMention">
    <w:name w:val="Unresolved Mention"/>
    <w:basedOn w:val="DefaultParagraphFont"/>
    <w:uiPriority w:val="99"/>
    <w:semiHidden/>
    <w:unhideWhenUsed/>
    <w:rsid w:val="00B0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umpy.org/doc/2.1/reference/generated/numpy.matmul.html?utm_source=chatgpt.com" TargetMode="External"/><Relationship Id="rId5" Type="http://schemas.openxmlformats.org/officeDocument/2006/relationships/image" Target="media/image1.png"/><Relationship Id="rId10" Type="http://schemas.openxmlformats.org/officeDocument/2006/relationships/hyperlink" Target="https://www.cs.mcgill.ca/~akroit/math/compsci/Cormen%20Introduction%20to%20Algorithms.pdf?utm_source=chatgpt.com" TargetMode="External"/><Relationship Id="rId4" Type="http://schemas.openxmlformats.org/officeDocument/2006/relationships/webSettings" Target="webSettings.xml"/><Relationship Id="rId9" Type="http://schemas.openxmlformats.org/officeDocument/2006/relationships/hyperlink" Target="https://github.com/El3k0n/Matrix/blob/master/matrix.p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6</Pages>
  <Words>1470</Words>
  <Characters>8969</Characters>
  <Application>Microsoft Office Word</Application>
  <DocSecurity>0</DocSecurity>
  <Lines>179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Mik Korzeniowski</dc:creator>
  <cp:keywords/>
  <dc:description/>
  <cp:lastModifiedBy>(s) Mik Korzeniowski</cp:lastModifiedBy>
  <cp:revision>38</cp:revision>
  <dcterms:created xsi:type="dcterms:W3CDTF">2025-11-21T19:20:00Z</dcterms:created>
  <dcterms:modified xsi:type="dcterms:W3CDTF">2025-11-23T18:55:00Z</dcterms:modified>
</cp:coreProperties>
</file>