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286E" w:rsidRPr="00E811ED" w:rsidRDefault="0030286E" w:rsidP="0030286E">
      <w:pPr>
        <w:pStyle w:val="Heading1"/>
        <w:rPr>
          <w:rFonts w:asciiTheme="minorHAnsi" w:hAnsiTheme="minorHAnsi" w:cstheme="minorHAnsi"/>
        </w:rPr>
      </w:pPr>
      <w:r w:rsidRPr="00E811ED">
        <w:rPr>
          <w:rFonts w:asciiTheme="minorHAnsi" w:hAnsiTheme="minorHAnsi" w:cstheme="minorHAnsi"/>
        </w:rPr>
        <w:t>Cryptography</w:t>
      </w:r>
    </w:p>
    <w:p w:rsidR="0030286E" w:rsidRPr="00E811ED" w:rsidRDefault="0030286E" w:rsidP="0030286E">
      <w:pPr>
        <w:rPr>
          <w:rFonts w:cstheme="minorHAnsi"/>
        </w:rPr>
      </w:pPr>
    </w:p>
    <w:p w:rsidR="0030286E" w:rsidRPr="00E811ED" w:rsidRDefault="0030286E" w:rsidP="0030286E">
      <w:pPr>
        <w:pStyle w:val="Heading2"/>
        <w:rPr>
          <w:rFonts w:asciiTheme="minorHAnsi" w:hAnsiTheme="minorHAnsi" w:cstheme="minorHAnsi"/>
        </w:rPr>
      </w:pPr>
      <w:r w:rsidRPr="00E811ED">
        <w:rPr>
          <w:rFonts w:asciiTheme="minorHAnsi" w:hAnsiTheme="minorHAnsi" w:cstheme="minorHAnsi"/>
        </w:rPr>
        <w:t>Encrypt and decrypt</w:t>
      </w:r>
    </w:p>
    <w:p w:rsidR="0030286E" w:rsidRPr="00E811ED" w:rsidRDefault="0030286E" w:rsidP="0030286E">
      <w:pPr>
        <w:rPr>
          <w:rFonts w:cstheme="minorHAnsi"/>
        </w:rPr>
      </w:pPr>
      <w:r w:rsidRPr="00E811ED">
        <w:rPr>
          <w:rFonts w:cstheme="minorHAnsi"/>
        </w:rPr>
        <w:t>Alice wants to send a message to Bob, and for Bob's eyes only:</w:t>
      </w:r>
    </w:p>
    <w:p w:rsidR="0030286E" w:rsidRPr="00E811ED" w:rsidRDefault="0030286E" w:rsidP="0030286E">
      <w:pPr>
        <w:rPr>
          <w:rFonts w:cstheme="minorHAnsi"/>
        </w:rPr>
      </w:pPr>
      <w:r w:rsidRPr="00E811ED">
        <w:rPr>
          <w:rFonts w:cstheme="minorHAnsi"/>
        </w:rPr>
        <w:t>•</w:t>
      </w:r>
      <w:r w:rsidRPr="00E811ED">
        <w:rPr>
          <w:rFonts w:cstheme="minorHAnsi"/>
        </w:rPr>
        <w:tab/>
        <w:t>Bob gives Alice his public key</w:t>
      </w:r>
    </w:p>
    <w:p w:rsidR="0030286E" w:rsidRPr="00E811ED" w:rsidRDefault="0030286E" w:rsidP="0030286E">
      <w:pPr>
        <w:rPr>
          <w:rFonts w:cstheme="minorHAnsi"/>
        </w:rPr>
      </w:pPr>
      <w:r w:rsidRPr="00E811ED">
        <w:rPr>
          <w:rFonts w:cstheme="minorHAnsi"/>
        </w:rPr>
        <w:t>•</w:t>
      </w:r>
      <w:r w:rsidRPr="00E811ED">
        <w:rPr>
          <w:rFonts w:cstheme="minorHAnsi"/>
        </w:rPr>
        <w:tab/>
        <w:t>Alice uses Bob's public key to encrypt the message</w:t>
      </w:r>
    </w:p>
    <w:p w:rsidR="0030286E" w:rsidRPr="00E811ED" w:rsidRDefault="0030286E" w:rsidP="0030286E">
      <w:pPr>
        <w:rPr>
          <w:rFonts w:cstheme="minorHAnsi"/>
        </w:rPr>
      </w:pPr>
      <w:r w:rsidRPr="00E811ED">
        <w:rPr>
          <w:rFonts w:cstheme="minorHAnsi"/>
        </w:rPr>
        <w:t>•</w:t>
      </w:r>
      <w:r w:rsidRPr="00E811ED">
        <w:rPr>
          <w:rFonts w:cstheme="minorHAnsi"/>
        </w:rPr>
        <w:tab/>
        <w:t>Alice sends Bob the encrypted message</w:t>
      </w:r>
    </w:p>
    <w:p w:rsidR="0030286E" w:rsidRPr="00E811ED" w:rsidRDefault="0030286E" w:rsidP="0030286E">
      <w:pPr>
        <w:rPr>
          <w:rFonts w:cstheme="minorHAnsi"/>
        </w:rPr>
      </w:pPr>
      <w:r w:rsidRPr="00E811ED">
        <w:rPr>
          <w:rFonts w:cstheme="minorHAnsi"/>
        </w:rPr>
        <w:t>•</w:t>
      </w:r>
      <w:r w:rsidRPr="00E811ED">
        <w:rPr>
          <w:rFonts w:cstheme="minorHAnsi"/>
        </w:rPr>
        <w:tab/>
        <w:t>Bob decrypts the message with his private key</w:t>
      </w:r>
    </w:p>
    <w:p w:rsidR="0030286E" w:rsidRPr="00E811ED" w:rsidRDefault="0030286E" w:rsidP="0030286E">
      <w:pPr>
        <w:pStyle w:val="Heading2"/>
        <w:rPr>
          <w:rFonts w:asciiTheme="minorHAnsi" w:hAnsiTheme="minorHAnsi" w:cstheme="minorHAnsi"/>
        </w:rPr>
      </w:pPr>
      <w:r w:rsidRPr="00E811ED">
        <w:rPr>
          <w:rFonts w:asciiTheme="minorHAnsi" w:hAnsiTheme="minorHAnsi" w:cstheme="minorHAnsi"/>
        </w:rPr>
        <w:t>Sign and verify</w:t>
      </w:r>
    </w:p>
    <w:p w:rsidR="0030286E" w:rsidRPr="00E811ED" w:rsidRDefault="0030286E" w:rsidP="0030286E">
      <w:pPr>
        <w:rPr>
          <w:rFonts w:cstheme="minorHAnsi"/>
        </w:rPr>
      </w:pPr>
      <w:r w:rsidRPr="00E811ED">
        <w:rPr>
          <w:rFonts w:cstheme="minorHAnsi"/>
        </w:rPr>
        <w:t>Alice wants to make sure that Bob's public announcement is indeed from Bob:</w:t>
      </w:r>
    </w:p>
    <w:p w:rsidR="0030286E" w:rsidRPr="00E811ED" w:rsidRDefault="0030286E" w:rsidP="0030286E">
      <w:pPr>
        <w:rPr>
          <w:rFonts w:cstheme="minorHAnsi"/>
        </w:rPr>
      </w:pPr>
      <w:r w:rsidRPr="00E811ED">
        <w:rPr>
          <w:rFonts w:cstheme="minorHAnsi"/>
        </w:rPr>
        <w:t>•</w:t>
      </w:r>
      <w:r w:rsidRPr="00E811ED">
        <w:rPr>
          <w:rFonts w:cstheme="minorHAnsi"/>
        </w:rPr>
        <w:tab/>
        <w:t>Bob gives Alice his public key</w:t>
      </w:r>
    </w:p>
    <w:p w:rsidR="0030286E" w:rsidRPr="00E811ED" w:rsidRDefault="0030286E" w:rsidP="0030286E">
      <w:pPr>
        <w:rPr>
          <w:rFonts w:cstheme="minorHAnsi"/>
        </w:rPr>
      </w:pPr>
      <w:r w:rsidRPr="00E811ED">
        <w:rPr>
          <w:rFonts w:cstheme="minorHAnsi"/>
        </w:rPr>
        <w:t>•</w:t>
      </w:r>
      <w:r w:rsidRPr="00E811ED">
        <w:rPr>
          <w:rFonts w:cstheme="minorHAnsi"/>
        </w:rPr>
        <w:tab/>
        <w:t>Bob signs his announcement with his private key</w:t>
      </w:r>
    </w:p>
    <w:p w:rsidR="0030286E" w:rsidRPr="00E811ED" w:rsidRDefault="0030286E" w:rsidP="0030286E">
      <w:pPr>
        <w:rPr>
          <w:rFonts w:cstheme="minorHAnsi"/>
        </w:rPr>
      </w:pPr>
      <w:r w:rsidRPr="00E811ED">
        <w:rPr>
          <w:rFonts w:cstheme="minorHAnsi"/>
        </w:rPr>
        <w:t>•</w:t>
      </w:r>
      <w:r w:rsidRPr="00E811ED">
        <w:rPr>
          <w:rFonts w:cstheme="minorHAnsi"/>
        </w:rPr>
        <w:tab/>
        <w:t>Bob sends Alice his announcement and its signature</w:t>
      </w:r>
    </w:p>
    <w:p w:rsidR="0030286E" w:rsidRPr="00E811ED" w:rsidRDefault="0030286E" w:rsidP="0030286E">
      <w:pPr>
        <w:rPr>
          <w:rFonts w:cstheme="minorHAnsi"/>
        </w:rPr>
      </w:pPr>
      <w:r w:rsidRPr="00E811ED">
        <w:rPr>
          <w:rFonts w:cstheme="minorHAnsi"/>
        </w:rPr>
        <w:t>•</w:t>
      </w:r>
      <w:r w:rsidRPr="00E811ED">
        <w:rPr>
          <w:rFonts w:cstheme="minorHAnsi"/>
        </w:rPr>
        <w:tab/>
        <w:t>Alice verifies the signature with Bob's public key</w:t>
      </w:r>
    </w:p>
    <w:p w:rsidR="0030286E" w:rsidRPr="00E811ED" w:rsidRDefault="0030286E" w:rsidP="0030286E">
      <w:pPr>
        <w:rPr>
          <w:rFonts w:cstheme="minorHAnsi"/>
        </w:rPr>
      </w:pPr>
      <w:r w:rsidRPr="00E811ED">
        <w:rPr>
          <w:rFonts w:cstheme="minorHAnsi"/>
        </w:rPr>
        <w:t>Ethereum uses El</w:t>
      </w:r>
      <w:r w:rsidR="00E811ED">
        <w:rPr>
          <w:rFonts w:cstheme="minorHAnsi"/>
        </w:rPr>
        <w:t>l</w:t>
      </w:r>
      <w:r w:rsidRPr="00E811ED">
        <w:rPr>
          <w:rFonts w:cstheme="minorHAnsi"/>
        </w:rPr>
        <w:t xml:space="preserve">iptic curve as its basis to sign and verify - </w:t>
      </w:r>
      <w:hyperlink r:id="rId5" w:history="1">
        <w:r w:rsidRPr="00E811ED">
          <w:rPr>
            <w:rStyle w:val="Hyperlink"/>
            <w:rFonts w:cstheme="minorHAnsi"/>
          </w:rPr>
          <w:t>http://mathworld.wolfram.com/EllipticCurve.html</w:t>
        </w:r>
      </w:hyperlink>
    </w:p>
    <w:p w:rsidR="00350CD7" w:rsidRPr="00E811ED" w:rsidRDefault="00350CD7" w:rsidP="00350CD7">
      <w:pPr>
        <w:rPr>
          <w:rFonts w:cstheme="minorHAnsi"/>
        </w:rPr>
      </w:pPr>
      <w:hyperlink r:id="rId6" w:history="1">
        <w:r w:rsidRPr="00E811ED">
          <w:rPr>
            <w:rStyle w:val="Hyperlink"/>
            <w:rFonts w:cstheme="minorHAnsi"/>
          </w:rPr>
          <w:t>https://anders.com/blockchain/public-private-keys/keys.html</w:t>
        </w:r>
      </w:hyperlink>
    </w:p>
    <w:p w:rsidR="0030286E" w:rsidRPr="00E811ED" w:rsidRDefault="0030286E" w:rsidP="0030286E">
      <w:pPr>
        <w:pStyle w:val="Heading2"/>
        <w:rPr>
          <w:rFonts w:asciiTheme="minorHAnsi" w:hAnsiTheme="minorHAnsi" w:cstheme="minorHAnsi"/>
        </w:rPr>
      </w:pPr>
      <w:r w:rsidRPr="00E811ED">
        <w:rPr>
          <w:rFonts w:asciiTheme="minorHAnsi" w:hAnsiTheme="minorHAnsi" w:cstheme="minorHAnsi"/>
        </w:rPr>
        <w:t>Mix and match</w:t>
      </w:r>
    </w:p>
    <w:p w:rsidR="0030286E" w:rsidRPr="00E811ED" w:rsidRDefault="0030286E" w:rsidP="0030286E">
      <w:pPr>
        <w:rPr>
          <w:rFonts w:cstheme="minorHAnsi"/>
        </w:rPr>
      </w:pPr>
      <w:r w:rsidRPr="00E811ED">
        <w:rPr>
          <w:rFonts w:cstheme="minorHAnsi"/>
        </w:rPr>
        <w:t>It is possible to mix both ideas, whereby Alice encrypts her message with Bob's public key, then signs the encrypt file with her private key. Upon reception, Bob verifies the signature with Alice's public key, then decrypts the file with his private key.</w:t>
      </w:r>
    </w:p>
    <w:p w:rsidR="0030286E" w:rsidRPr="00E811ED" w:rsidRDefault="0030286E" w:rsidP="0030286E">
      <w:pPr>
        <w:pStyle w:val="Heading2"/>
        <w:rPr>
          <w:rFonts w:asciiTheme="minorHAnsi" w:hAnsiTheme="minorHAnsi" w:cstheme="minorHAnsi"/>
        </w:rPr>
      </w:pPr>
      <w:r w:rsidRPr="00E811ED">
        <w:rPr>
          <w:rFonts w:asciiTheme="minorHAnsi" w:hAnsiTheme="minorHAnsi" w:cstheme="minorHAnsi"/>
        </w:rPr>
        <w:t>Key management, PKI</w:t>
      </w:r>
    </w:p>
    <w:p w:rsidR="0030286E" w:rsidRPr="00E811ED" w:rsidRDefault="0030286E" w:rsidP="0030286E">
      <w:pPr>
        <w:rPr>
          <w:rFonts w:cstheme="minorHAnsi"/>
        </w:rPr>
      </w:pPr>
      <w:r w:rsidRPr="00E811ED">
        <w:rPr>
          <w:rFonts w:cstheme="minorHAnsi"/>
        </w:rPr>
        <w:t>If you look again at the Alice and Bob examples, you will notice that there is a vulnerability in "Bob gives Alice his public key". A malicious Charlie could intercept Bob's public key and pass on his own public key to Alice. Because of this, key management and public key infrastructure (PKI) is an important part of cryptography.</w:t>
      </w:r>
    </w:p>
    <w:p w:rsidR="0030286E" w:rsidRPr="00E811ED" w:rsidRDefault="0030286E" w:rsidP="0030286E">
      <w:pPr>
        <w:pStyle w:val="Heading1"/>
        <w:rPr>
          <w:rFonts w:asciiTheme="minorHAnsi" w:hAnsiTheme="minorHAnsi" w:cstheme="minorHAnsi"/>
        </w:rPr>
      </w:pPr>
      <w:r w:rsidRPr="00E811ED">
        <w:rPr>
          <w:rFonts w:asciiTheme="minorHAnsi" w:hAnsiTheme="minorHAnsi" w:cstheme="minorHAnsi"/>
        </w:rPr>
        <w:t>Cryptographic hash functions</w:t>
      </w:r>
    </w:p>
    <w:p w:rsidR="0030286E" w:rsidRPr="00E811ED" w:rsidRDefault="0030286E" w:rsidP="0030286E">
      <w:pPr>
        <w:pStyle w:val="Heading2"/>
        <w:rPr>
          <w:rFonts w:asciiTheme="minorHAnsi" w:hAnsiTheme="minorHAnsi" w:cstheme="minorHAnsi"/>
        </w:rPr>
      </w:pPr>
      <w:r w:rsidRPr="00E811ED">
        <w:rPr>
          <w:rFonts w:asciiTheme="minorHAnsi" w:hAnsiTheme="minorHAnsi" w:cstheme="minorHAnsi"/>
        </w:rPr>
        <w:t>Such a hash function:</w:t>
      </w:r>
    </w:p>
    <w:p w:rsidR="0030286E" w:rsidRPr="00E811ED" w:rsidRDefault="0030286E" w:rsidP="0030286E">
      <w:pPr>
        <w:rPr>
          <w:rFonts w:cstheme="minorHAnsi"/>
        </w:rPr>
      </w:pPr>
      <w:r w:rsidRPr="00E811ED">
        <w:rPr>
          <w:rFonts w:cstheme="minorHAnsi"/>
        </w:rPr>
        <w:t>•</w:t>
      </w:r>
      <w:r w:rsidRPr="00E811ED">
        <w:rPr>
          <w:rFonts w:cstheme="minorHAnsi"/>
        </w:rPr>
        <w:tab/>
        <w:t xml:space="preserve">converts an input, a.k.a. the message, into an output, </w:t>
      </w:r>
      <w:proofErr w:type="spellStart"/>
      <w:r w:rsidRPr="00E811ED">
        <w:rPr>
          <w:rFonts w:cstheme="minorHAnsi"/>
        </w:rPr>
        <w:t>a.k.</w:t>
      </w:r>
      <w:proofErr w:type="gramStart"/>
      <w:r w:rsidRPr="00E811ED">
        <w:rPr>
          <w:rFonts w:cstheme="minorHAnsi"/>
        </w:rPr>
        <w:t>a</w:t>
      </w:r>
      <w:proofErr w:type="spellEnd"/>
      <w:r w:rsidRPr="00E811ED">
        <w:rPr>
          <w:rFonts w:cstheme="minorHAnsi"/>
        </w:rPr>
        <w:t xml:space="preserve"> the</w:t>
      </w:r>
      <w:proofErr w:type="gramEnd"/>
      <w:r w:rsidRPr="00E811ED">
        <w:rPr>
          <w:rFonts w:cstheme="minorHAnsi"/>
        </w:rPr>
        <w:t xml:space="preserve"> hash</w:t>
      </w:r>
    </w:p>
    <w:p w:rsidR="0030286E" w:rsidRPr="00E811ED" w:rsidRDefault="0030286E" w:rsidP="0030286E">
      <w:pPr>
        <w:rPr>
          <w:rFonts w:cstheme="minorHAnsi"/>
        </w:rPr>
      </w:pPr>
      <w:r w:rsidRPr="00E811ED">
        <w:rPr>
          <w:rFonts w:cstheme="minorHAnsi"/>
        </w:rPr>
        <w:t>•</w:t>
      </w:r>
      <w:r w:rsidRPr="00E811ED">
        <w:rPr>
          <w:rFonts w:cstheme="minorHAnsi"/>
        </w:rPr>
        <w:tab/>
        <w:t>does the conversion in a reasonable amount of time</w:t>
      </w:r>
    </w:p>
    <w:p w:rsidR="0030286E" w:rsidRPr="00E811ED" w:rsidRDefault="0030286E" w:rsidP="0030286E">
      <w:pPr>
        <w:rPr>
          <w:rFonts w:cstheme="minorHAnsi"/>
        </w:rPr>
      </w:pPr>
      <w:r w:rsidRPr="00E811ED">
        <w:rPr>
          <w:rFonts w:cstheme="minorHAnsi"/>
        </w:rPr>
        <w:t>•</w:t>
      </w:r>
      <w:r w:rsidRPr="00E811ED">
        <w:rPr>
          <w:rFonts w:cstheme="minorHAnsi"/>
        </w:rPr>
        <w:tab/>
        <w:t>is such that it is practically impossible to re-generate the message out of the hash</w:t>
      </w:r>
    </w:p>
    <w:p w:rsidR="0030286E" w:rsidRPr="00E811ED" w:rsidRDefault="0030286E" w:rsidP="0030286E">
      <w:pPr>
        <w:rPr>
          <w:rFonts w:cstheme="minorHAnsi"/>
        </w:rPr>
      </w:pPr>
      <w:r w:rsidRPr="00E811ED">
        <w:rPr>
          <w:rFonts w:cstheme="minorHAnsi"/>
        </w:rPr>
        <w:t>•</w:t>
      </w:r>
      <w:r w:rsidRPr="00E811ED">
        <w:rPr>
          <w:rFonts w:cstheme="minorHAnsi"/>
        </w:rPr>
        <w:tab/>
        <w:t>is such that the tiniest change in the message, changes the hash beyond recognition</w:t>
      </w:r>
    </w:p>
    <w:p w:rsidR="0030286E" w:rsidRPr="00E811ED" w:rsidRDefault="0030286E" w:rsidP="0030286E">
      <w:pPr>
        <w:rPr>
          <w:rFonts w:cstheme="minorHAnsi"/>
        </w:rPr>
      </w:pPr>
      <w:r w:rsidRPr="00E811ED">
        <w:rPr>
          <w:rFonts w:cstheme="minorHAnsi"/>
        </w:rPr>
        <w:t>•</w:t>
      </w:r>
      <w:r w:rsidRPr="00E811ED">
        <w:rPr>
          <w:rFonts w:cstheme="minorHAnsi"/>
        </w:rPr>
        <w:tab/>
        <w:t>is such that it is practically impossible to find 2 different messages with the same hash</w:t>
      </w:r>
    </w:p>
    <w:p w:rsidR="0030286E" w:rsidRPr="00E811ED" w:rsidRDefault="0030286E" w:rsidP="0030286E">
      <w:pPr>
        <w:pStyle w:val="Heading2"/>
        <w:rPr>
          <w:rFonts w:asciiTheme="minorHAnsi" w:hAnsiTheme="minorHAnsi" w:cstheme="minorHAnsi"/>
        </w:rPr>
      </w:pPr>
      <w:r w:rsidRPr="00E811ED">
        <w:rPr>
          <w:rFonts w:asciiTheme="minorHAnsi" w:hAnsiTheme="minorHAnsi" w:cstheme="minorHAnsi"/>
        </w:rPr>
        <w:lastRenderedPageBreak/>
        <w:t>With such a function, you can:</w:t>
      </w:r>
    </w:p>
    <w:p w:rsidR="0030286E" w:rsidRPr="00E811ED" w:rsidRDefault="0030286E" w:rsidP="0030286E">
      <w:pPr>
        <w:rPr>
          <w:rFonts w:cstheme="minorHAnsi"/>
        </w:rPr>
      </w:pPr>
      <w:r w:rsidRPr="00E811ED">
        <w:rPr>
          <w:rFonts w:cstheme="minorHAnsi"/>
        </w:rPr>
        <w:t>•</w:t>
      </w:r>
      <w:r w:rsidRPr="00E811ED">
        <w:rPr>
          <w:rFonts w:cstheme="minorHAnsi"/>
        </w:rPr>
        <w:tab/>
        <w:t xml:space="preserve">prove that you have a message without disclosing the content of the message, for instance: </w:t>
      </w:r>
    </w:p>
    <w:p w:rsidR="0030286E" w:rsidRPr="00E811ED" w:rsidRDefault="0030286E" w:rsidP="0030286E">
      <w:pPr>
        <w:rPr>
          <w:rFonts w:cstheme="minorHAnsi"/>
        </w:rPr>
      </w:pPr>
      <w:r w:rsidRPr="00E811ED">
        <w:rPr>
          <w:rFonts w:cstheme="minorHAnsi"/>
        </w:rPr>
        <w:t>o</w:t>
      </w:r>
      <w:r w:rsidRPr="00E811ED">
        <w:rPr>
          <w:rFonts w:cstheme="minorHAnsi"/>
        </w:rPr>
        <w:tab/>
        <w:t>to prove you know your password</w:t>
      </w:r>
    </w:p>
    <w:p w:rsidR="0030286E" w:rsidRPr="00E811ED" w:rsidRDefault="0030286E" w:rsidP="0030286E">
      <w:pPr>
        <w:rPr>
          <w:rFonts w:cstheme="minorHAnsi"/>
        </w:rPr>
      </w:pPr>
      <w:r w:rsidRPr="00E811ED">
        <w:rPr>
          <w:rFonts w:cstheme="minorHAnsi"/>
        </w:rPr>
        <w:t>o</w:t>
      </w:r>
      <w:r w:rsidRPr="00E811ED">
        <w:rPr>
          <w:rFonts w:cstheme="minorHAnsi"/>
        </w:rPr>
        <w:tab/>
        <w:t>to prove you previously wrote a message</w:t>
      </w:r>
    </w:p>
    <w:p w:rsidR="0030286E" w:rsidRPr="00E811ED" w:rsidRDefault="0030286E" w:rsidP="0030286E">
      <w:pPr>
        <w:rPr>
          <w:rFonts w:cstheme="minorHAnsi"/>
        </w:rPr>
      </w:pPr>
      <w:r w:rsidRPr="00E811ED">
        <w:rPr>
          <w:rFonts w:cstheme="minorHAnsi"/>
        </w:rPr>
        <w:t>•</w:t>
      </w:r>
      <w:r w:rsidRPr="00E811ED">
        <w:rPr>
          <w:rFonts w:cstheme="minorHAnsi"/>
        </w:rPr>
        <w:tab/>
        <w:t>rest assured the message was not altered</w:t>
      </w:r>
    </w:p>
    <w:p w:rsidR="0030286E" w:rsidRPr="00E811ED" w:rsidRDefault="0030286E" w:rsidP="0030286E">
      <w:pPr>
        <w:rPr>
          <w:rFonts w:cstheme="minorHAnsi"/>
        </w:rPr>
      </w:pPr>
      <w:r w:rsidRPr="00E811ED">
        <w:rPr>
          <w:rFonts w:cstheme="minorHAnsi"/>
        </w:rPr>
        <w:t>•</w:t>
      </w:r>
      <w:r w:rsidRPr="00E811ED">
        <w:rPr>
          <w:rFonts w:cstheme="minorHAnsi"/>
        </w:rPr>
        <w:tab/>
        <w:t>index your messages</w:t>
      </w:r>
    </w:p>
    <w:p w:rsidR="008219C3" w:rsidRPr="00E811ED" w:rsidRDefault="0030286E" w:rsidP="0030286E">
      <w:pPr>
        <w:rPr>
          <w:rFonts w:cstheme="minorHAnsi"/>
        </w:rPr>
      </w:pPr>
      <w:r w:rsidRPr="00E811ED">
        <w:rPr>
          <w:rFonts w:cstheme="minorHAnsi"/>
        </w:rPr>
        <w:t>Bitcoin uses SHA-256. Ethereum uses Keccak-256and Keccak-512.</w:t>
      </w:r>
    </w:p>
    <w:p w:rsidR="0030286E" w:rsidRPr="00E811ED" w:rsidRDefault="0030286E" w:rsidP="0030286E">
      <w:pPr>
        <w:pStyle w:val="Heading1"/>
        <w:rPr>
          <w:rFonts w:asciiTheme="minorHAnsi" w:hAnsiTheme="minorHAnsi" w:cstheme="minorHAnsi"/>
        </w:rPr>
      </w:pPr>
      <w:r w:rsidRPr="00E811ED">
        <w:rPr>
          <w:rFonts w:asciiTheme="minorHAnsi" w:hAnsiTheme="minorHAnsi" w:cstheme="minorHAnsi"/>
        </w:rPr>
        <w:t>Merkle Tree</w:t>
      </w:r>
    </w:p>
    <w:p w:rsidR="0030286E" w:rsidRPr="00E811ED" w:rsidRDefault="0030286E" w:rsidP="0030286E">
      <w:pPr>
        <w:rPr>
          <w:rFonts w:cstheme="minorHAnsi"/>
        </w:rPr>
      </w:pPr>
      <w:r w:rsidRPr="00E811ED">
        <w:rPr>
          <w:rFonts w:cstheme="minorHAnsi"/>
          <w:noProof/>
        </w:rPr>
        <w:drawing>
          <wp:inline distT="0" distB="0" distL="0" distR="0">
            <wp:extent cx="4705350" cy="2886075"/>
            <wp:effectExtent l="0" t="0" r="0" b="9525"/>
            <wp:docPr id="1" name="Picture 1" descr="SPV in bitc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V in bitco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5350" cy="2886075"/>
                    </a:xfrm>
                    <a:prstGeom prst="rect">
                      <a:avLst/>
                    </a:prstGeom>
                    <a:noFill/>
                    <a:ln>
                      <a:noFill/>
                    </a:ln>
                  </pic:spPr>
                </pic:pic>
              </a:graphicData>
            </a:graphic>
          </wp:inline>
        </w:drawing>
      </w:r>
    </w:p>
    <w:p w:rsidR="0030286E" w:rsidRPr="00E811ED" w:rsidRDefault="0030286E" w:rsidP="0030286E">
      <w:pPr>
        <w:pStyle w:val="NormalWeb"/>
        <w:rPr>
          <w:rFonts w:asciiTheme="minorHAnsi" w:hAnsiTheme="minorHAnsi" w:cstheme="minorHAnsi"/>
        </w:rPr>
      </w:pPr>
      <w:r w:rsidRPr="00E811ED">
        <w:rPr>
          <w:rFonts w:asciiTheme="minorHAnsi" w:hAnsiTheme="minorHAnsi" w:cstheme="minorHAnsi"/>
        </w:rPr>
        <w:t>A Merkle tree is a tree where:</w:t>
      </w:r>
    </w:p>
    <w:p w:rsidR="0030286E" w:rsidRPr="00E811ED" w:rsidRDefault="0030286E" w:rsidP="0030286E">
      <w:pPr>
        <w:numPr>
          <w:ilvl w:val="0"/>
          <w:numId w:val="6"/>
        </w:numPr>
        <w:spacing w:before="100" w:beforeAutospacing="1" w:after="100" w:afterAutospacing="1" w:line="240" w:lineRule="auto"/>
        <w:rPr>
          <w:rFonts w:cstheme="minorHAnsi"/>
        </w:rPr>
      </w:pPr>
      <w:r w:rsidRPr="00E811ED">
        <w:rPr>
          <w:rFonts w:cstheme="minorHAnsi"/>
        </w:rPr>
        <w:t>each leaf node keeps a piece of the data.</w:t>
      </w:r>
    </w:p>
    <w:p w:rsidR="0030286E" w:rsidRPr="00E811ED" w:rsidRDefault="0030286E" w:rsidP="0030286E">
      <w:pPr>
        <w:numPr>
          <w:ilvl w:val="0"/>
          <w:numId w:val="6"/>
        </w:numPr>
        <w:spacing w:before="100" w:beforeAutospacing="1" w:after="100" w:afterAutospacing="1" w:line="240" w:lineRule="auto"/>
        <w:rPr>
          <w:rFonts w:cstheme="minorHAnsi"/>
        </w:rPr>
      </w:pPr>
      <w:r w:rsidRPr="00E811ED">
        <w:rPr>
          <w:rFonts w:cstheme="minorHAnsi"/>
        </w:rPr>
        <w:t>the complete data is obtained by collating the leaf nodes in a depth-first search fashion.</w:t>
      </w:r>
    </w:p>
    <w:p w:rsidR="0030286E" w:rsidRPr="00E811ED" w:rsidRDefault="0030286E" w:rsidP="0030286E">
      <w:pPr>
        <w:numPr>
          <w:ilvl w:val="0"/>
          <w:numId w:val="6"/>
        </w:numPr>
        <w:spacing w:before="100" w:beforeAutospacing="1" w:after="100" w:afterAutospacing="1" w:line="240" w:lineRule="auto"/>
        <w:rPr>
          <w:rFonts w:cstheme="minorHAnsi"/>
        </w:rPr>
      </w:pPr>
      <w:r w:rsidRPr="00E811ED">
        <w:rPr>
          <w:rFonts w:cstheme="minorHAnsi"/>
        </w:rPr>
        <w:t>each parent node keeps the computed hash of its children hashes.</w:t>
      </w:r>
    </w:p>
    <w:p w:rsidR="0030286E" w:rsidRPr="00E811ED" w:rsidRDefault="0030286E" w:rsidP="0030286E">
      <w:pPr>
        <w:pStyle w:val="NormalWeb"/>
        <w:rPr>
          <w:rFonts w:asciiTheme="minorHAnsi" w:hAnsiTheme="minorHAnsi" w:cstheme="minorHAnsi"/>
        </w:rPr>
      </w:pPr>
      <w:r w:rsidRPr="00E811ED">
        <w:rPr>
          <w:rFonts w:asciiTheme="minorHAnsi" w:hAnsiTheme="minorHAnsi" w:cstheme="minorHAnsi"/>
        </w:rPr>
        <w:t>With a Merkle tree, you can:</w:t>
      </w:r>
    </w:p>
    <w:p w:rsidR="0030286E" w:rsidRPr="00E811ED" w:rsidRDefault="0030286E" w:rsidP="0030286E">
      <w:pPr>
        <w:numPr>
          <w:ilvl w:val="0"/>
          <w:numId w:val="7"/>
        </w:numPr>
        <w:spacing w:before="100" w:beforeAutospacing="1" w:after="100" w:afterAutospacing="1" w:line="240" w:lineRule="auto"/>
        <w:rPr>
          <w:rFonts w:cstheme="minorHAnsi"/>
        </w:rPr>
      </w:pPr>
      <w:r w:rsidRPr="00E811ED">
        <w:rPr>
          <w:rFonts w:cstheme="minorHAnsi"/>
        </w:rPr>
        <w:t>keep data behind a single hash, just like a single-pass hash function would offer over the whole content.</w:t>
      </w:r>
    </w:p>
    <w:p w:rsidR="0030286E" w:rsidRPr="00E811ED" w:rsidRDefault="0030286E" w:rsidP="0030286E">
      <w:pPr>
        <w:numPr>
          <w:ilvl w:val="0"/>
          <w:numId w:val="7"/>
        </w:numPr>
        <w:spacing w:before="100" w:beforeAutospacing="1" w:after="100" w:afterAutospacing="1" w:line="240" w:lineRule="auto"/>
        <w:rPr>
          <w:rFonts w:cstheme="minorHAnsi"/>
        </w:rPr>
      </w:pPr>
      <w:r w:rsidRPr="00E811ED">
        <w:rPr>
          <w:rFonts w:cstheme="minorHAnsi"/>
        </w:rPr>
        <w:t>download and verify the integrity of data pieces as they come in random order.</w:t>
      </w:r>
    </w:p>
    <w:p w:rsidR="0030286E" w:rsidRPr="00E811ED" w:rsidRDefault="0030286E" w:rsidP="0030286E">
      <w:pPr>
        <w:pStyle w:val="NormalWeb"/>
        <w:rPr>
          <w:rFonts w:asciiTheme="minorHAnsi" w:hAnsiTheme="minorHAnsi" w:cstheme="minorHAnsi"/>
        </w:rPr>
      </w:pPr>
      <w:r w:rsidRPr="00E811ED">
        <w:rPr>
          <w:rFonts w:asciiTheme="minorHAnsi" w:hAnsiTheme="minorHAnsi" w:cstheme="minorHAnsi"/>
        </w:rPr>
        <w:t>In a blockchain environment, each block header keeps one or more hash(</w:t>
      </w:r>
      <w:proofErr w:type="spellStart"/>
      <w:r w:rsidRPr="00E811ED">
        <w:rPr>
          <w:rFonts w:asciiTheme="minorHAnsi" w:hAnsiTheme="minorHAnsi" w:cstheme="minorHAnsi"/>
        </w:rPr>
        <w:t>es</w:t>
      </w:r>
      <w:proofErr w:type="spellEnd"/>
      <w:r w:rsidRPr="00E811ED">
        <w:rPr>
          <w:rFonts w:asciiTheme="minorHAnsi" w:hAnsiTheme="minorHAnsi" w:cstheme="minorHAnsi"/>
        </w:rPr>
        <w:t xml:space="preserve">) of the top leaf of one of more </w:t>
      </w:r>
      <w:proofErr w:type="spellStart"/>
      <w:r w:rsidRPr="00E811ED">
        <w:rPr>
          <w:rFonts w:asciiTheme="minorHAnsi" w:hAnsiTheme="minorHAnsi" w:cstheme="minorHAnsi"/>
        </w:rPr>
        <w:t>merkle</w:t>
      </w:r>
      <w:proofErr w:type="spellEnd"/>
      <w:r w:rsidRPr="00E811ED">
        <w:rPr>
          <w:rFonts w:asciiTheme="minorHAnsi" w:hAnsiTheme="minorHAnsi" w:cstheme="minorHAnsi"/>
        </w:rPr>
        <w:t xml:space="preserve"> tree(s).</w:t>
      </w:r>
    </w:p>
    <w:p w:rsidR="0030286E" w:rsidRPr="00E811ED" w:rsidRDefault="0030286E" w:rsidP="00E811ED">
      <w:pPr>
        <w:pStyle w:val="Heading1"/>
      </w:pPr>
      <w:r w:rsidRPr="00E811ED">
        <w:t xml:space="preserve">Mining </w:t>
      </w:r>
    </w:p>
    <w:p w:rsidR="00E811ED" w:rsidRPr="00E811ED" w:rsidRDefault="00E811ED" w:rsidP="0030286E">
      <w:pPr>
        <w:rPr>
          <w:rFonts w:cstheme="minorHAnsi"/>
        </w:rPr>
      </w:pPr>
    </w:p>
    <w:p w:rsidR="00E811ED" w:rsidRPr="00E811ED" w:rsidRDefault="00E811ED" w:rsidP="00E811ED">
      <w:pPr>
        <w:jc w:val="center"/>
        <w:rPr>
          <w:rFonts w:cstheme="minorHAnsi"/>
        </w:rPr>
      </w:pPr>
      <w:r w:rsidRPr="00E811ED">
        <w:rPr>
          <w:rFonts w:cstheme="minorHAnsi"/>
          <w:noProof/>
        </w:rPr>
        <w:lastRenderedPageBreak/>
        <w:drawing>
          <wp:inline distT="0" distB="0" distL="0" distR="0">
            <wp:extent cx="3714750" cy="3362325"/>
            <wp:effectExtent l="0" t="0" r="0" b="9525"/>
            <wp:docPr id="3" name="Picture 3" descr="Image result for blockchain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blockchain mi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4750" cy="3362325"/>
                    </a:xfrm>
                    <a:prstGeom prst="rect">
                      <a:avLst/>
                    </a:prstGeom>
                    <a:noFill/>
                    <a:ln>
                      <a:noFill/>
                    </a:ln>
                  </pic:spPr>
                </pic:pic>
              </a:graphicData>
            </a:graphic>
          </wp:inline>
        </w:drawing>
      </w:r>
    </w:p>
    <w:p w:rsidR="00350CD7" w:rsidRPr="00E811ED" w:rsidRDefault="0030286E" w:rsidP="00350CD7">
      <w:pPr>
        <w:rPr>
          <w:rFonts w:cstheme="minorHAnsi"/>
        </w:rPr>
      </w:pPr>
      <w:hyperlink r:id="rId9" w:history="1">
        <w:r w:rsidRPr="00E811ED">
          <w:rPr>
            <w:rStyle w:val="Hyperlink"/>
            <w:rFonts w:cstheme="minorHAnsi"/>
          </w:rPr>
          <w:t>https://anders.com/blockchain/hash.html</w:t>
        </w:r>
      </w:hyperlink>
      <w:r w:rsidR="00350CD7" w:rsidRPr="00E811ED">
        <w:rPr>
          <w:rFonts w:cstheme="minorHAnsi"/>
        </w:rPr>
        <w:t xml:space="preserve"> </w:t>
      </w:r>
    </w:p>
    <w:p w:rsidR="0030286E" w:rsidRPr="00E811ED" w:rsidRDefault="0030286E" w:rsidP="0030286E">
      <w:pPr>
        <w:rPr>
          <w:rFonts w:cstheme="minorHAnsi"/>
        </w:rPr>
      </w:pPr>
      <w:hyperlink r:id="rId10" w:history="1">
        <w:r w:rsidRPr="00E811ED">
          <w:rPr>
            <w:rStyle w:val="Hyperlink"/>
            <w:rFonts w:cstheme="minorHAnsi"/>
          </w:rPr>
          <w:t>https://www.coinwarz.com/difficulty-charts/ethereum-difficulty-chart</w:t>
        </w:r>
      </w:hyperlink>
      <w:r w:rsidRPr="00E811ED">
        <w:rPr>
          <w:rFonts w:cstheme="minorHAnsi"/>
        </w:rPr>
        <w:t xml:space="preserve"> </w:t>
      </w:r>
    </w:p>
    <w:p w:rsidR="00350CD7" w:rsidRPr="00E811ED" w:rsidRDefault="00350CD7" w:rsidP="0030286E">
      <w:pPr>
        <w:rPr>
          <w:rFonts w:cstheme="minorHAnsi"/>
        </w:rPr>
      </w:pPr>
    </w:p>
    <w:p w:rsidR="00350CD7" w:rsidRPr="00E811ED" w:rsidRDefault="00350CD7" w:rsidP="00E811ED">
      <w:pPr>
        <w:pStyle w:val="Heading1"/>
      </w:pPr>
      <w:r w:rsidRPr="00E811ED">
        <w:t>Gossip protocol network</w:t>
      </w:r>
    </w:p>
    <w:p w:rsidR="00350CD7" w:rsidRPr="00E811ED" w:rsidRDefault="00350CD7" w:rsidP="00350CD7">
      <w:pPr>
        <w:pStyle w:val="NormalWeb"/>
        <w:rPr>
          <w:rFonts w:asciiTheme="minorHAnsi" w:hAnsiTheme="minorHAnsi" w:cstheme="minorHAnsi"/>
        </w:rPr>
      </w:pPr>
      <w:r w:rsidRPr="00E811ED">
        <w:rPr>
          <w:rFonts w:asciiTheme="minorHAnsi" w:hAnsiTheme="minorHAnsi" w:cstheme="minorHAnsi"/>
        </w:rPr>
        <w:t>In the same fashion as in human social networks, a computer gossip network works by having each individual node relay freshly received information to its own peers. Such protocols vary in their aspects, such as latency or laziness. Nodes may also choose to drop new information.</w:t>
      </w:r>
    </w:p>
    <w:p w:rsidR="00350CD7" w:rsidRPr="00E811ED" w:rsidRDefault="00350CD7" w:rsidP="00350CD7">
      <w:pPr>
        <w:pStyle w:val="NormalWeb"/>
        <w:rPr>
          <w:rFonts w:asciiTheme="minorHAnsi" w:hAnsiTheme="minorHAnsi" w:cstheme="minorHAnsi"/>
        </w:rPr>
      </w:pPr>
      <w:r w:rsidRPr="00E811ED">
        <w:rPr>
          <w:rFonts w:asciiTheme="minorHAnsi" w:hAnsiTheme="minorHAnsi" w:cstheme="minorHAnsi"/>
        </w:rPr>
        <w:t>In a Bitcoin context, a new transaction is broadcast in this way if and only if it is valid.</w:t>
      </w:r>
    </w:p>
    <w:p w:rsidR="00E811ED" w:rsidRPr="00E811ED" w:rsidRDefault="00E811ED" w:rsidP="00350CD7">
      <w:pPr>
        <w:pStyle w:val="NormalWeb"/>
        <w:rPr>
          <w:rFonts w:asciiTheme="minorHAnsi" w:hAnsiTheme="minorHAnsi" w:cstheme="minorHAnsi"/>
          <w:noProof/>
        </w:rPr>
      </w:pPr>
    </w:p>
    <w:p w:rsidR="00E811ED" w:rsidRPr="00E811ED" w:rsidRDefault="00E811ED" w:rsidP="00E811ED">
      <w:pPr>
        <w:pStyle w:val="NormalWeb"/>
        <w:jc w:val="center"/>
        <w:rPr>
          <w:rFonts w:asciiTheme="minorHAnsi" w:hAnsiTheme="minorHAnsi" w:cstheme="minorHAnsi"/>
        </w:rPr>
      </w:pPr>
      <w:r w:rsidRPr="00E811ED">
        <w:rPr>
          <w:rFonts w:asciiTheme="minorHAnsi" w:hAnsiTheme="minorHAnsi" w:cstheme="minorHAnsi"/>
          <w:noProof/>
        </w:rPr>
        <w:lastRenderedPageBreak/>
        <w:drawing>
          <wp:inline distT="0" distB="0" distL="0" distR="0">
            <wp:extent cx="3943350" cy="4142740"/>
            <wp:effectExtent l="0" t="0" r="0" b="0"/>
            <wp:docPr id="2" name="Picture 2" descr="Distributed Hashtable with a Merk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ributed Hashtable with a Merkle tree"/>
                    <pic:cNvPicPr>
                      <a:picLocks noChangeAspect="1" noChangeArrowheads="1"/>
                    </pic:cNvPicPr>
                  </pic:nvPicPr>
                  <pic:blipFill rotWithShape="1">
                    <a:blip r:embed="rId11">
                      <a:extLst>
                        <a:ext uri="{28A0092B-C50C-407E-A947-70E740481C1C}">
                          <a14:useLocalDpi xmlns:a14="http://schemas.microsoft.com/office/drawing/2010/main" val="0"/>
                        </a:ext>
                      </a:extLst>
                    </a:blip>
                    <a:srcRect l="11967" r="19223"/>
                    <a:stretch/>
                  </pic:blipFill>
                  <pic:spPr bwMode="auto">
                    <a:xfrm>
                      <a:off x="0" y="0"/>
                      <a:ext cx="3943845" cy="4143260"/>
                    </a:xfrm>
                    <a:prstGeom prst="rect">
                      <a:avLst/>
                    </a:prstGeom>
                    <a:noFill/>
                    <a:ln>
                      <a:noFill/>
                    </a:ln>
                    <a:extLst>
                      <a:ext uri="{53640926-AAD7-44D8-BBD7-CCE9431645EC}">
                        <a14:shadowObscured xmlns:a14="http://schemas.microsoft.com/office/drawing/2010/main"/>
                      </a:ext>
                    </a:extLst>
                  </pic:spPr>
                </pic:pic>
              </a:graphicData>
            </a:graphic>
          </wp:inline>
        </w:drawing>
      </w:r>
    </w:p>
    <w:p w:rsidR="00350CD7" w:rsidRPr="00E811ED" w:rsidRDefault="00350CD7" w:rsidP="00350CD7">
      <w:pPr>
        <w:pStyle w:val="NormalWeb"/>
        <w:rPr>
          <w:rFonts w:asciiTheme="minorHAnsi" w:hAnsiTheme="minorHAnsi" w:cstheme="minorHAnsi"/>
        </w:rPr>
      </w:pPr>
      <w:r w:rsidRPr="00E811ED">
        <w:rPr>
          <w:rFonts w:asciiTheme="minorHAnsi" w:hAnsiTheme="minorHAnsi" w:cstheme="minorHAnsi"/>
        </w:rPr>
        <w:t>In a gossip network a node randomly chooses to whom to broadca</w:t>
      </w:r>
      <w:r w:rsidR="00E811ED" w:rsidRPr="00E811ED">
        <w:rPr>
          <w:rFonts w:asciiTheme="minorHAnsi" w:hAnsiTheme="minorHAnsi" w:cstheme="minorHAnsi"/>
        </w:rPr>
        <w:t>st and it does not wait for acknowledgements</w:t>
      </w:r>
    </w:p>
    <w:p w:rsidR="00785D9B" w:rsidRDefault="00785D9B" w:rsidP="00785D9B">
      <w:pPr>
        <w:pStyle w:val="Heading3"/>
      </w:pPr>
      <w:r>
        <w:t>Gas</w:t>
      </w:r>
    </w:p>
    <w:p w:rsidR="00785D9B" w:rsidRDefault="00785D9B" w:rsidP="00785D9B">
      <w:pPr>
        <w:pStyle w:val="NormalWeb"/>
      </w:pPr>
      <w:r>
        <w:t xml:space="preserve">Ethereum transactions are code and may include an infinite loop or a circular reference that never breaks, all of which </w:t>
      </w:r>
      <w:proofErr w:type="gramStart"/>
      <w:r>
        <w:t>can be seen as</w:t>
      </w:r>
      <w:proofErr w:type="gramEnd"/>
      <w:r>
        <w:t xml:space="preserve"> another type of attack. To protect against such an attack, Ethereum introduces another concept, that of gas. Gas is convertible from Ether, the currency of the Ethereum blockchain, is provided by the transaction creator and is consumed at each computational step:</w:t>
      </w:r>
    </w:p>
    <w:p w:rsidR="00785D9B" w:rsidRDefault="00785D9B" w:rsidP="00785D9B">
      <w:pPr>
        <w:numPr>
          <w:ilvl w:val="0"/>
          <w:numId w:val="8"/>
        </w:numPr>
        <w:spacing w:before="100" w:beforeAutospacing="1" w:after="100" w:afterAutospacing="1" w:line="240" w:lineRule="auto"/>
      </w:pPr>
      <w:r>
        <w:t>If the computation stops before all the gas is consumed, the consumed gas is collected by the winning miner, and the remainder returned to the transaction creator.</w:t>
      </w:r>
    </w:p>
    <w:p w:rsidR="00785D9B" w:rsidRDefault="00785D9B" w:rsidP="00785D9B">
      <w:pPr>
        <w:numPr>
          <w:ilvl w:val="0"/>
          <w:numId w:val="8"/>
        </w:numPr>
        <w:spacing w:before="100" w:beforeAutospacing="1" w:after="100" w:afterAutospacing="1" w:line="240" w:lineRule="auto"/>
      </w:pPr>
      <w:r>
        <w:t>If the gas provided is fully consumed before the computations have completed, the computation stops, all state changes dropped, and all gas goes to the winning miner.</w:t>
      </w:r>
    </w:p>
    <w:p w:rsidR="00350CD7" w:rsidRPr="00E811ED" w:rsidRDefault="00350CD7" w:rsidP="0030286E">
      <w:pPr>
        <w:rPr>
          <w:rFonts w:cstheme="minorHAnsi"/>
        </w:rPr>
      </w:pPr>
      <w:bookmarkStart w:id="0" w:name="_GoBack"/>
      <w:bookmarkEnd w:id="0"/>
    </w:p>
    <w:sectPr w:rsidR="00350CD7" w:rsidRPr="00E81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A14C6"/>
    <w:multiLevelType w:val="multilevel"/>
    <w:tmpl w:val="53F8C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A1A83"/>
    <w:multiLevelType w:val="multilevel"/>
    <w:tmpl w:val="9ABA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81B41"/>
    <w:multiLevelType w:val="multilevel"/>
    <w:tmpl w:val="8986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C14548"/>
    <w:multiLevelType w:val="multilevel"/>
    <w:tmpl w:val="3D36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9E4B62"/>
    <w:multiLevelType w:val="multilevel"/>
    <w:tmpl w:val="64EE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891248"/>
    <w:multiLevelType w:val="multilevel"/>
    <w:tmpl w:val="2B98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5878C1"/>
    <w:multiLevelType w:val="multilevel"/>
    <w:tmpl w:val="9A64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7C0D32"/>
    <w:multiLevelType w:val="multilevel"/>
    <w:tmpl w:val="C49E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4"/>
  </w:num>
  <w:num w:numId="4">
    <w:abstractNumId w:val="0"/>
  </w:num>
  <w:num w:numId="5">
    <w:abstractNumId w:val="6"/>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86E"/>
    <w:rsid w:val="0030286E"/>
    <w:rsid w:val="00350CD7"/>
    <w:rsid w:val="007132BA"/>
    <w:rsid w:val="00785D9B"/>
    <w:rsid w:val="008219C3"/>
    <w:rsid w:val="00935924"/>
    <w:rsid w:val="00E811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D22AD"/>
  <w15:chartTrackingRefBased/>
  <w15:docId w15:val="{4A432E66-138E-4A19-8FFC-3AFCCEEA9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8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28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28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30286E"/>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0286E"/>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30286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30286E"/>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30286E"/>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30286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0286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0286E"/>
    <w:rPr>
      <w:color w:val="0563C1" w:themeColor="hyperlink"/>
      <w:u w:val="single"/>
    </w:rPr>
  </w:style>
  <w:style w:type="character" w:styleId="UnresolvedMention">
    <w:name w:val="Unresolved Mention"/>
    <w:basedOn w:val="DefaultParagraphFont"/>
    <w:uiPriority w:val="99"/>
    <w:semiHidden/>
    <w:unhideWhenUsed/>
    <w:rsid w:val="003028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928813">
      <w:bodyDiv w:val="1"/>
      <w:marLeft w:val="0"/>
      <w:marRight w:val="0"/>
      <w:marTop w:val="0"/>
      <w:marBottom w:val="0"/>
      <w:divBdr>
        <w:top w:val="none" w:sz="0" w:space="0" w:color="auto"/>
        <w:left w:val="none" w:sz="0" w:space="0" w:color="auto"/>
        <w:bottom w:val="none" w:sz="0" w:space="0" w:color="auto"/>
        <w:right w:val="none" w:sz="0" w:space="0" w:color="auto"/>
      </w:divBdr>
    </w:div>
    <w:div w:id="183248781">
      <w:bodyDiv w:val="1"/>
      <w:marLeft w:val="0"/>
      <w:marRight w:val="0"/>
      <w:marTop w:val="0"/>
      <w:marBottom w:val="0"/>
      <w:divBdr>
        <w:top w:val="none" w:sz="0" w:space="0" w:color="auto"/>
        <w:left w:val="none" w:sz="0" w:space="0" w:color="auto"/>
        <w:bottom w:val="none" w:sz="0" w:space="0" w:color="auto"/>
        <w:right w:val="none" w:sz="0" w:space="0" w:color="auto"/>
      </w:divBdr>
    </w:div>
    <w:div w:id="493574905">
      <w:bodyDiv w:val="1"/>
      <w:marLeft w:val="0"/>
      <w:marRight w:val="0"/>
      <w:marTop w:val="0"/>
      <w:marBottom w:val="0"/>
      <w:divBdr>
        <w:top w:val="none" w:sz="0" w:space="0" w:color="auto"/>
        <w:left w:val="none" w:sz="0" w:space="0" w:color="auto"/>
        <w:bottom w:val="none" w:sz="0" w:space="0" w:color="auto"/>
        <w:right w:val="none" w:sz="0" w:space="0" w:color="auto"/>
      </w:divBdr>
    </w:div>
    <w:div w:id="583220277">
      <w:bodyDiv w:val="1"/>
      <w:marLeft w:val="0"/>
      <w:marRight w:val="0"/>
      <w:marTop w:val="0"/>
      <w:marBottom w:val="0"/>
      <w:divBdr>
        <w:top w:val="none" w:sz="0" w:space="0" w:color="auto"/>
        <w:left w:val="none" w:sz="0" w:space="0" w:color="auto"/>
        <w:bottom w:val="none" w:sz="0" w:space="0" w:color="auto"/>
        <w:right w:val="none" w:sz="0" w:space="0" w:color="auto"/>
      </w:divBdr>
    </w:div>
    <w:div w:id="631374513">
      <w:bodyDiv w:val="1"/>
      <w:marLeft w:val="0"/>
      <w:marRight w:val="0"/>
      <w:marTop w:val="0"/>
      <w:marBottom w:val="0"/>
      <w:divBdr>
        <w:top w:val="none" w:sz="0" w:space="0" w:color="auto"/>
        <w:left w:val="none" w:sz="0" w:space="0" w:color="auto"/>
        <w:bottom w:val="none" w:sz="0" w:space="0" w:color="auto"/>
        <w:right w:val="none" w:sz="0" w:space="0" w:color="auto"/>
      </w:divBdr>
    </w:div>
    <w:div w:id="750541169">
      <w:bodyDiv w:val="1"/>
      <w:marLeft w:val="0"/>
      <w:marRight w:val="0"/>
      <w:marTop w:val="0"/>
      <w:marBottom w:val="0"/>
      <w:divBdr>
        <w:top w:val="none" w:sz="0" w:space="0" w:color="auto"/>
        <w:left w:val="none" w:sz="0" w:space="0" w:color="auto"/>
        <w:bottom w:val="none" w:sz="0" w:space="0" w:color="auto"/>
        <w:right w:val="none" w:sz="0" w:space="0" w:color="auto"/>
      </w:divBdr>
    </w:div>
    <w:div w:id="835414264">
      <w:bodyDiv w:val="1"/>
      <w:marLeft w:val="0"/>
      <w:marRight w:val="0"/>
      <w:marTop w:val="0"/>
      <w:marBottom w:val="0"/>
      <w:divBdr>
        <w:top w:val="none" w:sz="0" w:space="0" w:color="auto"/>
        <w:left w:val="none" w:sz="0" w:space="0" w:color="auto"/>
        <w:bottom w:val="none" w:sz="0" w:space="0" w:color="auto"/>
        <w:right w:val="none" w:sz="0" w:space="0" w:color="auto"/>
      </w:divBdr>
    </w:div>
    <w:div w:id="982274737">
      <w:bodyDiv w:val="1"/>
      <w:marLeft w:val="0"/>
      <w:marRight w:val="0"/>
      <w:marTop w:val="0"/>
      <w:marBottom w:val="0"/>
      <w:divBdr>
        <w:top w:val="none" w:sz="0" w:space="0" w:color="auto"/>
        <w:left w:val="none" w:sz="0" w:space="0" w:color="auto"/>
        <w:bottom w:val="none" w:sz="0" w:space="0" w:color="auto"/>
        <w:right w:val="none" w:sz="0" w:space="0" w:color="auto"/>
      </w:divBdr>
    </w:div>
    <w:div w:id="1324622611">
      <w:bodyDiv w:val="1"/>
      <w:marLeft w:val="0"/>
      <w:marRight w:val="0"/>
      <w:marTop w:val="0"/>
      <w:marBottom w:val="0"/>
      <w:divBdr>
        <w:top w:val="none" w:sz="0" w:space="0" w:color="auto"/>
        <w:left w:val="none" w:sz="0" w:space="0" w:color="auto"/>
        <w:bottom w:val="none" w:sz="0" w:space="0" w:color="auto"/>
        <w:right w:val="none" w:sz="0" w:space="0" w:color="auto"/>
      </w:divBdr>
    </w:div>
    <w:div w:id="1343048580">
      <w:bodyDiv w:val="1"/>
      <w:marLeft w:val="0"/>
      <w:marRight w:val="0"/>
      <w:marTop w:val="0"/>
      <w:marBottom w:val="0"/>
      <w:divBdr>
        <w:top w:val="none" w:sz="0" w:space="0" w:color="auto"/>
        <w:left w:val="none" w:sz="0" w:space="0" w:color="auto"/>
        <w:bottom w:val="none" w:sz="0" w:space="0" w:color="auto"/>
        <w:right w:val="none" w:sz="0" w:space="0" w:color="auto"/>
      </w:divBdr>
    </w:div>
    <w:div w:id="193161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ders.com/blockchain/public-private-keys/keys.html" TargetMode="External"/><Relationship Id="rId11" Type="http://schemas.openxmlformats.org/officeDocument/2006/relationships/image" Target="media/image3.png"/><Relationship Id="rId5" Type="http://schemas.openxmlformats.org/officeDocument/2006/relationships/hyperlink" Target="http://mathworld.wolfram.com/EllipticCurve.html" TargetMode="External"/><Relationship Id="rId10" Type="http://schemas.openxmlformats.org/officeDocument/2006/relationships/hyperlink" Target="https://www.coinwarz.com/difficulty-charts/ethereum-difficulty-chart" TargetMode="External"/><Relationship Id="rId4" Type="http://schemas.openxmlformats.org/officeDocument/2006/relationships/webSettings" Target="webSettings.xml"/><Relationship Id="rId9" Type="http://schemas.openxmlformats.org/officeDocument/2006/relationships/hyperlink" Target="https://anders.com/blockchain/has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 Mercieca</dc:creator>
  <cp:keywords/>
  <dc:description/>
  <cp:lastModifiedBy>Loui Mercieca</cp:lastModifiedBy>
  <cp:revision>2</cp:revision>
  <dcterms:created xsi:type="dcterms:W3CDTF">2018-05-23T22:05:00Z</dcterms:created>
  <dcterms:modified xsi:type="dcterms:W3CDTF">2018-05-23T22:52:00Z</dcterms:modified>
</cp:coreProperties>
</file>