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C3" w:rsidRDefault="00DA5E58">
      <w:r>
        <w:t>Problem in a network is that each machine has its own state</w:t>
      </w:r>
    </w:p>
    <w:p w:rsidR="00DA5E58" w:rsidRDefault="00DA5E58">
      <w:r>
        <w:t>Blockchain is a mixture of network and a database</w:t>
      </w:r>
    </w:p>
    <w:p w:rsidR="00DA5E58" w:rsidRDefault="00DA5E58">
      <w:r>
        <w:t>If one thing changes in one place it changes everywhere</w:t>
      </w:r>
    </w:p>
    <w:p w:rsidR="00DA5E58" w:rsidRDefault="00DA5E58">
      <w:r>
        <w:t>It’s a book of transactions (blocks) and its append only</w:t>
      </w:r>
    </w:p>
    <w:p w:rsidR="00DA5E58" w:rsidRDefault="00DA5E58">
      <w:r>
        <w:t>That is why the blockchain is deterministic</w:t>
      </w:r>
    </w:p>
    <w:p w:rsidR="00DA5E58" w:rsidRDefault="00DA5E58">
      <w:r>
        <w:t xml:space="preserve">The current value of a wallet is starting 0 plus all transactions that are in/out. </w:t>
      </w:r>
      <w:proofErr w:type="gramStart"/>
      <w:r>
        <w:t>Therefore</w:t>
      </w:r>
      <w:proofErr w:type="gramEnd"/>
      <w:r>
        <w:t xml:space="preserve"> we need to be fully synched to work with them.</w:t>
      </w:r>
    </w:p>
    <w:p w:rsidR="00DA5E58" w:rsidRDefault="00DA5E58">
      <w:r>
        <w:t xml:space="preserve">Ethereum adds a virtual machine that can execute code. In each transaction I can add some data which can be a code that perform logic (smart contracts) as well as input/output to functions that change the state. A smart contract main role is to update the state of the blockchain. This logic is known as smart contracts and that is what we code. </w:t>
      </w:r>
      <w:proofErr w:type="gramStart"/>
      <w:r>
        <w:t>Therefore</w:t>
      </w:r>
      <w:proofErr w:type="gramEnd"/>
      <w:r>
        <w:t xml:space="preserve"> programs are immutable, they never change. </w:t>
      </w:r>
    </w:p>
    <w:p w:rsidR="00113C65" w:rsidRDefault="00113C65"/>
    <w:p w:rsidR="00113C65" w:rsidRDefault="00113C65">
      <w:r>
        <w:t xml:space="preserve">Note that "contracts" in Ethereum should not </w:t>
      </w:r>
      <w:proofErr w:type="gramStart"/>
      <w:r>
        <w:t>be seen as</w:t>
      </w:r>
      <w:proofErr w:type="gramEnd"/>
      <w:r>
        <w:t xml:space="preserve"> something that should be "fulfilled" or "complied with"; rather, they are more like "autonomous agents" that live inside of the Ethereum execution environment, always executing a specific piece of code when "poked" by a message or transaction, and having direct control over their own ether balance and their own key/value store to keep track of persistent variables.</w:t>
      </w:r>
    </w:p>
    <w:p w:rsidR="00113C65" w:rsidRDefault="00113C65"/>
    <w:p w:rsidR="00113C65" w:rsidRPr="00113C65" w:rsidRDefault="00113C65" w:rsidP="00113C65">
      <w:pPr>
        <w:rPr>
          <w:b/>
          <w:u w:val="single"/>
        </w:rPr>
      </w:pPr>
      <w:r w:rsidRPr="00113C65">
        <w:rPr>
          <w:b/>
          <w:u w:val="single"/>
        </w:rPr>
        <w:t>Ethereum Accounts</w:t>
      </w:r>
    </w:p>
    <w:p w:rsidR="00113C65" w:rsidRDefault="00113C65" w:rsidP="00113C65">
      <w:r>
        <w:t>In Ethereum, the state is made up of objects called "accounts", with each account having a 20-byte address and state transitions being direct transfers of value and information between accounts. An Ethereum account contains four fields:</w:t>
      </w:r>
    </w:p>
    <w:p w:rsidR="00113C65" w:rsidRDefault="00113C65" w:rsidP="00113C65">
      <w:r>
        <w:t>•</w:t>
      </w:r>
      <w:r>
        <w:tab/>
        <w:t>The nonce, a counter used to make sure each transaction can only be processed once</w:t>
      </w:r>
    </w:p>
    <w:p w:rsidR="00113C65" w:rsidRDefault="00113C65" w:rsidP="00113C65">
      <w:r>
        <w:t>•</w:t>
      </w:r>
      <w:r>
        <w:tab/>
        <w:t xml:space="preserve">The account's current ether balance </w:t>
      </w:r>
    </w:p>
    <w:p w:rsidR="00113C65" w:rsidRDefault="00113C65" w:rsidP="00113C65">
      <w:r>
        <w:t>•</w:t>
      </w:r>
      <w:r>
        <w:tab/>
        <w:t>The account's contract code, if present</w:t>
      </w:r>
    </w:p>
    <w:p w:rsidR="00113C65" w:rsidRDefault="00113C65" w:rsidP="00113C65">
      <w:r>
        <w:t>•</w:t>
      </w:r>
      <w:r>
        <w:tab/>
        <w:t>The account's storage (empty by default)</w:t>
      </w:r>
    </w:p>
    <w:p w:rsidR="00113C65" w:rsidRDefault="00113C65"/>
    <w:p w:rsidR="00113C65" w:rsidRDefault="00113C65">
      <w:r>
        <w:rPr>
          <w:noProof/>
        </w:rPr>
        <w:lastRenderedPageBreak/>
        <w:drawing>
          <wp:inline distT="0" distB="0" distL="0" distR="0">
            <wp:extent cx="5731510" cy="3040605"/>
            <wp:effectExtent l="0" t="0" r="0" b="0"/>
            <wp:docPr id="9" name="Picture 9" descr="ethertran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thertransi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58" w:rsidRDefault="00DA5E58">
      <w:r>
        <w:rPr>
          <w:noProof/>
        </w:rPr>
        <w:drawing>
          <wp:inline distT="0" distB="0" distL="0" distR="0" wp14:anchorId="4C05B221" wp14:editId="18C80C73">
            <wp:extent cx="5372100" cy="34275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37" t="14657" r="12586" b="20478"/>
                    <a:stretch/>
                  </pic:blipFill>
                  <pic:spPr bwMode="auto">
                    <a:xfrm>
                      <a:off x="0" y="0"/>
                      <a:ext cx="5387579" cy="343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E58" w:rsidRDefault="00DA5E58"/>
    <w:p w:rsidR="00DA5E58" w:rsidRDefault="00DA5E58">
      <w:r w:rsidRPr="00DA5E58">
        <w:t>A transaction is an atomic event, an event whose sub-event parts make no sense in isolation.</w:t>
      </w:r>
    </w:p>
    <w:p w:rsidR="006B628C" w:rsidRDefault="006B628C"/>
    <w:p w:rsidR="006B628C" w:rsidRPr="006B628C" w:rsidRDefault="006B628C">
      <w:pPr>
        <w:rPr>
          <w:b/>
          <w:u w:val="single"/>
        </w:rPr>
      </w:pPr>
      <w:r w:rsidRPr="006B628C">
        <w:rPr>
          <w:b/>
          <w:u w:val="single"/>
        </w:rPr>
        <w:t>Forking</w:t>
      </w:r>
    </w:p>
    <w:p w:rsidR="006B628C" w:rsidRDefault="006B628C">
      <w:pPr>
        <w:rPr>
          <w:noProof/>
        </w:rPr>
      </w:pPr>
    </w:p>
    <w:p w:rsidR="006B628C" w:rsidRDefault="006B628C">
      <w:pPr>
        <w:rPr>
          <w:noProof/>
        </w:rPr>
      </w:pPr>
    </w:p>
    <w:p w:rsidR="006B628C" w:rsidRDefault="006B628C" w:rsidP="006B628C">
      <w:pPr>
        <w:jc w:val="center"/>
      </w:pPr>
      <w:r>
        <w:rPr>
          <w:noProof/>
        </w:rPr>
        <w:lastRenderedPageBreak/>
        <w:drawing>
          <wp:inline distT="0" distB="0" distL="0" distR="0" wp14:anchorId="1CA3964E" wp14:editId="3E8679C5">
            <wp:extent cx="498082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570" t="17152" r="13417" b="17406"/>
                    <a:stretch/>
                  </pic:blipFill>
                  <pic:spPr bwMode="auto">
                    <a:xfrm>
                      <a:off x="0" y="0"/>
                      <a:ext cx="4991536" cy="328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28C" w:rsidRDefault="006B628C" w:rsidP="006B628C">
      <w:pPr>
        <w:jc w:val="center"/>
      </w:pPr>
    </w:p>
    <w:p w:rsidR="00281BAC" w:rsidRDefault="00281BAC" w:rsidP="00281BAC">
      <w:bookmarkStart w:id="0" w:name="_Hlk514886412"/>
      <w:bookmarkStart w:id="1" w:name="_GoBack"/>
      <w:r>
        <w:t>Ledger 1 Fork is known as uncle</w:t>
      </w:r>
    </w:p>
    <w:bookmarkEnd w:id="0"/>
    <w:bookmarkEnd w:id="1"/>
    <w:p w:rsidR="00113C65" w:rsidRDefault="00113C65" w:rsidP="006B628C">
      <w:pPr>
        <w:jc w:val="center"/>
        <w:rPr>
          <w:noProof/>
        </w:rPr>
      </w:pPr>
    </w:p>
    <w:p w:rsidR="006B628C" w:rsidRDefault="00113C65" w:rsidP="006B628C">
      <w:pPr>
        <w:jc w:val="center"/>
      </w:pPr>
      <w:r>
        <w:rPr>
          <w:noProof/>
        </w:rPr>
        <w:drawing>
          <wp:inline distT="0" distB="0" distL="0" distR="0" wp14:anchorId="6A683806" wp14:editId="2CDE4ED1">
            <wp:extent cx="4621906" cy="33147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398" t="24636" r="15244" b="8939"/>
                    <a:stretch/>
                  </pic:blipFill>
                  <pic:spPr bwMode="auto">
                    <a:xfrm>
                      <a:off x="0" y="0"/>
                      <a:ext cx="4654520" cy="333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C65" w:rsidRDefault="00113C65" w:rsidP="006B628C">
      <w:pPr>
        <w:jc w:val="center"/>
      </w:pPr>
    </w:p>
    <w:p w:rsidR="00113C65" w:rsidRDefault="00113C65" w:rsidP="006B628C">
      <w:pPr>
        <w:jc w:val="center"/>
      </w:pPr>
      <w:r>
        <w:rPr>
          <w:noProof/>
        </w:rPr>
        <w:lastRenderedPageBreak/>
        <w:drawing>
          <wp:inline distT="0" distB="0" distL="0" distR="0">
            <wp:extent cx="4259159" cy="4448175"/>
            <wp:effectExtent l="0" t="0" r="8255" b="0"/>
            <wp:docPr id="8" name="Picture 8" descr="Image result for types of block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types of blockch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34" cy="44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C65" w:rsidRDefault="00113C65" w:rsidP="006B628C">
      <w:pPr>
        <w:jc w:val="center"/>
      </w:pPr>
      <w:hyperlink r:id="rId10" w:history="1">
        <w:r w:rsidRPr="0002774A">
          <w:rPr>
            <w:rStyle w:val="Hyperlink"/>
          </w:rPr>
          <w:t>https://github.com/ethereum/wiki/</w:t>
        </w:r>
        <w:r w:rsidRPr="0002774A">
          <w:rPr>
            <w:rStyle w:val="Hyperlink"/>
          </w:rPr>
          <w:t>w</w:t>
        </w:r>
        <w:r w:rsidRPr="0002774A">
          <w:rPr>
            <w:rStyle w:val="Hyperlink"/>
          </w:rPr>
          <w:t>iki/White-Paper</w:t>
        </w:r>
      </w:hyperlink>
      <w:r>
        <w:t xml:space="preserve"> </w:t>
      </w:r>
    </w:p>
    <w:p w:rsidR="00113C65" w:rsidRDefault="00113C65" w:rsidP="006B628C">
      <w:pPr>
        <w:jc w:val="center"/>
      </w:pPr>
      <w:hyperlink r:id="rId11" w:history="1">
        <w:r w:rsidRPr="0002774A">
          <w:rPr>
            <w:rStyle w:val="Hyperlink"/>
          </w:rPr>
          <w:t>http://gavwood.com/Pa</w:t>
        </w:r>
        <w:r w:rsidRPr="0002774A">
          <w:rPr>
            <w:rStyle w:val="Hyperlink"/>
          </w:rPr>
          <w:t>p</w:t>
        </w:r>
        <w:r w:rsidRPr="0002774A">
          <w:rPr>
            <w:rStyle w:val="Hyperlink"/>
          </w:rPr>
          <w:t>er.pdf</w:t>
        </w:r>
      </w:hyperlink>
      <w:r>
        <w:t xml:space="preserve"> </w:t>
      </w:r>
    </w:p>
    <w:sectPr w:rsidR="0011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A5093"/>
    <w:multiLevelType w:val="multilevel"/>
    <w:tmpl w:val="C56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58"/>
    <w:rsid w:val="00113C65"/>
    <w:rsid w:val="00281BAC"/>
    <w:rsid w:val="006B628C"/>
    <w:rsid w:val="007132BA"/>
    <w:rsid w:val="00736B0E"/>
    <w:rsid w:val="008219C3"/>
    <w:rsid w:val="00935924"/>
    <w:rsid w:val="00D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2002"/>
  <w15:chartTrackingRefBased/>
  <w15:docId w15:val="{076F926B-2D02-46AA-AFFA-511417D0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5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5E5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A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3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C6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3C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13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avwood.com/Paper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ethereum/wiki/wiki/White-Pa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 Mercieca</dc:creator>
  <cp:keywords/>
  <dc:description/>
  <cp:lastModifiedBy>Loui Mercieca</cp:lastModifiedBy>
  <cp:revision>3</cp:revision>
  <dcterms:created xsi:type="dcterms:W3CDTF">2018-05-23T21:31:00Z</dcterms:created>
  <dcterms:modified xsi:type="dcterms:W3CDTF">2018-05-24T04:11:00Z</dcterms:modified>
</cp:coreProperties>
</file>