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132" w:rsidRPr="00791132" w:rsidRDefault="00E678C8" w:rsidP="00791132">
      <w:pPr>
        <w:pStyle w:val="Tittel"/>
        <w:jc w:val="center"/>
      </w:pPr>
      <w:r>
        <w:t>Systemarkitektur</w:t>
      </w:r>
    </w:p>
    <w:p w:rsidR="00E678C8" w:rsidRPr="00E678C8" w:rsidRDefault="00E678C8" w:rsidP="00E678C8"/>
    <w:p w:rsidR="00E678C8" w:rsidRPr="00E678C8" w:rsidRDefault="00E678C8" w:rsidP="00E678C8">
      <w:pPr>
        <w:rPr>
          <w:b/>
        </w:rPr>
      </w:pPr>
      <w:r w:rsidRPr="00E678C8">
        <w:rPr>
          <w:b/>
        </w:rPr>
        <w:t>Brikkesett</w:t>
      </w:r>
    </w:p>
    <w:p w:rsidR="00E678C8" w:rsidRDefault="00E678C8" w:rsidP="00E678C8">
      <w:r>
        <w:t xml:space="preserve">Brikkesettet administrerer de andre komponentene. </w:t>
      </w:r>
    </w:p>
    <w:p w:rsidR="00E678C8" w:rsidRDefault="00E678C8" w:rsidP="00E678C8">
      <w:r>
        <w:rPr>
          <w:noProof/>
        </w:rPr>
        <w:drawing>
          <wp:inline distT="0" distB="0" distL="0" distR="0" wp14:anchorId="45C5F469" wp14:editId="5867F70D">
            <wp:extent cx="4675761" cy="2875449"/>
            <wp:effectExtent l="0" t="0" r="0" b="127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488" cy="28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C8" w:rsidRDefault="00E678C8" w:rsidP="00E678C8">
      <w:r>
        <w:t xml:space="preserve">Deles inn i nord- og sørbru. Nord broen tar seg av den raske trafikken med grafikkort og primærminne. Derimot </w:t>
      </w:r>
      <w:r w:rsidR="007D179D">
        <w:t xml:space="preserve">Sørbruen kommuniserer med den trege trafikken som er da IO utstyret, f.eks. </w:t>
      </w:r>
      <w:proofErr w:type="spellStart"/>
      <w:r w:rsidR="007D179D">
        <w:t>hdd</w:t>
      </w:r>
      <w:proofErr w:type="spellEnd"/>
      <w:r w:rsidR="007D179D">
        <w:t xml:space="preserve"> og kontrollere.</w:t>
      </w:r>
    </w:p>
    <w:p w:rsidR="007D179D" w:rsidRDefault="007D179D" w:rsidP="00E678C8">
      <w:r>
        <w:t>Siden prosessorens ytelse ble bedre og bedre, så man at man kunne integrere nord brua i prosessoren. Nord brua ville senke prosessorens ytelse etter hvert som ytelsen blir høyere.</w:t>
      </w:r>
    </w:p>
    <w:p w:rsidR="007D179D" w:rsidRDefault="007D179D" w:rsidP="00E678C8">
      <w:r>
        <w:rPr>
          <w:noProof/>
        </w:rPr>
        <w:drawing>
          <wp:inline distT="0" distB="0" distL="0" distR="0" wp14:anchorId="318311FA" wp14:editId="5AF1BCD4">
            <wp:extent cx="4228289" cy="2995504"/>
            <wp:effectExtent l="0" t="0" r="127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759" cy="29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32" w:rsidRDefault="00791132" w:rsidP="00E678C8"/>
    <w:p w:rsidR="00791132" w:rsidRPr="00D97D64" w:rsidRDefault="00791132" w:rsidP="00E678C8">
      <w:pPr>
        <w:rPr>
          <w:b/>
        </w:rPr>
      </w:pPr>
      <w:r w:rsidRPr="00D97D64">
        <w:rPr>
          <w:b/>
        </w:rPr>
        <w:lastRenderedPageBreak/>
        <w:t>Lesing av minnet</w:t>
      </w:r>
    </w:p>
    <w:p w:rsidR="00791132" w:rsidRDefault="00791132" w:rsidP="00791132">
      <w:pPr>
        <w:pStyle w:val="Listeavsnitt"/>
        <w:numPr>
          <w:ilvl w:val="0"/>
          <w:numId w:val="2"/>
        </w:numPr>
      </w:pPr>
      <w:r>
        <w:t>Overføre adresse (en syklus).</w:t>
      </w:r>
    </w:p>
    <w:p w:rsidR="00791132" w:rsidRDefault="00791132" w:rsidP="00791132">
      <w:pPr>
        <w:pStyle w:val="Listeavsnitt"/>
        <w:numPr>
          <w:ilvl w:val="0"/>
          <w:numId w:val="2"/>
        </w:numPr>
      </w:pPr>
      <w:r>
        <w:t>Vent til minnet er klart (aksesstid). Må vente et helt antall klokkesykluser.</w:t>
      </w:r>
    </w:p>
    <w:p w:rsidR="00791132" w:rsidRDefault="00791132" w:rsidP="00791132">
      <w:pPr>
        <w:pStyle w:val="Listeavsnitt"/>
        <w:numPr>
          <w:ilvl w:val="0"/>
          <w:numId w:val="2"/>
        </w:numPr>
      </w:pPr>
      <w:r>
        <w:t>Overføre data (en syklus).</w:t>
      </w:r>
    </w:p>
    <w:p w:rsidR="00791132" w:rsidRDefault="000722D7" w:rsidP="00791132">
      <w:r>
        <w:rPr>
          <w:noProof/>
        </w:rPr>
        <w:drawing>
          <wp:inline distT="0" distB="0" distL="0" distR="0" wp14:anchorId="2FC941E1" wp14:editId="5CF3323A">
            <wp:extent cx="4364476" cy="1027134"/>
            <wp:effectExtent l="0" t="0" r="0" b="190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935" cy="10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64" w:rsidRDefault="00D97D64" w:rsidP="00791132"/>
    <w:p w:rsidR="00791132" w:rsidRPr="00D97D64" w:rsidRDefault="000722D7" w:rsidP="00791132">
      <w:pPr>
        <w:rPr>
          <w:b/>
        </w:rPr>
      </w:pPr>
      <w:r w:rsidRPr="00D97D64">
        <w:rPr>
          <w:b/>
        </w:rPr>
        <w:t>En raskere metode å lese minnet</w:t>
      </w:r>
    </w:p>
    <w:p w:rsidR="00D97D64" w:rsidRDefault="000722D7" w:rsidP="00791132">
      <w:r>
        <w:t>En buss overfører i antall bits, hvis vi f.eks. ønsker å overføre 32 byte på en 64 bit buss må dette gjøres over 4 klokkesykluser. Prosessoren sender en startadresse til blokken til minnet. Minnet vet deretter de neste adressene som skal overføres ved å f.eks. bruke startadresse + 8.</w:t>
      </w:r>
      <w:r w:rsidR="00D97D64">
        <w:t xml:space="preserve"> </w:t>
      </w:r>
    </w:p>
    <w:p w:rsidR="00D97D64" w:rsidRDefault="00D97D64" w:rsidP="00791132">
      <w:r>
        <w:t>Ved å gjøre dette bruker man mindre klokkesykluser, og dermed sparer mye tid.</w:t>
      </w:r>
    </w:p>
    <w:p w:rsidR="00D97D64" w:rsidRDefault="00D97D64" w:rsidP="00791132"/>
    <w:p w:rsidR="00D97D64" w:rsidRDefault="00D97D64" w:rsidP="00791132">
      <w:pPr>
        <w:rPr>
          <w:b/>
        </w:rPr>
      </w:pPr>
      <w:r w:rsidRPr="00D97D64">
        <w:rPr>
          <w:b/>
        </w:rPr>
        <w:t>Synkrone RAM teknologier</w:t>
      </w:r>
    </w:p>
    <w:p w:rsidR="00D97D64" w:rsidRPr="00D97D64" w:rsidRDefault="00D97D64" w:rsidP="00791132">
      <w:pPr>
        <w:rPr>
          <w:lang w:val="en-US"/>
        </w:rPr>
      </w:pPr>
      <w:r w:rsidRPr="00D97D64">
        <w:rPr>
          <w:lang w:val="en-US"/>
        </w:rPr>
        <w:t>S</w:t>
      </w:r>
      <w:r>
        <w:rPr>
          <w:lang w:val="en-US"/>
        </w:rPr>
        <w:t>D</w:t>
      </w:r>
      <w:r w:rsidR="00DC514B">
        <w:rPr>
          <w:lang w:val="en-US"/>
        </w:rPr>
        <w:t>:</w:t>
      </w:r>
      <w:r>
        <w:rPr>
          <w:lang w:val="en-US"/>
        </w:rPr>
        <w:t xml:space="preserve"> Synchronous Dynamic RAM(SDRAM)</w:t>
      </w:r>
    </w:p>
    <w:p w:rsidR="00D97D64" w:rsidRDefault="00D97D64" w:rsidP="00791132">
      <w:pPr>
        <w:rPr>
          <w:noProof/>
          <w:lang w:val="en-US"/>
        </w:rPr>
      </w:pPr>
      <w:r w:rsidRPr="00D97D64">
        <w:rPr>
          <w:lang w:val="en-US"/>
        </w:rPr>
        <w:t>DDR: Double Data Rate SRAM (</w:t>
      </w:r>
      <w:r>
        <w:rPr>
          <w:lang w:val="en-US"/>
        </w:rPr>
        <w:t>DDR SDRAM)</w:t>
      </w:r>
      <w:r w:rsidRPr="00D97D64">
        <w:rPr>
          <w:noProof/>
          <w:lang w:val="en-US"/>
        </w:rPr>
        <w:t xml:space="preserve"> </w:t>
      </w:r>
    </w:p>
    <w:p w:rsidR="00D97D64" w:rsidRPr="00D97D64" w:rsidRDefault="00D97D64" w:rsidP="00D97D64">
      <w:pPr>
        <w:pStyle w:val="Listeavsnitt"/>
        <w:numPr>
          <w:ilvl w:val="0"/>
          <w:numId w:val="3"/>
        </w:numPr>
        <w:rPr>
          <w:noProof/>
        </w:rPr>
      </w:pPr>
      <w:r w:rsidRPr="00D97D64">
        <w:rPr>
          <w:noProof/>
        </w:rPr>
        <w:t>Overfører to ganger per klokkepuls.</w:t>
      </w:r>
    </w:p>
    <w:p w:rsidR="00D97D64" w:rsidRDefault="00D97D64" w:rsidP="00791132">
      <w:pPr>
        <w:rPr>
          <w:lang w:val="en-US"/>
        </w:rPr>
      </w:pPr>
      <w:r>
        <w:rPr>
          <w:noProof/>
        </w:rPr>
        <w:drawing>
          <wp:inline distT="0" distB="0" distL="0" distR="0" wp14:anchorId="75BE38CC" wp14:editId="1D95E45B">
            <wp:extent cx="4941651" cy="1070364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829" cy="10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43" w:rsidRDefault="00E46043" w:rsidP="00791132">
      <w:pPr>
        <w:rPr>
          <w:lang w:val="en-US"/>
        </w:rPr>
      </w:pPr>
    </w:p>
    <w:p w:rsidR="00E46043" w:rsidRPr="00DC514B" w:rsidRDefault="00E46043" w:rsidP="00791132">
      <w:pPr>
        <w:rPr>
          <w:b/>
          <w:lang w:val="en-US"/>
        </w:rPr>
      </w:pPr>
      <w:r w:rsidRPr="00DC514B">
        <w:rPr>
          <w:b/>
          <w:lang w:val="en-US"/>
        </w:rPr>
        <w:t>Burst</w:t>
      </w:r>
    </w:p>
    <w:p w:rsidR="00DC514B" w:rsidRPr="00DC514B" w:rsidRDefault="00DC514B" w:rsidP="00791132">
      <w:r w:rsidRPr="00DC514B">
        <w:t>Aksesstiden er alltid like l</w:t>
      </w:r>
      <w:r>
        <w:t>ang uansett klokkefrekvens. Jo høyere klokkefrekvens jo flere klokkefrekvenser må vi vente.</w:t>
      </w:r>
      <w:r w:rsidR="009C19B7">
        <w:t xml:space="preserve"> </w:t>
      </w:r>
      <w:r>
        <w:t xml:space="preserve">Hastigheten på dataoverføringen avhenger av klokkefrekvensen. </w:t>
      </w:r>
    </w:p>
    <w:p w:rsidR="00D97D64" w:rsidRPr="00DC514B" w:rsidRDefault="00D97D64" w:rsidP="00791132"/>
    <w:p w:rsidR="00D97D64" w:rsidRDefault="00DC514B" w:rsidP="00791132">
      <w:pPr>
        <w:rPr>
          <w:b/>
        </w:rPr>
      </w:pPr>
      <w:r w:rsidRPr="00DC514B">
        <w:rPr>
          <w:b/>
        </w:rPr>
        <w:t>Ventetid</w:t>
      </w:r>
    </w:p>
    <w:p w:rsidR="009C19B7" w:rsidRPr="00DC514B" w:rsidRDefault="009C19B7" w:rsidP="00791132">
      <w:pPr>
        <w:rPr>
          <w:b/>
        </w:rPr>
      </w:pPr>
      <w:r>
        <w:rPr>
          <w:noProof/>
        </w:rPr>
        <w:drawing>
          <wp:inline distT="0" distB="0" distL="0" distR="0" wp14:anchorId="0EE38BA3" wp14:editId="162269D5">
            <wp:extent cx="4349150" cy="1008184"/>
            <wp:effectExtent l="0" t="0" r="0" b="190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959" cy="10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4B" w:rsidRDefault="00DC514B" w:rsidP="00791132">
      <w:bookmarkStart w:id="0" w:name="_Hlk527028076"/>
      <w:bookmarkStart w:id="1" w:name="_GoBack"/>
      <w:r>
        <w:lastRenderedPageBreak/>
        <w:t xml:space="preserve">CL: </w:t>
      </w:r>
      <w:proofErr w:type="spellStart"/>
      <w:r>
        <w:t>Column</w:t>
      </w:r>
      <w:proofErr w:type="spellEnd"/>
      <w:r>
        <w:t xml:space="preserve"> Access </w:t>
      </w:r>
      <w:proofErr w:type="spellStart"/>
      <w:r>
        <w:t>Strobe</w:t>
      </w:r>
      <w:proofErr w:type="spellEnd"/>
      <w:r>
        <w:t xml:space="preserve"> </w:t>
      </w:r>
      <w:proofErr w:type="spellStart"/>
      <w:r>
        <w:t>Latency</w:t>
      </w:r>
      <w:proofErr w:type="spellEnd"/>
    </w:p>
    <w:p w:rsidR="00DC514B" w:rsidRDefault="00DC514B" w:rsidP="00791132">
      <w:proofErr w:type="spellStart"/>
      <w:r>
        <w:t>tRCD</w:t>
      </w:r>
      <w:proofErr w:type="spellEnd"/>
      <w:r>
        <w:t>: RAS-to-CAS-</w:t>
      </w:r>
      <w:proofErr w:type="spellStart"/>
      <w:r>
        <w:t>delay</w:t>
      </w:r>
      <w:proofErr w:type="spellEnd"/>
    </w:p>
    <w:p w:rsidR="00DC514B" w:rsidRDefault="00DC514B" w:rsidP="00791132">
      <w:proofErr w:type="spellStart"/>
      <w:r>
        <w:t>tRP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 Precharge Time</w:t>
      </w:r>
    </w:p>
    <w:p w:rsidR="00DC514B" w:rsidRPr="00DC514B" w:rsidRDefault="00DC514B" w:rsidP="00791132">
      <w:proofErr w:type="spellStart"/>
      <w:r>
        <w:t>tRAS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 Active Time</w:t>
      </w:r>
      <w:bookmarkEnd w:id="0"/>
      <w:bookmarkEnd w:id="1"/>
    </w:p>
    <w:sectPr w:rsidR="00DC514B" w:rsidRPr="00DC5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A4C"/>
    <w:multiLevelType w:val="hybridMultilevel"/>
    <w:tmpl w:val="FEEA0F00"/>
    <w:lvl w:ilvl="0" w:tplc="3AB0E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1993"/>
    <w:multiLevelType w:val="hybridMultilevel"/>
    <w:tmpl w:val="C01A267C"/>
    <w:lvl w:ilvl="0" w:tplc="09F2F58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6C5E"/>
    <w:multiLevelType w:val="hybridMultilevel"/>
    <w:tmpl w:val="E7E28A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C8"/>
    <w:rsid w:val="00007EE6"/>
    <w:rsid w:val="000722D7"/>
    <w:rsid w:val="003061FA"/>
    <w:rsid w:val="00791132"/>
    <w:rsid w:val="007A16CD"/>
    <w:rsid w:val="007D179D"/>
    <w:rsid w:val="009C19B7"/>
    <w:rsid w:val="00D97D64"/>
    <w:rsid w:val="00DC514B"/>
    <w:rsid w:val="00E46043"/>
    <w:rsid w:val="00E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F755"/>
  <w15:chartTrackingRefBased/>
  <w15:docId w15:val="{13611860-964B-4156-B813-E2D676AB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67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6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79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2</cp:revision>
  <dcterms:created xsi:type="dcterms:W3CDTF">2018-10-04T12:21:00Z</dcterms:created>
  <dcterms:modified xsi:type="dcterms:W3CDTF">2018-10-11T12:00:00Z</dcterms:modified>
</cp:coreProperties>
</file>