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Masterfit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Vitor (No 39) - Módulo Nutricional &amp; Diário Alimentar’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Kaue - Gestão de Regras, Idade &amp; Cupons de Desconto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Murilo (No 31) - E-commerce, Favoritos &amp; Entregas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Mikael (No 31) - Sistema de Push Notifications &amp; Engajamento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Pessoas que buscam melhorar sua composição física e saúde têm dificuldade para monitorar a ingestão calórica diária de forma simples, enfrentando também a falta de integração entre o acompanhamento nutricional e a compra de suplementação de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Prover uma plataforma mobile integrada de saúde e e-commerce que permita o cálculo e registro diário de calorias/refeições, acompanhada de uma loja nativa de suplementos alimentares com cupons, favoritos e entregas direcionadas.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Usuário / Atleta Amador:</w:t>
      </w:r>
      <w:r w:rsidDel="00000000" w:rsidR="00000000" w:rsidRPr="00000000">
        <w:rPr>
          <w:rtl w:val="0"/>
        </w:rPr>
        <w:t xml:space="preserve"> Pessoa física (a partir de 16 anos) que registra suas refeições diárias, monitora metas calóricas, compra suplementos e recebe lembretes de saúde.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Administrador / Lojista MasterFit:</w:t>
      </w:r>
      <w:r w:rsidDel="00000000" w:rsidR="00000000" w:rsidRPr="00000000">
        <w:rPr>
          <w:rtl w:val="0"/>
        </w:rPr>
        <w:t xml:space="preserve"> Gestor responsável por gerenciar a base de dados de tabela nutricional dos alimentos, cadastrar catálogo de suplementos, criar cupons de desconto e disparar notificações push.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consulta e cálculo de calorias por alimento e porção informada.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Diário e registro alimentar com consolidação diária de calorias consumidas.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Catálogo e e-commerce de suplementos alimentares (creatina, proteínas, etc.) com preço e peso (kg/g).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 de endereço local do cliente para cálculo de frete e entrega de suplementos.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Verificação de idade mínima (16 anos) no momento do cadastro do usuário.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Motor de cupons de desconto, marcação de suplementos favoritos e serviço de notificações push.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Prescrição médica ou elaboração automática de dietas personalizadas restritivas sem acompanhamento profissional.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Venda e distribuição de medicamentos controlados, anabolizantes ou substâncias banidas pela ANVISA.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balanças inteligentes via hardware proprietário na primeira versão.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Cálculo Nutricional de Alimentos: Permitir a consulta de alimentos consumidos e calcular a quantidade proporcional de calorias com base na porção informada.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Registro e Diário Alimentar: Permitir o lançamento de refeições diárias no histórico do usuário e exibir a soma total de calorias ingeridas no dia.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Catálogo e Compra de Suplementos: Exibir suplementos alimentares disponíveis (peso, preço e estoque) e permitir a adição ao carrinho e checkout de compra.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RF04 -Cadastro de Endereço de Entrega: Permitir que o cliente cadastre e gerencie endereços locais para envio de compras do e-commerce.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RF05 - Validação de Idade Mínima (16 anos): Validar a data de nascimento no cadastro, bloqueando compras e registros para usuários com idade inferior a 16 anos.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Validação de Cupons de Desconto: Permitir a aplicação e verificação de cupons promocionais no valor total do carrinho de compras.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Favoritamento de Suplementos: Permitir que o usuário marque produtos como favoritos para rápido acesso em consultas futuras.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RF08 - Envio de Notificações Push: Enviar notificações e lembretes automáticos para registro de refeições, pesagem semanal e promoções da loja.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tfqwgsde446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RF01: Cálculo Nutricional de Alimentos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que o usuário informe o alimento e a gramatura consumida, exibindo instantaneamente as calorias e macronutrientes da porção.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Nutrição / Consulta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O cálculo e exibição das calorias da porção deve ocorrer em menos de 200 milissegundos.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O campo de entrada de quantidade/peso só deve aceitar números reais estritamente positivos (maiores que zero).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xpm17jwex0q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RF02: Registro e Diário Alimentar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possibilitar o registro de refeições categorizadas (Café, Almoço, Jantar, Lanches) e somar o total calórico diário acumulado.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Histórico / Diário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 A gravação do diário alimentar deve funcionar em cache offline caso haja oscilação de rede, sincronizando ao reconectar.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 O sistema deve impedir a inclusão de registros alimentares em datas futuras.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1qi57hyj3o6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RF03: Catálogo e Compra de Suplementos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disponibilizar o catálogo de suplementos alimentares com detalhes de peso, preço e imagem, e permitir o processamento do checkout de compra.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03.01:</w:t>
      </w:r>
      <w:r w:rsidDel="00000000" w:rsidR="00000000" w:rsidRPr="00000000">
        <w:rPr>
          <w:sz w:val="24"/>
          <w:szCs w:val="24"/>
          <w:rtl w:val="0"/>
        </w:rPr>
        <w:t xml:space="preserve"> A transação financeira de compra de suplementos deve utilizar protocolo SSL/TLS com criptografia PCI-DSS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snecbow2noc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RF04: Cadastro de Endereço de Entrega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de endereços locais do cliente com validação automática de CEP para entregas físicas de pedidos.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Cadastro / Logística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04.01:</w:t>
      </w:r>
      <w:r w:rsidDel="00000000" w:rsidR="00000000" w:rsidRPr="00000000">
        <w:rPr>
          <w:sz w:val="24"/>
          <w:szCs w:val="24"/>
          <w:rtl w:val="0"/>
        </w:rPr>
        <w:t xml:space="preserve"> A busca e preenchimento automático do endereço via API de CEP deve responder em menos de 1,0 segundo.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xcpre4xkx7x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RF05: Validação de Idade Mínima (16 anos)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calcular a idade do usuário a partir da data de nascimento informada e aplicar a restrição de cadastro para menores de 16 anos.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Segurança / Regra de Acesso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05.01:</w:t>
      </w:r>
      <w:r w:rsidDel="00000000" w:rsidR="00000000" w:rsidRPr="00000000">
        <w:rPr>
          <w:sz w:val="24"/>
          <w:szCs w:val="24"/>
          <w:rtl w:val="0"/>
        </w:rPr>
        <w:t xml:space="preserve"> A verificação e cálculo de idade deve ser executada no lado do servidor (server-side validation) para evitar manipulação de scripts no cliente.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pqirs3j2xua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RF06: Validação de Cupons de Desconto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verificar a validade e regras de cupons promocionais inseridos no carrinho, aplicando o desconto percentual ou fixo sobre o valor total.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Comercial / Checkout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06.01:</w:t>
      </w:r>
      <w:r w:rsidDel="00000000" w:rsidR="00000000" w:rsidRPr="00000000">
        <w:rPr>
          <w:sz w:val="24"/>
          <w:szCs w:val="24"/>
          <w:rtl w:val="0"/>
        </w:rPr>
        <w:t xml:space="preserve"> Caso o cupom seja inválido ou expirado, o valor total do carrinho deve ser recalculado e mantido em seu preço integral sem alterações de saldo.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15iflqg8x1p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RF07: Favoritamento de Suplementos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que o usuário adicione ou remova suplementos à sua lista de favoritos para rápida consulta posterior.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Personalização / UX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 EXPANDIDO - 001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Calcular Frete Regional e Internacional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 Principal: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Comprador 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Resumo: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Permitir o cálculo dinâmico do valor de envio do pedido aplicando isenção regional/fidelidade ou tarifas internacionais.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com itens no carrinho e CEP/endereço de entrega informado.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Pós-condições: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 do frete calculado e adicionado ao total do pedido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 cliente informa o CEP de destino ou seleciona um endereço cadastrado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 sistema consulta as tabelas de CEP e geolocalização via API sob protocolo TLS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O sistema verifica a elegibilidade para gratuidade regional ou do programa de fidelidade.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O sistema calcula o valor final do frete em até 1,5 segundos e o exibe no resumo da compra 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Alternativos: 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FA01 - Aplicação de Frete Grátis: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3a. O sistema identifica que o CEP pertence à mesma região metropolitana do CD ou que o cliente é membro ativo do programa de fidelidade. 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3b. O sistema aplica isenção total de frete (R$ 0,00) ao carrinho. 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de Exceção: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FE01 - Indisponibilidade na API da Transportadora: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2a. A API de cálculo da transportadora não responde no tempo limite.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2b. O sistema utiliza a tabela de contingência offline de frete estimado e exibe aviso ao usuário. (Pode ter alteração no valor - Deve ser consultado posteriormente)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Relações de Regras de Negócio: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RN03 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right="-562.7952755905511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07.01:</w:t>
      </w:r>
      <w:r w:rsidDel="00000000" w:rsidR="00000000" w:rsidRPr="00000000">
        <w:rPr>
          <w:rtl w:val="0"/>
        </w:rPr>
        <w:t xml:space="preserve">A atualização do status de favorito deve refletir visualmente na interface em tempo inferior a 100 milissegundos.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7mhmu4leits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RF08: Envio de Notificações Push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agendar e enviar alertas push configuráveis para lembrar o usuário de registrar refeições, realizar a pesagem e visualizar ofertas.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Notificações / Engajamento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08.01:</w:t>
      </w:r>
      <w:r w:rsidDel="00000000" w:rsidR="00000000" w:rsidRPr="00000000">
        <w:rPr>
          <w:sz w:val="24"/>
          <w:szCs w:val="24"/>
          <w:rtl w:val="0"/>
        </w:rPr>
        <w:t xml:space="preserve"> As notificações push agendadas devem ser entregues no dispositivo móvel com margem de atraso máxima de ±60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Uso permitido exclusivamente para pessoas com idade igual ou superior a 16 anos completos (validação no cadastro por data de nascimento).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Controle de Acesso Baseado em Funções (RBAC): Cliente/Atleta (registro nutricional e compras) e Administrador/Lojista (gestão de catálogo, cupons e envio de pushes).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[RN01 - Restrição de Idade Mínima de Cadastro]: O cadastro no aplicativo MasterFit é terminantemente vedado para indivíduos com menos de 16 anos de idade, bloqueando a geração de conta.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[RN02 - Regra de Cumulatividade de Cupons]: Cada pedido no e-commerce permite a utilização de apenas 1 (um) cupom de desconto por transação, não sendo cumulativo com outras promoções ativas.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[RN03 - Trava de Exibição de Preços sem Desconto]: Em tentativas de inserção de cupons expirados ou inválidos, o sistema deve manter inalterado o preço original do produto sem concessionamentos.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Os serviços do e-commerce e a API de cálculo nutricional devem manter disponibilidade mínima (SLA) de 99,2% das operações.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Suporte: Atendimento ao cliente via chat no aplicativo, e-mail de suporte da loja e central de dúvidas frequentes (FAQ).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na prosima veis eu vou apagar tudo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  <w:sectPr>
          <w:type w:val="nextPage"/>
          <w:pgSz w:h="16834" w:w="11909" w:orient="portrait"/>
          <w:pgMar w:bottom="1133.8582677165355" w:top="1700.7874015748032" w:left="1700.7874015748032" w:right="1002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340"/>
        <w:gridCol w:w="1460"/>
        <w:gridCol w:w="1400"/>
        <w:gridCol w:w="1320"/>
        <w:tblGridChange w:id="0">
          <w:tblGrid>
            <w:gridCol w:w="2700"/>
            <w:gridCol w:w="3340"/>
            <w:gridCol w:w="1460"/>
            <w:gridCol w:w="1400"/>
            <w:gridCol w:w="1320"/>
          </w:tblGrid>
        </w:tblGridChange>
      </w:tblGrid>
      <w:tr>
        <w:trPr>
          <w:cantSplit w:val="0"/>
          <w:trHeight w:val="356.95312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Cálculo Nutricional de Alimentos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340"/>
        <w:gridCol w:w="1460"/>
        <w:gridCol w:w="1400"/>
        <w:gridCol w:w="1320"/>
        <w:tblGridChange w:id="0">
          <w:tblGrid>
            <w:gridCol w:w="2700"/>
            <w:gridCol w:w="3340"/>
            <w:gridCol w:w="1460"/>
            <w:gridCol w:w="1400"/>
            <w:gridCol w:w="1320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line="360" w:lineRule="auto"/>
        <w:jc w:val="both"/>
        <w:rPr/>
        <w:sectPr>
          <w:type w:val="nextPage"/>
          <w:pgSz w:h="11909" w:w="16834" w:orient="landscape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engoengoNome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Mikael henrique </w:t>
      </w:r>
    </w:p>
    <w:tbl>
      <w:tblPr>
        <w:tblStyle w:val="Table5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Calcular Frete Regional e Internacional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/ Atleta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dos suplementos alimentares contidos no carrinho de compras do e-commerce MasterFit, aplicando isenção por frete grátis regional ou benefícios do programa de fidelidade do aplicativo.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autenticado no aplicativo MasterFit, com itens (suplementos/proteínas/creatinas) adicionados ao carrinho de compras e CEP/endereço de entrega local informado.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final do frete calculado com sucesso e adicionado ao valor total do checkout de compra de suplementos.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cliente informa o CEP de destino ou seleciona um endereço cadastrado em seu perfil no MasterFit 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consulta as tabelas de CEP e geolocalização dos Centros de Distribuição (CD) via API sob protocolo seguro TLS. 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verifica o peso total dos suplementos e a elegibilidade do cliente para gratuidade regional ou do programa de fidelidade MasterFit.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4.O sistema calcula o valor final do frete em até 1,5 segundos e o exibe no resumo do carrinho antes do pagamento. 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o CEP de entrega pertence à mesma região metropolitana do CD da MasterFit ou que o cliente é membro ativo do programa de fidelidade.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aplica isenção total da taxa de envio (R$ 0,00) ao carrinho de compras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do serviço de logística de entregas não responde no tempo limite padrão. 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um aviso informando que o valor poderá sofrer pequenos reajustes posteriores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RN03 -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(Trava de Exibição de Preços sem Desconto) 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</w:tr>
    </w:tbl>
    <w:p w:rsidR="00000000" w:rsidDel="00000000" w:rsidP="00000000" w:rsidRDefault="00000000" w:rsidRPr="00000000" w14:paraId="0000017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