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6367029"/>
        <w:docPartObj>
          <w:docPartGallery w:val="Cover Pages"/>
          <w:docPartUnique/>
        </w:docPartObj>
      </w:sdtPr>
      <w:sdtEndPr>
        <w:rPr>
          <w:rFonts w:ascii="Arial" w:eastAsia="Arial" w:hAnsi="Arial" w:cs="Arial"/>
        </w:rPr>
      </w:sdtEndPr>
      <w:sdtContent>
        <w:p w14:paraId="0985E0C6" w14:textId="45E3AD29" w:rsidR="00EF3E1E" w:rsidRDefault="00EF3E1E"/>
        <w:p w14:paraId="7389BED7" w14:textId="354353D5" w:rsidR="00EF3E1E" w:rsidRDefault="0065679A">
          <w:pPr>
            <w:rPr>
              <w:rFonts w:ascii="Arial" w:eastAsia="Arial" w:hAnsi="Arial" w:cs="Arial"/>
            </w:rPr>
          </w:pPr>
          <w:r>
            <w:rPr>
              <w:rFonts w:ascii="Arial" w:eastAsia="Arial" w:hAnsi="Arial" w:cs="Arial"/>
              <w:noProof/>
            </w:rPr>
            <mc:AlternateContent>
              <mc:Choice Requires="wps">
                <w:drawing>
                  <wp:anchor distT="0" distB="0" distL="114300" distR="114300" simplePos="0" relativeHeight="251659264" behindDoc="0" locked="0" layoutInCell="1" allowOverlap="1" wp14:anchorId="72F3E3E6" wp14:editId="79BF809D">
                    <wp:simplePos x="0" y="0"/>
                    <wp:positionH relativeFrom="column">
                      <wp:posOffset>551180</wp:posOffset>
                    </wp:positionH>
                    <wp:positionV relativeFrom="paragraph">
                      <wp:posOffset>1962785</wp:posOffset>
                    </wp:positionV>
                    <wp:extent cx="5042125" cy="2852928"/>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5042125" cy="2852928"/>
                            </a:xfrm>
                            <a:prstGeom prst="rect">
                              <a:avLst/>
                            </a:prstGeom>
                            <a:solidFill>
                              <a:schemeClr val="lt1"/>
                            </a:solidFill>
                            <a:ln w="6350">
                              <a:noFill/>
                            </a:ln>
                          </wps:spPr>
                          <wps:txbx>
                            <w:txbxContent>
                              <w:p w14:paraId="31FE730E" w14:textId="6F22F4BC" w:rsidR="0065679A" w:rsidRDefault="0065679A" w:rsidP="0065679A">
                                <w:pPr>
                                  <w:jc w:val="center"/>
                                  <w:rPr>
                                    <w:rFonts w:ascii="Arial" w:hAnsi="Arial" w:cs="Arial"/>
                                    <w:sz w:val="28"/>
                                    <w:szCs w:val="28"/>
                                  </w:rPr>
                                </w:pPr>
                                <w:r>
                                  <w:rPr>
                                    <w:rFonts w:ascii="Arial" w:hAnsi="Arial" w:cs="Arial"/>
                                    <w:sz w:val="28"/>
                                    <w:szCs w:val="28"/>
                                  </w:rPr>
                                  <w:t>Metadata Schema Report</w:t>
                                </w:r>
                              </w:p>
                              <w:p w14:paraId="2B13B00F" w14:textId="2D55E852" w:rsidR="0065679A" w:rsidRDefault="0065679A" w:rsidP="0065679A">
                                <w:pPr>
                                  <w:jc w:val="center"/>
                                  <w:rPr>
                                    <w:rFonts w:ascii="Arial" w:hAnsi="Arial" w:cs="Arial"/>
                                    <w:sz w:val="28"/>
                                    <w:szCs w:val="28"/>
                                  </w:rPr>
                                </w:pPr>
                              </w:p>
                              <w:p w14:paraId="53BE6675" w14:textId="13A061E2" w:rsidR="0065679A" w:rsidRDefault="0065679A" w:rsidP="0065679A">
                                <w:pPr>
                                  <w:jc w:val="center"/>
                                  <w:rPr>
                                    <w:rFonts w:ascii="Arial" w:hAnsi="Arial" w:cs="Arial"/>
                                    <w:sz w:val="28"/>
                                    <w:szCs w:val="28"/>
                                  </w:rPr>
                                </w:pPr>
                                <w:r>
                                  <w:rPr>
                                    <w:rFonts w:ascii="Arial" w:hAnsi="Arial" w:cs="Arial"/>
                                    <w:sz w:val="28"/>
                                    <w:szCs w:val="28"/>
                                  </w:rPr>
                                  <w:t>Mikaela Slade</w:t>
                                </w:r>
                              </w:p>
                              <w:p w14:paraId="0AD7DC84" w14:textId="77777777" w:rsidR="000A7D09" w:rsidRDefault="000A7D09" w:rsidP="0065679A">
                                <w:pPr>
                                  <w:jc w:val="center"/>
                                  <w:rPr>
                                    <w:rFonts w:ascii="Arial" w:hAnsi="Arial" w:cs="Arial"/>
                                    <w:sz w:val="28"/>
                                    <w:szCs w:val="28"/>
                                  </w:rPr>
                                </w:pPr>
                              </w:p>
                              <w:p w14:paraId="78B9B438" w14:textId="5A88CE93" w:rsidR="0065679A" w:rsidRDefault="0065679A" w:rsidP="0065679A">
                                <w:pPr>
                                  <w:jc w:val="center"/>
                                  <w:rPr>
                                    <w:rFonts w:ascii="Arial" w:hAnsi="Arial" w:cs="Arial"/>
                                    <w:sz w:val="28"/>
                                    <w:szCs w:val="28"/>
                                  </w:rPr>
                                </w:pPr>
                                <w:r>
                                  <w:rPr>
                                    <w:rFonts w:ascii="Arial" w:hAnsi="Arial" w:cs="Arial"/>
                                    <w:sz w:val="28"/>
                                    <w:szCs w:val="28"/>
                                  </w:rPr>
                                  <w:t>LIS 882 – Metadata for Digital Objects</w:t>
                                </w:r>
                              </w:p>
                              <w:p w14:paraId="4D69C507" w14:textId="50921176" w:rsidR="0065679A" w:rsidRDefault="000A7D09" w:rsidP="0065679A">
                                <w:pPr>
                                  <w:jc w:val="center"/>
                                  <w:rPr>
                                    <w:rFonts w:ascii="Arial" w:hAnsi="Arial" w:cs="Arial"/>
                                    <w:sz w:val="28"/>
                                    <w:szCs w:val="28"/>
                                  </w:rPr>
                                </w:pPr>
                                <w:r>
                                  <w:rPr>
                                    <w:rFonts w:ascii="Arial" w:hAnsi="Arial" w:cs="Arial"/>
                                    <w:sz w:val="28"/>
                                    <w:szCs w:val="28"/>
                                  </w:rPr>
                                  <w:t>Fall 2020 Semester</w:t>
                                </w:r>
                              </w:p>
                              <w:p w14:paraId="0EB4B81B" w14:textId="15C076F5" w:rsidR="000A7D09" w:rsidRPr="0065679A" w:rsidRDefault="000A7D09" w:rsidP="0065679A">
                                <w:pPr>
                                  <w:jc w:val="center"/>
                                  <w:rPr>
                                    <w:rFonts w:ascii="Arial" w:hAnsi="Arial" w:cs="Arial"/>
                                    <w:sz w:val="28"/>
                                    <w:szCs w:val="28"/>
                                  </w:rPr>
                                </w:pPr>
                                <w:r>
                                  <w:rPr>
                                    <w:rFonts w:ascii="Arial" w:hAnsi="Arial" w:cs="Arial"/>
                                    <w:sz w:val="28"/>
                                    <w:szCs w:val="28"/>
                                  </w:rPr>
                                  <w:t>Dominican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F3E3E6" id="_x0000_t202" coordsize="21600,21600" o:spt="202" path="m,l,21600r21600,l21600,xe">
                    <v:stroke joinstyle="miter"/>
                    <v:path gradientshapeok="t" o:connecttype="rect"/>
                  </v:shapetype>
                  <v:shape id="Text Box 2" o:spid="_x0000_s1026" type="#_x0000_t202" style="position:absolute;margin-left:43.4pt;margin-top:154.55pt;width:397pt;height:2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" fillcolor="white [3201]" stroked="f" strokeweight=".5pt">
                    <v:textbox>
                      <w:txbxContent>
                        <w:p w14:paraId="31FE730E" w14:textId="6F22F4BC" w:rsidR="0065679A" w:rsidRDefault="0065679A" w:rsidP="0065679A">
                          <w:pPr>
                            <w:jc w:val="center"/>
                            <w:rPr>
                              <w:rFonts w:ascii="Arial" w:hAnsi="Arial" w:cs="Arial"/>
                              <w:sz w:val="28"/>
                              <w:szCs w:val="28"/>
                            </w:rPr>
                          </w:pPr>
                          <w:r>
                            <w:rPr>
                              <w:rFonts w:ascii="Arial" w:hAnsi="Arial" w:cs="Arial"/>
                              <w:sz w:val="28"/>
                              <w:szCs w:val="28"/>
                            </w:rPr>
                            <w:t>Metadata Schema Report</w:t>
                          </w:r>
                        </w:p>
                        <w:p w14:paraId="2B13B00F" w14:textId="2D55E852" w:rsidR="0065679A" w:rsidRDefault="0065679A" w:rsidP="0065679A">
                          <w:pPr>
                            <w:jc w:val="center"/>
                            <w:rPr>
                              <w:rFonts w:ascii="Arial" w:hAnsi="Arial" w:cs="Arial"/>
                              <w:sz w:val="28"/>
                              <w:szCs w:val="28"/>
                            </w:rPr>
                          </w:pPr>
                        </w:p>
                        <w:p w14:paraId="53BE6675" w14:textId="13A061E2" w:rsidR="0065679A" w:rsidRDefault="0065679A" w:rsidP="0065679A">
                          <w:pPr>
                            <w:jc w:val="center"/>
                            <w:rPr>
                              <w:rFonts w:ascii="Arial" w:hAnsi="Arial" w:cs="Arial"/>
                              <w:sz w:val="28"/>
                              <w:szCs w:val="28"/>
                            </w:rPr>
                          </w:pPr>
                          <w:r>
                            <w:rPr>
                              <w:rFonts w:ascii="Arial" w:hAnsi="Arial" w:cs="Arial"/>
                              <w:sz w:val="28"/>
                              <w:szCs w:val="28"/>
                            </w:rPr>
                            <w:t>Mikaela Slade</w:t>
                          </w:r>
                        </w:p>
                        <w:p w14:paraId="0AD7DC84" w14:textId="77777777" w:rsidR="000A7D09" w:rsidRDefault="000A7D09" w:rsidP="0065679A">
                          <w:pPr>
                            <w:jc w:val="center"/>
                            <w:rPr>
                              <w:rFonts w:ascii="Arial" w:hAnsi="Arial" w:cs="Arial"/>
                              <w:sz w:val="28"/>
                              <w:szCs w:val="28"/>
                            </w:rPr>
                          </w:pPr>
                        </w:p>
                        <w:p w14:paraId="78B9B438" w14:textId="5A88CE93" w:rsidR="0065679A" w:rsidRDefault="0065679A" w:rsidP="0065679A">
                          <w:pPr>
                            <w:jc w:val="center"/>
                            <w:rPr>
                              <w:rFonts w:ascii="Arial" w:hAnsi="Arial" w:cs="Arial"/>
                              <w:sz w:val="28"/>
                              <w:szCs w:val="28"/>
                            </w:rPr>
                          </w:pPr>
                          <w:r>
                            <w:rPr>
                              <w:rFonts w:ascii="Arial" w:hAnsi="Arial" w:cs="Arial"/>
                              <w:sz w:val="28"/>
                              <w:szCs w:val="28"/>
                            </w:rPr>
                            <w:t>LIS 882 – Metadata for Digital Objects</w:t>
                          </w:r>
                        </w:p>
                        <w:p w14:paraId="4D69C507" w14:textId="50921176" w:rsidR="0065679A" w:rsidRDefault="000A7D09" w:rsidP="0065679A">
                          <w:pPr>
                            <w:jc w:val="center"/>
                            <w:rPr>
                              <w:rFonts w:ascii="Arial" w:hAnsi="Arial" w:cs="Arial"/>
                              <w:sz w:val="28"/>
                              <w:szCs w:val="28"/>
                            </w:rPr>
                          </w:pPr>
                          <w:r>
                            <w:rPr>
                              <w:rFonts w:ascii="Arial" w:hAnsi="Arial" w:cs="Arial"/>
                              <w:sz w:val="28"/>
                              <w:szCs w:val="28"/>
                            </w:rPr>
                            <w:t>Fall 2020 Semester</w:t>
                          </w:r>
                        </w:p>
                        <w:p w14:paraId="0EB4B81B" w14:textId="15C076F5" w:rsidR="000A7D09" w:rsidRPr="0065679A" w:rsidRDefault="000A7D09" w:rsidP="0065679A">
                          <w:pPr>
                            <w:jc w:val="center"/>
                            <w:rPr>
                              <w:rFonts w:ascii="Arial" w:hAnsi="Arial" w:cs="Arial"/>
                              <w:sz w:val="28"/>
                              <w:szCs w:val="28"/>
                            </w:rPr>
                          </w:pPr>
                          <w:r>
                            <w:rPr>
                              <w:rFonts w:ascii="Arial" w:hAnsi="Arial" w:cs="Arial"/>
                              <w:sz w:val="28"/>
                              <w:szCs w:val="28"/>
                            </w:rPr>
                            <w:t>Dominican University</w:t>
                          </w:r>
                        </w:p>
                      </w:txbxContent>
                    </v:textbox>
                  </v:shape>
                </w:pict>
              </mc:Fallback>
            </mc:AlternateContent>
          </w:r>
          <w:r w:rsidR="00EF3E1E">
            <w:rPr>
              <w:rFonts w:ascii="Arial" w:eastAsia="Arial" w:hAnsi="Arial" w:cs="Arial"/>
            </w:rPr>
            <w:br w:type="page"/>
          </w:r>
        </w:p>
      </w:sdtContent>
    </w:sdt>
    <w:p w14:paraId="3A059F83" w14:textId="33984487" w:rsidR="000A6F49" w:rsidRPr="007A661C" w:rsidRDefault="64159ACC" w:rsidP="00B10B41">
      <w:pPr>
        <w:jc w:val="center"/>
        <w:rPr>
          <w:rFonts w:ascii="Arial" w:eastAsia="Arial" w:hAnsi="Arial" w:cs="Arial"/>
        </w:rPr>
      </w:pPr>
      <w:r w:rsidRPr="007A661C">
        <w:rPr>
          <w:rFonts w:ascii="Arial" w:eastAsia="Arial" w:hAnsi="Arial" w:cs="Arial"/>
        </w:rPr>
        <w:lastRenderedPageBreak/>
        <w:t>Encoded Archival Description as a Metadata Schema</w:t>
      </w:r>
    </w:p>
    <w:p w14:paraId="1F42A5EE" w14:textId="3F424B9B" w:rsidR="000A6F49" w:rsidRPr="007A661C" w:rsidRDefault="000A6F49" w:rsidP="32E9A34B">
      <w:pPr>
        <w:spacing w:line="480" w:lineRule="auto"/>
        <w:jc w:val="center"/>
        <w:rPr>
          <w:rFonts w:ascii="Arial" w:eastAsia="Arial" w:hAnsi="Arial" w:cs="Arial"/>
          <w:b/>
        </w:rPr>
      </w:pPr>
      <w:r w:rsidRPr="007A661C">
        <w:rPr>
          <w:rFonts w:ascii="Arial" w:eastAsia="Arial" w:hAnsi="Arial" w:cs="Arial"/>
          <w:b/>
        </w:rPr>
        <w:t>History</w:t>
      </w:r>
    </w:p>
    <w:p w14:paraId="2C464EA9" w14:textId="675CDC21" w:rsidR="00361CE1" w:rsidRPr="007A661C" w:rsidRDefault="00DF4A67" w:rsidP="00CB38FC">
      <w:pPr>
        <w:spacing w:line="480" w:lineRule="auto"/>
        <w:ind w:firstLine="720"/>
        <w:rPr>
          <w:rFonts w:ascii="Arial" w:eastAsia="Arial" w:hAnsi="Arial" w:cs="Arial"/>
          <w:sz w:val="20"/>
          <w:szCs w:val="20"/>
        </w:rPr>
      </w:pPr>
      <w:r w:rsidRPr="007A661C">
        <w:rPr>
          <w:rFonts w:ascii="Arial" w:eastAsia="Arial" w:hAnsi="Arial" w:cs="Arial"/>
          <w:sz w:val="20"/>
          <w:szCs w:val="20"/>
        </w:rPr>
        <w:t xml:space="preserve">In 1995, </w:t>
      </w:r>
      <w:r w:rsidR="007250AF" w:rsidRPr="007A661C">
        <w:rPr>
          <w:rFonts w:ascii="Arial" w:eastAsia="Arial" w:hAnsi="Arial" w:cs="Arial"/>
          <w:sz w:val="20"/>
          <w:szCs w:val="20"/>
        </w:rPr>
        <w:t xml:space="preserve">Daniel </w:t>
      </w:r>
      <w:proofErr w:type="spellStart"/>
      <w:r w:rsidR="007250AF" w:rsidRPr="007A661C">
        <w:rPr>
          <w:rFonts w:ascii="Arial" w:eastAsia="Arial" w:hAnsi="Arial" w:cs="Arial"/>
          <w:sz w:val="20"/>
          <w:szCs w:val="20"/>
        </w:rPr>
        <w:t>Pitti</w:t>
      </w:r>
      <w:proofErr w:type="spellEnd"/>
      <w:r w:rsidR="007250AF" w:rsidRPr="007A661C">
        <w:rPr>
          <w:rFonts w:ascii="Arial" w:eastAsia="Arial" w:hAnsi="Arial" w:cs="Arial"/>
          <w:sz w:val="20"/>
          <w:szCs w:val="20"/>
        </w:rPr>
        <w:t xml:space="preserve"> introduced Encoded Archival Description</w:t>
      </w:r>
      <w:r w:rsidR="00C325D9" w:rsidRPr="007A661C">
        <w:rPr>
          <w:rFonts w:ascii="Arial" w:eastAsia="Arial" w:hAnsi="Arial" w:cs="Arial"/>
          <w:sz w:val="20"/>
          <w:szCs w:val="20"/>
        </w:rPr>
        <w:t xml:space="preserve"> </w:t>
      </w:r>
      <w:r w:rsidR="00087779" w:rsidRPr="007A661C">
        <w:rPr>
          <w:rFonts w:ascii="Arial" w:eastAsia="Arial" w:hAnsi="Arial" w:cs="Arial"/>
          <w:sz w:val="20"/>
          <w:szCs w:val="20"/>
        </w:rPr>
        <w:t>at</w:t>
      </w:r>
      <w:r w:rsidR="00C325D9" w:rsidRPr="007A661C">
        <w:rPr>
          <w:rFonts w:ascii="Arial" w:eastAsia="Arial" w:hAnsi="Arial" w:cs="Arial"/>
          <w:sz w:val="20"/>
          <w:szCs w:val="20"/>
        </w:rPr>
        <w:t xml:space="preserve"> the Society of American Archivists’ annual meeting</w:t>
      </w:r>
      <w:r w:rsidR="00E45231" w:rsidRPr="007A661C">
        <w:rPr>
          <w:rFonts w:ascii="Arial" w:eastAsia="Arial" w:hAnsi="Arial" w:cs="Arial"/>
          <w:sz w:val="20"/>
          <w:szCs w:val="20"/>
        </w:rPr>
        <w:t>.</w:t>
      </w:r>
      <w:r w:rsidR="003A2D77" w:rsidRPr="007A661C">
        <w:rPr>
          <w:rFonts w:ascii="Arial" w:eastAsia="Arial" w:hAnsi="Arial" w:cs="Arial"/>
          <w:sz w:val="20"/>
          <w:szCs w:val="20"/>
        </w:rPr>
        <w:t xml:space="preserve"> It first began development in 1992 at the University of California, Berkel</w:t>
      </w:r>
      <w:r w:rsidR="00087779" w:rsidRPr="007A661C">
        <w:rPr>
          <w:rFonts w:ascii="Arial" w:eastAsia="Arial" w:hAnsi="Arial" w:cs="Arial"/>
          <w:sz w:val="20"/>
          <w:szCs w:val="20"/>
        </w:rPr>
        <w:t>ey</w:t>
      </w:r>
      <w:r w:rsidR="004021CE" w:rsidRPr="007A661C">
        <w:rPr>
          <w:rFonts w:ascii="Arial" w:eastAsia="Arial" w:hAnsi="Arial" w:cs="Arial"/>
          <w:sz w:val="20"/>
          <w:szCs w:val="20"/>
        </w:rPr>
        <w:t xml:space="preserve"> as a response to the </w:t>
      </w:r>
      <w:r w:rsidR="0048145D" w:rsidRPr="007A661C">
        <w:rPr>
          <w:rFonts w:ascii="Arial" w:eastAsia="Arial" w:hAnsi="Arial" w:cs="Arial"/>
          <w:sz w:val="20"/>
          <w:szCs w:val="20"/>
        </w:rPr>
        <w:t>grow</w:t>
      </w:r>
      <w:r w:rsidR="00E24CB7" w:rsidRPr="007A661C">
        <w:rPr>
          <w:rFonts w:ascii="Arial" w:eastAsia="Arial" w:hAnsi="Arial" w:cs="Arial"/>
          <w:sz w:val="20"/>
          <w:szCs w:val="20"/>
        </w:rPr>
        <w:t>th of the Internet.</w:t>
      </w:r>
      <w:r w:rsidR="001763B4" w:rsidRPr="007A661C">
        <w:rPr>
          <w:rFonts w:ascii="Arial" w:eastAsia="Arial" w:hAnsi="Arial" w:cs="Arial"/>
          <w:sz w:val="20"/>
          <w:szCs w:val="20"/>
        </w:rPr>
        <w:t xml:space="preserve"> EAD was “developed specifically for encoding archival finding aids for presentation of the World Wide Web” (Dow, 2009). </w:t>
      </w:r>
      <w:r w:rsidR="00CD1BBC" w:rsidRPr="007A661C">
        <w:rPr>
          <w:rFonts w:ascii="Arial" w:eastAsia="Arial" w:hAnsi="Arial" w:cs="Arial"/>
          <w:sz w:val="20"/>
          <w:szCs w:val="20"/>
        </w:rPr>
        <w:t xml:space="preserve">Previously, </w:t>
      </w:r>
      <w:r w:rsidR="004404EE" w:rsidRPr="007A661C">
        <w:rPr>
          <w:rFonts w:ascii="Arial" w:eastAsia="Arial" w:hAnsi="Arial" w:cs="Arial"/>
          <w:sz w:val="20"/>
          <w:szCs w:val="20"/>
        </w:rPr>
        <w:t xml:space="preserve">paper finding </w:t>
      </w:r>
      <w:r w:rsidR="005C2556" w:rsidRPr="007A661C">
        <w:rPr>
          <w:rFonts w:ascii="Arial" w:eastAsia="Arial" w:hAnsi="Arial" w:cs="Arial"/>
          <w:sz w:val="20"/>
          <w:szCs w:val="20"/>
        </w:rPr>
        <w:t>aids were used but online access tools</w:t>
      </w:r>
      <w:r w:rsidR="00DE256C" w:rsidRPr="007A661C">
        <w:rPr>
          <w:rFonts w:ascii="Arial" w:eastAsia="Arial" w:hAnsi="Arial" w:cs="Arial"/>
          <w:sz w:val="20"/>
          <w:szCs w:val="20"/>
        </w:rPr>
        <w:t xml:space="preserve"> allowed archival systems to increase access to archival holdings</w:t>
      </w:r>
      <w:r w:rsidR="00495351" w:rsidRPr="007A661C">
        <w:rPr>
          <w:rFonts w:ascii="Arial" w:eastAsia="Arial" w:hAnsi="Arial" w:cs="Arial"/>
          <w:sz w:val="20"/>
          <w:szCs w:val="20"/>
        </w:rPr>
        <w:t>.</w:t>
      </w:r>
      <w:r w:rsidR="000521B7" w:rsidRPr="007A661C">
        <w:rPr>
          <w:rFonts w:ascii="Arial" w:eastAsia="Arial" w:hAnsi="Arial" w:cs="Arial"/>
          <w:sz w:val="20"/>
          <w:szCs w:val="20"/>
        </w:rPr>
        <w:t xml:space="preserve"> Finding aids are</w:t>
      </w:r>
      <w:r w:rsidR="003F2E6E" w:rsidRPr="007A661C">
        <w:rPr>
          <w:rFonts w:ascii="Arial" w:eastAsia="Arial" w:hAnsi="Arial" w:cs="Arial"/>
          <w:sz w:val="20"/>
          <w:szCs w:val="20"/>
        </w:rPr>
        <w:t xml:space="preserve"> individual archival descriptions and are the primary way of searching and accessing </w:t>
      </w:r>
      <w:r w:rsidR="00A40E82" w:rsidRPr="007A661C">
        <w:rPr>
          <w:rFonts w:ascii="Arial" w:eastAsia="Arial" w:hAnsi="Arial" w:cs="Arial"/>
          <w:sz w:val="20"/>
          <w:szCs w:val="20"/>
        </w:rPr>
        <w:t>archival content.</w:t>
      </w:r>
    </w:p>
    <w:p w14:paraId="45DFD3E0" w14:textId="26A711E1" w:rsidR="00F81553" w:rsidRPr="00A10C90" w:rsidRDefault="54C5527B" w:rsidP="00A10C90">
      <w:pPr>
        <w:spacing w:line="480" w:lineRule="auto"/>
        <w:ind w:firstLine="720"/>
        <w:rPr>
          <w:rFonts w:ascii="Arial" w:eastAsia="Arial" w:hAnsi="Arial" w:cs="Arial"/>
          <w:sz w:val="20"/>
          <w:szCs w:val="20"/>
          <w:u w:val="single"/>
        </w:rPr>
      </w:pPr>
      <w:r w:rsidRPr="007A661C">
        <w:rPr>
          <w:rFonts w:ascii="Arial" w:eastAsia="Arial" w:hAnsi="Arial" w:cs="Arial"/>
          <w:sz w:val="20"/>
          <w:szCs w:val="20"/>
        </w:rPr>
        <w:t>Archivists were able to expand access somewhat from paper finding aids in the 1970s and 1980s due to the development of MARC AMC (Machine-readable Cataloging for Archives and Manuscript Control). This enabled archivists to make collection-level summary descriptions available in online catalogs and “disseminate information about their holdings more widely via national bibliographic systems,” but the full, detailed descriptions were still only available in printed forms (EAD Application Guidelines, 1999). Although MARC AMC allowed archival records to be searched similarly to published materials, it wasn’t able to accommodate more than a summary. EAD hoped to better represent the richness of archival description data.</w:t>
      </w:r>
    </w:p>
    <w:p w14:paraId="6DB6CDCA" w14:textId="6C1D94BC" w:rsidR="00687FFD" w:rsidRPr="007A661C" w:rsidRDefault="00DA3319" w:rsidP="32E9A34B">
      <w:pPr>
        <w:spacing w:line="480" w:lineRule="auto"/>
        <w:jc w:val="center"/>
        <w:rPr>
          <w:rFonts w:ascii="Arial" w:eastAsia="Arial" w:hAnsi="Arial" w:cs="Arial"/>
          <w:b/>
        </w:rPr>
      </w:pPr>
      <w:r w:rsidRPr="007A661C">
        <w:rPr>
          <w:rFonts w:ascii="Arial" w:eastAsia="Arial" w:hAnsi="Arial" w:cs="Arial"/>
          <w:b/>
        </w:rPr>
        <w:t>The Significance of EAD</w:t>
      </w:r>
    </w:p>
    <w:p w14:paraId="7B27BCCE" w14:textId="5FF4ADF3" w:rsidR="008627B0" w:rsidRPr="007A661C" w:rsidRDefault="4945E90D" w:rsidP="32E9A34B">
      <w:pPr>
        <w:spacing w:line="480" w:lineRule="auto"/>
        <w:ind w:firstLine="720"/>
        <w:rPr>
          <w:rFonts w:ascii="Arial" w:eastAsia="Arial" w:hAnsi="Arial" w:cs="Arial"/>
          <w:sz w:val="20"/>
          <w:szCs w:val="20"/>
        </w:rPr>
      </w:pPr>
      <w:r w:rsidRPr="007A661C">
        <w:rPr>
          <w:rFonts w:ascii="Arial" w:eastAsia="Arial" w:hAnsi="Arial" w:cs="Arial"/>
          <w:sz w:val="20"/>
          <w:szCs w:val="20"/>
        </w:rPr>
        <w:t>XML was released in 1998 by the W3C and was quickly embraced by EAD users and shifted their work from SGML to XML. XML and other markup technology can support documents with unique and in part mutually exclusive kinds of data, as well as “many-to-many relations” and the order of data elements has “minimal if any significance”, making it flexible to work with and semantically rich (</w:t>
      </w:r>
      <w:proofErr w:type="spellStart"/>
      <w:r w:rsidRPr="007A661C">
        <w:rPr>
          <w:rFonts w:ascii="Arial" w:eastAsia="Arial" w:hAnsi="Arial" w:cs="Arial"/>
          <w:sz w:val="20"/>
          <w:szCs w:val="20"/>
        </w:rPr>
        <w:t>Pitti</w:t>
      </w:r>
      <w:proofErr w:type="spellEnd"/>
      <w:r w:rsidRPr="007A661C">
        <w:rPr>
          <w:rFonts w:ascii="Arial" w:eastAsia="Arial" w:hAnsi="Arial" w:cs="Arial"/>
          <w:sz w:val="20"/>
          <w:szCs w:val="20"/>
        </w:rPr>
        <w:t>, 2012, p .690). XML is also widely adopted and supported.</w:t>
      </w:r>
      <w:r w:rsidR="476D5058" w:rsidRPr="007A661C">
        <w:rPr>
          <w:rFonts w:ascii="Arial" w:eastAsia="Arial" w:hAnsi="Arial" w:cs="Arial"/>
          <w:sz w:val="20"/>
          <w:szCs w:val="20"/>
        </w:rPr>
        <w:t xml:space="preserve"> Currently, many archival institutions publish finding aids online using HTML and PDF formats. While HTML and XML are both markup languages, HTML is used for displaying data and XML is used for transporting it (“HTML vs XML,” 2019).</w:t>
      </w:r>
      <w:r w:rsidRPr="007A661C">
        <w:rPr>
          <w:rFonts w:ascii="Arial" w:eastAsia="Arial" w:hAnsi="Arial" w:cs="Arial"/>
          <w:sz w:val="20"/>
          <w:szCs w:val="20"/>
        </w:rPr>
        <w:t xml:space="preserve"> Daniel V. </w:t>
      </w:r>
      <w:proofErr w:type="spellStart"/>
      <w:r w:rsidRPr="007A661C">
        <w:rPr>
          <w:rFonts w:ascii="Arial" w:eastAsia="Arial" w:hAnsi="Arial" w:cs="Arial"/>
          <w:sz w:val="20"/>
          <w:szCs w:val="20"/>
        </w:rPr>
        <w:t>Pitti</w:t>
      </w:r>
      <w:proofErr w:type="spellEnd"/>
      <w:r w:rsidR="3CB67AC3" w:rsidRPr="007A661C">
        <w:rPr>
          <w:rFonts w:ascii="Arial" w:eastAsia="Arial" w:hAnsi="Arial" w:cs="Arial"/>
          <w:sz w:val="20"/>
          <w:szCs w:val="20"/>
        </w:rPr>
        <w:t xml:space="preserve"> (2012)</w:t>
      </w:r>
      <w:r w:rsidRPr="007A661C">
        <w:rPr>
          <w:rFonts w:ascii="Arial" w:eastAsia="Arial" w:hAnsi="Arial" w:cs="Arial"/>
          <w:sz w:val="20"/>
          <w:szCs w:val="20"/>
        </w:rPr>
        <w:t>, one of the major developers and proponents of EAD, states that XML is “the superior representation” for “the purposes of communicating information, as opposed to its creation and maintenance”</w:t>
      </w:r>
      <w:r w:rsidR="452FBDF3" w:rsidRPr="007A661C">
        <w:rPr>
          <w:rFonts w:ascii="Arial" w:eastAsia="Arial" w:hAnsi="Arial" w:cs="Arial"/>
          <w:sz w:val="20"/>
          <w:szCs w:val="20"/>
        </w:rPr>
        <w:t xml:space="preserve"> (p. 690).</w:t>
      </w:r>
      <w:r w:rsidRPr="007A661C">
        <w:rPr>
          <w:rFonts w:ascii="Arial" w:eastAsia="Arial" w:hAnsi="Arial" w:cs="Arial"/>
          <w:sz w:val="20"/>
          <w:szCs w:val="20"/>
        </w:rPr>
        <w:t xml:space="preserve"> Partially due to the adoption of XML, the 2</w:t>
      </w:r>
      <w:r w:rsidRPr="007A661C">
        <w:rPr>
          <w:rFonts w:ascii="Arial" w:eastAsia="Arial" w:hAnsi="Arial" w:cs="Arial"/>
          <w:sz w:val="20"/>
          <w:szCs w:val="20"/>
          <w:vertAlign w:val="superscript"/>
        </w:rPr>
        <w:t>nd</w:t>
      </w:r>
      <w:r w:rsidRPr="007A661C">
        <w:rPr>
          <w:rFonts w:ascii="Arial" w:eastAsia="Arial" w:hAnsi="Arial" w:cs="Arial"/>
          <w:sz w:val="20"/>
          <w:szCs w:val="20"/>
        </w:rPr>
        <w:t xml:space="preserve"> edition of EAD was released in 2002. </w:t>
      </w:r>
    </w:p>
    <w:p w14:paraId="69A7BF02" w14:textId="726599B6" w:rsidR="00F81553" w:rsidRDefault="5256008F" w:rsidP="32E9A34B">
      <w:pPr>
        <w:spacing w:line="480" w:lineRule="auto"/>
        <w:ind w:firstLine="720"/>
        <w:jc w:val="center"/>
        <w:rPr>
          <w:rFonts w:ascii="Arial" w:eastAsia="Arial" w:hAnsi="Arial" w:cs="Arial"/>
          <w:b/>
          <w:bCs/>
        </w:rPr>
      </w:pPr>
      <w:r w:rsidRPr="007A661C">
        <w:rPr>
          <w:rFonts w:ascii="Arial" w:eastAsia="Arial" w:hAnsi="Arial" w:cs="Arial"/>
          <w:sz w:val="20"/>
          <w:szCs w:val="20"/>
        </w:rPr>
        <w:lastRenderedPageBreak/>
        <w:t xml:space="preserve"> </w:t>
      </w:r>
      <w:r w:rsidR="008627B0" w:rsidRPr="007A661C">
        <w:rPr>
          <w:rFonts w:ascii="Arial" w:eastAsia="Arial" w:hAnsi="Arial" w:cs="Arial"/>
          <w:sz w:val="20"/>
          <w:szCs w:val="20"/>
        </w:rPr>
        <w:t>Encoded Archival Description is an international digital communication standard for the coding of archival records. It is a standard for communicating archival descriptions and not a standard for the content</w:t>
      </w:r>
      <w:r w:rsidR="0020242F" w:rsidRPr="007A661C">
        <w:rPr>
          <w:rFonts w:ascii="Arial" w:eastAsia="Arial" w:hAnsi="Arial" w:cs="Arial"/>
          <w:sz w:val="20"/>
          <w:szCs w:val="20"/>
        </w:rPr>
        <w:t xml:space="preserve"> like ISAD(G). </w:t>
      </w:r>
      <w:r w:rsidR="0059464A" w:rsidRPr="007A661C">
        <w:rPr>
          <w:rFonts w:ascii="Arial" w:eastAsia="Arial" w:hAnsi="Arial" w:cs="Arial"/>
          <w:sz w:val="20"/>
          <w:szCs w:val="20"/>
        </w:rPr>
        <w:t>Unlike libraries, archives and a</w:t>
      </w:r>
      <w:r w:rsidR="00537026" w:rsidRPr="007A661C">
        <w:rPr>
          <w:rFonts w:ascii="Arial" w:eastAsia="Arial" w:hAnsi="Arial" w:cs="Arial"/>
          <w:sz w:val="20"/>
          <w:szCs w:val="20"/>
        </w:rPr>
        <w:t>rchival records</w:t>
      </w:r>
      <w:r w:rsidR="00D20C50" w:rsidRPr="007A661C">
        <w:rPr>
          <w:rFonts w:ascii="Arial" w:eastAsia="Arial" w:hAnsi="Arial" w:cs="Arial"/>
          <w:sz w:val="20"/>
          <w:szCs w:val="20"/>
        </w:rPr>
        <w:t xml:space="preserve"> </w:t>
      </w:r>
      <w:r w:rsidR="0059464A" w:rsidRPr="007A661C">
        <w:rPr>
          <w:rFonts w:ascii="Arial" w:eastAsia="Arial" w:hAnsi="Arial" w:cs="Arial"/>
          <w:sz w:val="20"/>
          <w:szCs w:val="20"/>
        </w:rPr>
        <w:t>document people, organizations, or other entities that perform activities or functions and books/journals, etc. are the product of those activities.</w:t>
      </w:r>
      <w:r w:rsidR="006F4772" w:rsidRPr="007A661C">
        <w:rPr>
          <w:rFonts w:ascii="Arial" w:eastAsia="Arial" w:hAnsi="Arial" w:cs="Arial"/>
          <w:sz w:val="20"/>
          <w:szCs w:val="20"/>
        </w:rPr>
        <w:t xml:space="preserve"> These records</w:t>
      </w:r>
      <w:r w:rsidR="00D20C50" w:rsidRPr="007A661C">
        <w:rPr>
          <w:rFonts w:ascii="Arial" w:eastAsia="Arial" w:hAnsi="Arial" w:cs="Arial"/>
          <w:sz w:val="20"/>
          <w:szCs w:val="20"/>
        </w:rPr>
        <w:t xml:space="preserve"> “serve as instruments for carrying out o</w:t>
      </w:r>
      <w:r w:rsidR="00700E3E" w:rsidRPr="007A661C">
        <w:rPr>
          <w:rFonts w:ascii="Arial" w:eastAsia="Arial" w:hAnsi="Arial" w:cs="Arial"/>
          <w:sz w:val="20"/>
          <w:szCs w:val="20"/>
        </w:rPr>
        <w:t xml:space="preserve">r </w:t>
      </w:r>
      <w:r w:rsidR="00D20C50" w:rsidRPr="007A661C">
        <w:rPr>
          <w:rFonts w:ascii="Arial" w:eastAsia="Arial" w:hAnsi="Arial" w:cs="Arial"/>
          <w:sz w:val="20"/>
          <w:szCs w:val="20"/>
        </w:rPr>
        <w:t>documenting the performance of activities”</w:t>
      </w:r>
      <w:r w:rsidR="00700E3E" w:rsidRPr="007A661C">
        <w:rPr>
          <w:rFonts w:ascii="Arial" w:eastAsia="Arial" w:hAnsi="Arial" w:cs="Arial"/>
          <w:sz w:val="20"/>
          <w:szCs w:val="20"/>
        </w:rPr>
        <w:t xml:space="preserve"> (</w:t>
      </w:r>
      <w:proofErr w:type="spellStart"/>
      <w:r w:rsidR="00700E3E" w:rsidRPr="007A661C">
        <w:rPr>
          <w:rFonts w:ascii="Arial" w:eastAsia="Arial" w:hAnsi="Arial" w:cs="Arial"/>
          <w:sz w:val="20"/>
          <w:szCs w:val="20"/>
        </w:rPr>
        <w:t>Pitti</w:t>
      </w:r>
      <w:proofErr w:type="spellEnd"/>
      <w:r w:rsidR="00700E3E" w:rsidRPr="007A661C">
        <w:rPr>
          <w:rFonts w:ascii="Arial" w:eastAsia="Arial" w:hAnsi="Arial" w:cs="Arial"/>
          <w:sz w:val="20"/>
          <w:szCs w:val="20"/>
        </w:rPr>
        <w:t xml:space="preserve">, </w:t>
      </w:r>
      <w:r w:rsidR="00831559" w:rsidRPr="007A661C">
        <w:rPr>
          <w:rFonts w:ascii="Arial" w:eastAsia="Arial" w:hAnsi="Arial" w:cs="Arial"/>
          <w:sz w:val="20"/>
          <w:szCs w:val="20"/>
        </w:rPr>
        <w:t>2012, p.</w:t>
      </w:r>
      <w:r w:rsidR="00FF5FB3" w:rsidRPr="007A661C">
        <w:rPr>
          <w:rFonts w:ascii="Arial" w:eastAsia="Arial" w:hAnsi="Arial" w:cs="Arial"/>
          <w:sz w:val="20"/>
          <w:szCs w:val="20"/>
        </w:rPr>
        <w:t xml:space="preserve"> 686). </w:t>
      </w:r>
      <w:r w:rsidR="002B0EF0" w:rsidRPr="007A661C">
        <w:rPr>
          <w:rFonts w:ascii="Arial" w:eastAsia="Arial" w:hAnsi="Arial" w:cs="Arial"/>
          <w:sz w:val="20"/>
          <w:szCs w:val="20"/>
        </w:rPr>
        <w:t>Archiv</w:t>
      </w:r>
      <w:r w:rsidR="006123CC" w:rsidRPr="007A661C">
        <w:rPr>
          <w:rFonts w:ascii="Arial" w:eastAsia="Arial" w:hAnsi="Arial" w:cs="Arial"/>
          <w:sz w:val="20"/>
          <w:szCs w:val="20"/>
        </w:rPr>
        <w:t>es have a responsibility on behalf of those entities to preserve and describe</w:t>
      </w:r>
      <w:r w:rsidR="005E74F2" w:rsidRPr="007A661C">
        <w:rPr>
          <w:rFonts w:ascii="Arial" w:eastAsia="Arial" w:hAnsi="Arial" w:cs="Arial"/>
          <w:sz w:val="20"/>
          <w:szCs w:val="20"/>
        </w:rPr>
        <w:t xml:space="preserve"> those functions. </w:t>
      </w:r>
      <w:r w:rsidR="00D25A75" w:rsidRPr="007A661C">
        <w:rPr>
          <w:rFonts w:ascii="Arial" w:eastAsia="Arial" w:hAnsi="Arial" w:cs="Arial"/>
          <w:sz w:val="20"/>
          <w:szCs w:val="20"/>
        </w:rPr>
        <w:t>Due to this, archives focus on fonds, rather than individual items</w:t>
      </w:r>
      <w:r w:rsidR="00310131" w:rsidRPr="007A661C">
        <w:rPr>
          <w:rFonts w:ascii="Arial" w:eastAsia="Arial" w:hAnsi="Arial" w:cs="Arial"/>
          <w:sz w:val="20"/>
          <w:szCs w:val="20"/>
        </w:rPr>
        <w:t xml:space="preserve">, and </w:t>
      </w:r>
      <w:r w:rsidR="00393C5F" w:rsidRPr="007A661C">
        <w:rPr>
          <w:rFonts w:ascii="Arial" w:eastAsia="Arial" w:hAnsi="Arial" w:cs="Arial"/>
          <w:sz w:val="20"/>
          <w:szCs w:val="20"/>
        </w:rPr>
        <w:t>each is unique</w:t>
      </w:r>
      <w:r w:rsidR="00D25A75" w:rsidRPr="007A661C">
        <w:rPr>
          <w:rFonts w:ascii="Arial" w:eastAsia="Arial" w:hAnsi="Arial" w:cs="Arial"/>
          <w:sz w:val="20"/>
          <w:szCs w:val="20"/>
        </w:rPr>
        <w:t xml:space="preserve">. Fonds are </w:t>
      </w:r>
      <w:r w:rsidR="00A943D8" w:rsidRPr="007A661C">
        <w:rPr>
          <w:rFonts w:ascii="Arial" w:eastAsia="Arial" w:hAnsi="Arial" w:cs="Arial"/>
          <w:sz w:val="20"/>
          <w:szCs w:val="20"/>
        </w:rPr>
        <w:t xml:space="preserve">a collection with a hierarchical description of records that share a common origin, also known as provenance. </w:t>
      </w:r>
      <w:r w:rsidR="3B6E4173" w:rsidRPr="007A661C">
        <w:rPr>
          <w:rFonts w:ascii="Arial" w:eastAsia="Arial" w:hAnsi="Arial" w:cs="Arial"/>
          <w:sz w:val="20"/>
          <w:szCs w:val="20"/>
        </w:rPr>
        <w:t xml:space="preserve">EAD is a standard created specifically </w:t>
      </w:r>
      <w:r w:rsidR="6EA3E8CD" w:rsidRPr="007A661C">
        <w:rPr>
          <w:rFonts w:ascii="Arial" w:eastAsia="Arial" w:hAnsi="Arial" w:cs="Arial"/>
          <w:sz w:val="20"/>
          <w:szCs w:val="20"/>
        </w:rPr>
        <w:t>designed for archival practices</w:t>
      </w:r>
      <w:r w:rsidR="68A59E90" w:rsidRPr="007A661C">
        <w:rPr>
          <w:rFonts w:ascii="Arial" w:eastAsia="Arial" w:hAnsi="Arial" w:cs="Arial"/>
          <w:sz w:val="20"/>
          <w:szCs w:val="20"/>
        </w:rPr>
        <w:t>.</w:t>
      </w:r>
    </w:p>
    <w:p w14:paraId="0792F2B5" w14:textId="36D021A6" w:rsidR="008627B0" w:rsidRPr="007A661C" w:rsidRDefault="00F25230" w:rsidP="32E9A34B">
      <w:pPr>
        <w:spacing w:line="480" w:lineRule="auto"/>
        <w:ind w:firstLine="720"/>
        <w:jc w:val="center"/>
        <w:rPr>
          <w:rFonts w:ascii="Arial" w:eastAsia="Arial" w:hAnsi="Arial" w:cs="Arial"/>
          <w:b/>
        </w:rPr>
      </w:pPr>
      <w:r w:rsidRPr="007A661C">
        <w:rPr>
          <w:rFonts w:ascii="Arial" w:eastAsia="Arial" w:hAnsi="Arial" w:cs="Arial"/>
          <w:b/>
          <w:bCs/>
        </w:rPr>
        <w:t>How EAD is Used</w:t>
      </w:r>
    </w:p>
    <w:p w14:paraId="47AE8472" w14:textId="77777777" w:rsidR="008F7F67" w:rsidRPr="007A661C" w:rsidRDefault="00E10BDC" w:rsidP="00A62732">
      <w:pPr>
        <w:spacing w:line="480" w:lineRule="auto"/>
        <w:ind w:firstLine="720"/>
        <w:rPr>
          <w:rFonts w:ascii="Arial" w:eastAsia="Arial" w:hAnsi="Arial" w:cs="Arial"/>
          <w:sz w:val="20"/>
          <w:szCs w:val="20"/>
        </w:rPr>
      </w:pPr>
      <w:r w:rsidRPr="007A661C">
        <w:rPr>
          <w:rFonts w:ascii="Arial" w:eastAsia="Arial" w:hAnsi="Arial" w:cs="Arial"/>
          <w:sz w:val="20"/>
          <w:szCs w:val="20"/>
        </w:rPr>
        <w:t xml:space="preserve">EAD is both hierarchical and multilevel. </w:t>
      </w:r>
      <w:r w:rsidR="00876737" w:rsidRPr="007A661C">
        <w:rPr>
          <w:rFonts w:ascii="Arial" w:eastAsia="Arial" w:hAnsi="Arial" w:cs="Arial"/>
          <w:sz w:val="20"/>
          <w:szCs w:val="20"/>
        </w:rPr>
        <w:t xml:space="preserve">Finding aids begin at the top level with the most descriptive components and amount of data and </w:t>
      </w:r>
      <w:r w:rsidR="00925B1E" w:rsidRPr="007A661C">
        <w:rPr>
          <w:rFonts w:ascii="Arial" w:eastAsia="Arial" w:hAnsi="Arial" w:cs="Arial"/>
          <w:sz w:val="20"/>
          <w:szCs w:val="20"/>
        </w:rPr>
        <w:t xml:space="preserve">the data and description decrease with each subsequent level. </w:t>
      </w:r>
      <w:r w:rsidRPr="007A661C">
        <w:rPr>
          <w:rFonts w:ascii="Arial" w:eastAsia="Arial" w:hAnsi="Arial" w:cs="Arial"/>
          <w:sz w:val="20"/>
          <w:szCs w:val="20"/>
        </w:rPr>
        <w:t xml:space="preserve">It has four basic </w:t>
      </w:r>
      <w:r w:rsidR="00EB1D73" w:rsidRPr="007A661C">
        <w:rPr>
          <w:rFonts w:ascii="Arial" w:eastAsia="Arial" w:hAnsi="Arial" w:cs="Arial"/>
          <w:sz w:val="20"/>
          <w:szCs w:val="20"/>
        </w:rPr>
        <w:t>components</w:t>
      </w:r>
      <w:r w:rsidR="0056123A" w:rsidRPr="007A661C">
        <w:rPr>
          <w:rFonts w:ascii="Arial" w:eastAsia="Arial" w:hAnsi="Arial" w:cs="Arial"/>
          <w:sz w:val="20"/>
          <w:szCs w:val="20"/>
        </w:rPr>
        <w:t xml:space="preserve">: fonds, series, file, and item. </w:t>
      </w:r>
      <w:r w:rsidR="002664EB" w:rsidRPr="007A661C">
        <w:rPr>
          <w:rFonts w:ascii="Arial" w:eastAsia="Arial" w:hAnsi="Arial" w:cs="Arial"/>
          <w:sz w:val="20"/>
          <w:szCs w:val="20"/>
        </w:rPr>
        <w:t xml:space="preserve">The description of </w:t>
      </w:r>
      <w:r w:rsidR="000A1D39" w:rsidRPr="007A661C">
        <w:rPr>
          <w:rFonts w:ascii="Arial" w:eastAsia="Arial" w:hAnsi="Arial" w:cs="Arial"/>
          <w:sz w:val="20"/>
          <w:szCs w:val="20"/>
        </w:rPr>
        <w:t xml:space="preserve">the collection </w:t>
      </w:r>
      <w:r w:rsidR="002664EB" w:rsidRPr="007A661C">
        <w:rPr>
          <w:rFonts w:ascii="Arial" w:eastAsia="Arial" w:hAnsi="Arial" w:cs="Arial"/>
          <w:sz w:val="20"/>
          <w:szCs w:val="20"/>
        </w:rPr>
        <w:t>begins with a description of the whole</w:t>
      </w:r>
      <w:r w:rsidR="00B91760" w:rsidRPr="007A661C">
        <w:rPr>
          <w:rFonts w:ascii="Arial" w:eastAsia="Arial" w:hAnsi="Arial" w:cs="Arial"/>
          <w:sz w:val="20"/>
          <w:szCs w:val="20"/>
        </w:rPr>
        <w:t xml:space="preserve"> and then describes components of the whole based on shared characteristics, which in turn can also be components. </w:t>
      </w:r>
      <w:r w:rsidR="00082259" w:rsidRPr="007A661C">
        <w:rPr>
          <w:rFonts w:ascii="Arial" w:eastAsia="Arial" w:hAnsi="Arial" w:cs="Arial"/>
          <w:sz w:val="20"/>
          <w:szCs w:val="20"/>
        </w:rPr>
        <w:t>Description at any level</w:t>
      </w:r>
      <w:r w:rsidR="006F7863" w:rsidRPr="007A661C">
        <w:rPr>
          <w:rFonts w:ascii="Arial" w:eastAsia="Arial" w:hAnsi="Arial" w:cs="Arial"/>
          <w:sz w:val="20"/>
          <w:szCs w:val="20"/>
        </w:rPr>
        <w:t xml:space="preserve"> applies exclusively to that level. Description at each level inherits description of the parent level</w:t>
      </w:r>
      <w:r w:rsidR="00A62732" w:rsidRPr="007A661C">
        <w:rPr>
          <w:rFonts w:ascii="Arial" w:eastAsia="Arial" w:hAnsi="Arial" w:cs="Arial"/>
          <w:sz w:val="20"/>
          <w:szCs w:val="20"/>
        </w:rPr>
        <w:t xml:space="preserve">. </w:t>
      </w:r>
    </w:p>
    <w:p w14:paraId="736AB397" w14:textId="0DD72704" w:rsidR="00B31A92" w:rsidRPr="007A661C" w:rsidRDefault="005776AD" w:rsidP="00A62732">
      <w:pPr>
        <w:spacing w:line="480" w:lineRule="auto"/>
        <w:ind w:firstLine="720"/>
        <w:rPr>
          <w:rFonts w:ascii="Arial" w:eastAsia="Arial" w:hAnsi="Arial" w:cs="Arial"/>
          <w:sz w:val="20"/>
          <w:szCs w:val="20"/>
        </w:rPr>
      </w:pPr>
      <w:r w:rsidRPr="007A661C">
        <w:rPr>
          <w:rFonts w:ascii="Arial" w:eastAsia="Arial" w:hAnsi="Arial" w:cs="Arial"/>
          <w:sz w:val="20"/>
          <w:szCs w:val="20"/>
        </w:rPr>
        <w:t>Fonds is the</w:t>
      </w:r>
      <w:r w:rsidR="00A41F9E" w:rsidRPr="007A661C">
        <w:rPr>
          <w:rFonts w:ascii="Arial" w:eastAsia="Arial" w:hAnsi="Arial" w:cs="Arial"/>
          <w:sz w:val="20"/>
          <w:szCs w:val="20"/>
        </w:rPr>
        <w:t xml:space="preserve"> top level</w:t>
      </w:r>
      <w:r w:rsidR="001B5014" w:rsidRPr="007A661C">
        <w:rPr>
          <w:rFonts w:ascii="Arial" w:eastAsia="Arial" w:hAnsi="Arial" w:cs="Arial"/>
          <w:sz w:val="20"/>
          <w:szCs w:val="20"/>
        </w:rPr>
        <w:t xml:space="preserve">, the broadest category, </w:t>
      </w:r>
      <w:r w:rsidR="00A41F9E" w:rsidRPr="007A661C">
        <w:rPr>
          <w:rFonts w:ascii="Arial" w:eastAsia="Arial" w:hAnsi="Arial" w:cs="Arial"/>
          <w:sz w:val="20"/>
          <w:szCs w:val="20"/>
        </w:rPr>
        <w:t xml:space="preserve">and contains information about the entire collection. </w:t>
      </w:r>
      <w:r w:rsidR="00E4008F" w:rsidRPr="007A661C">
        <w:rPr>
          <w:rFonts w:ascii="Arial" w:eastAsia="Arial" w:hAnsi="Arial" w:cs="Arial"/>
          <w:sz w:val="20"/>
          <w:szCs w:val="20"/>
        </w:rPr>
        <w:t xml:space="preserve">The top level has three main sections: </w:t>
      </w:r>
      <w:r w:rsidR="00FB400F" w:rsidRPr="007A661C">
        <w:rPr>
          <w:rFonts w:ascii="Arial" w:eastAsia="Arial" w:hAnsi="Arial" w:cs="Arial"/>
          <w:sz w:val="20"/>
          <w:szCs w:val="20"/>
        </w:rPr>
        <w:t xml:space="preserve">the EAD </w:t>
      </w:r>
      <w:r w:rsidR="00B76A71" w:rsidRPr="007A661C">
        <w:rPr>
          <w:rFonts w:ascii="Arial" w:eastAsia="Arial" w:hAnsi="Arial" w:cs="Arial"/>
          <w:sz w:val="20"/>
          <w:szCs w:val="20"/>
        </w:rPr>
        <w:t>He</w:t>
      </w:r>
      <w:r w:rsidR="00FB400F" w:rsidRPr="007A661C">
        <w:rPr>
          <w:rFonts w:ascii="Arial" w:eastAsia="Arial" w:hAnsi="Arial" w:cs="Arial"/>
          <w:sz w:val="20"/>
          <w:szCs w:val="20"/>
        </w:rPr>
        <w:t xml:space="preserve">ader, </w:t>
      </w:r>
      <w:r w:rsidR="712E05B5" w:rsidRPr="007A661C">
        <w:rPr>
          <w:rFonts w:ascii="Arial" w:eastAsia="Arial" w:hAnsi="Arial" w:cs="Arial"/>
          <w:sz w:val="20"/>
          <w:szCs w:val="20"/>
        </w:rPr>
        <w:t xml:space="preserve">Front Matter, and Archival Description. The EAD Header </w:t>
      </w:r>
      <w:r w:rsidR="00FB400F" w:rsidRPr="007A661C">
        <w:rPr>
          <w:rFonts w:ascii="Arial" w:eastAsia="Arial" w:hAnsi="Arial" w:cs="Arial"/>
          <w:sz w:val="20"/>
          <w:szCs w:val="20"/>
        </w:rPr>
        <w:t xml:space="preserve">contains </w:t>
      </w:r>
      <w:r w:rsidR="00126254" w:rsidRPr="007A661C">
        <w:rPr>
          <w:rFonts w:ascii="Arial" w:eastAsia="Arial" w:hAnsi="Arial" w:cs="Arial"/>
          <w:sz w:val="20"/>
          <w:szCs w:val="20"/>
        </w:rPr>
        <w:t xml:space="preserve">control information like </w:t>
      </w:r>
      <w:r w:rsidR="001A645A" w:rsidRPr="007A661C">
        <w:rPr>
          <w:rFonts w:ascii="Arial" w:eastAsia="Arial" w:hAnsi="Arial" w:cs="Arial"/>
          <w:sz w:val="20"/>
          <w:szCs w:val="20"/>
        </w:rPr>
        <w:t>EAD identifier</w:t>
      </w:r>
      <w:r w:rsidR="44BC06B5" w:rsidRPr="007A661C">
        <w:rPr>
          <w:rFonts w:ascii="Arial" w:eastAsia="Arial" w:hAnsi="Arial" w:cs="Arial"/>
          <w:sz w:val="20"/>
          <w:szCs w:val="20"/>
        </w:rPr>
        <w:t xml:space="preserve">, which is a </w:t>
      </w:r>
      <w:r w:rsidR="00040ACD" w:rsidRPr="007A661C">
        <w:rPr>
          <w:rFonts w:ascii="Arial" w:eastAsia="Arial" w:hAnsi="Arial" w:cs="Arial"/>
          <w:sz w:val="20"/>
          <w:szCs w:val="20"/>
        </w:rPr>
        <w:t>unique</w:t>
      </w:r>
      <w:r w:rsidR="008E1640" w:rsidRPr="007A661C">
        <w:rPr>
          <w:rFonts w:ascii="Arial" w:eastAsia="Arial" w:hAnsi="Arial" w:cs="Arial"/>
          <w:sz w:val="20"/>
          <w:szCs w:val="20"/>
        </w:rPr>
        <w:t xml:space="preserve"> designation for identifying and tracking EAD document files</w:t>
      </w:r>
      <w:r w:rsidR="0BB63017" w:rsidRPr="007A661C">
        <w:rPr>
          <w:rFonts w:ascii="Arial" w:eastAsia="Arial" w:hAnsi="Arial" w:cs="Arial"/>
          <w:sz w:val="20"/>
          <w:szCs w:val="20"/>
        </w:rPr>
        <w:t>,</w:t>
      </w:r>
      <w:r w:rsidR="008E1640" w:rsidRPr="007A661C">
        <w:rPr>
          <w:rFonts w:ascii="Arial" w:eastAsia="Arial" w:hAnsi="Arial" w:cs="Arial"/>
          <w:sz w:val="20"/>
          <w:szCs w:val="20"/>
        </w:rPr>
        <w:t xml:space="preserve"> and File </w:t>
      </w:r>
      <w:r w:rsidR="00D53CC6" w:rsidRPr="007A661C">
        <w:rPr>
          <w:rFonts w:ascii="Arial" w:eastAsia="Arial" w:hAnsi="Arial" w:cs="Arial"/>
          <w:sz w:val="20"/>
          <w:szCs w:val="20"/>
        </w:rPr>
        <w:t>description (title information, edition, etc.)</w:t>
      </w:r>
      <w:r w:rsidR="49B2DAA5" w:rsidRPr="007A661C">
        <w:rPr>
          <w:rFonts w:ascii="Arial" w:eastAsia="Arial" w:hAnsi="Arial" w:cs="Arial"/>
          <w:sz w:val="20"/>
          <w:szCs w:val="20"/>
        </w:rPr>
        <w:t>. The second section,</w:t>
      </w:r>
      <w:r w:rsidR="00D53CC6" w:rsidRPr="007A661C">
        <w:rPr>
          <w:rFonts w:ascii="Arial" w:eastAsia="Arial" w:hAnsi="Arial" w:cs="Arial"/>
          <w:sz w:val="20"/>
          <w:szCs w:val="20"/>
        </w:rPr>
        <w:t xml:space="preserve"> </w:t>
      </w:r>
      <w:r w:rsidR="004E374A" w:rsidRPr="007A661C">
        <w:rPr>
          <w:rFonts w:ascii="Arial" w:eastAsia="Arial" w:hAnsi="Arial" w:cs="Arial"/>
          <w:sz w:val="20"/>
          <w:szCs w:val="20"/>
        </w:rPr>
        <w:t xml:space="preserve">Front Matter, </w:t>
      </w:r>
      <w:r w:rsidR="1DFF04E3" w:rsidRPr="007A661C">
        <w:rPr>
          <w:rFonts w:ascii="Arial" w:eastAsia="Arial" w:hAnsi="Arial" w:cs="Arial"/>
          <w:sz w:val="20"/>
          <w:szCs w:val="20"/>
        </w:rPr>
        <w:t xml:space="preserve">is </w:t>
      </w:r>
      <w:r w:rsidR="004E374A" w:rsidRPr="007A661C">
        <w:rPr>
          <w:rFonts w:ascii="Arial" w:eastAsia="Arial" w:hAnsi="Arial" w:cs="Arial"/>
          <w:sz w:val="20"/>
          <w:szCs w:val="20"/>
        </w:rPr>
        <w:t xml:space="preserve">an optional </w:t>
      </w:r>
      <w:r w:rsidR="00B76A71" w:rsidRPr="007A661C">
        <w:rPr>
          <w:rFonts w:ascii="Arial" w:eastAsia="Arial" w:hAnsi="Arial" w:cs="Arial"/>
          <w:sz w:val="20"/>
          <w:szCs w:val="20"/>
        </w:rPr>
        <w:t>section containing information for use in formal publication</w:t>
      </w:r>
      <w:r w:rsidR="20FFD527" w:rsidRPr="007A661C">
        <w:rPr>
          <w:rFonts w:ascii="Arial" w:eastAsia="Arial" w:hAnsi="Arial" w:cs="Arial"/>
          <w:sz w:val="20"/>
          <w:szCs w:val="20"/>
        </w:rPr>
        <w:t>.</w:t>
      </w:r>
      <w:r w:rsidR="00B76A71" w:rsidRPr="007A661C">
        <w:rPr>
          <w:rFonts w:ascii="Arial" w:eastAsia="Arial" w:hAnsi="Arial" w:cs="Arial"/>
          <w:sz w:val="20"/>
          <w:szCs w:val="20"/>
        </w:rPr>
        <w:t xml:space="preserve"> </w:t>
      </w:r>
      <w:r w:rsidR="704B76D0" w:rsidRPr="007A661C">
        <w:rPr>
          <w:rFonts w:ascii="Arial" w:eastAsia="Arial" w:hAnsi="Arial" w:cs="Arial"/>
          <w:sz w:val="20"/>
          <w:szCs w:val="20"/>
        </w:rPr>
        <w:t>The final section,</w:t>
      </w:r>
      <w:r w:rsidR="00B76A71" w:rsidRPr="007A661C">
        <w:rPr>
          <w:rFonts w:ascii="Arial" w:eastAsia="Arial" w:hAnsi="Arial" w:cs="Arial"/>
          <w:sz w:val="20"/>
          <w:szCs w:val="20"/>
        </w:rPr>
        <w:t xml:space="preserve"> Archival Description</w:t>
      </w:r>
      <w:r w:rsidR="00472905" w:rsidRPr="007A661C">
        <w:rPr>
          <w:rFonts w:ascii="Arial" w:eastAsia="Arial" w:hAnsi="Arial" w:cs="Arial"/>
          <w:sz w:val="20"/>
          <w:szCs w:val="20"/>
        </w:rPr>
        <w:t>, represents logical semantics and structure for description</w:t>
      </w:r>
      <w:r w:rsidR="00526766" w:rsidRPr="007A661C">
        <w:rPr>
          <w:rFonts w:ascii="Arial" w:eastAsia="Arial" w:hAnsi="Arial" w:cs="Arial"/>
          <w:sz w:val="20"/>
          <w:szCs w:val="20"/>
        </w:rPr>
        <w:t xml:space="preserve"> (like headings and paragraph</w:t>
      </w:r>
      <w:r w:rsidR="00625148" w:rsidRPr="007A661C">
        <w:rPr>
          <w:rFonts w:ascii="Arial" w:eastAsia="Arial" w:hAnsi="Arial" w:cs="Arial"/>
          <w:sz w:val="20"/>
          <w:szCs w:val="20"/>
        </w:rPr>
        <w:t>s</w:t>
      </w:r>
      <w:r w:rsidR="00526766" w:rsidRPr="007A661C">
        <w:rPr>
          <w:rFonts w:ascii="Arial" w:eastAsia="Arial" w:hAnsi="Arial" w:cs="Arial"/>
          <w:sz w:val="20"/>
          <w:szCs w:val="20"/>
        </w:rPr>
        <w:t>).</w:t>
      </w:r>
      <w:r w:rsidR="00272479" w:rsidRPr="007A661C">
        <w:rPr>
          <w:rFonts w:ascii="Arial" w:eastAsia="Arial" w:hAnsi="Arial" w:cs="Arial"/>
          <w:sz w:val="20"/>
          <w:szCs w:val="20"/>
        </w:rPr>
        <w:t xml:space="preserve"> </w:t>
      </w:r>
    </w:p>
    <w:p w14:paraId="6B622BE7" w14:textId="3C653079" w:rsidR="00F81553" w:rsidRDefault="23FAD17C" w:rsidP="00A10C90">
      <w:pPr>
        <w:spacing w:line="480" w:lineRule="auto"/>
        <w:ind w:firstLine="720"/>
        <w:rPr>
          <w:rFonts w:ascii="Arial" w:eastAsia="Arial" w:hAnsi="Arial" w:cs="Arial"/>
          <w:b/>
          <w:bCs/>
        </w:rPr>
      </w:pPr>
      <w:r w:rsidRPr="007A661C">
        <w:rPr>
          <w:rFonts w:ascii="Arial" w:eastAsia="Arial" w:hAnsi="Arial" w:cs="Arial"/>
          <w:sz w:val="20"/>
          <w:szCs w:val="20"/>
        </w:rPr>
        <w:t>Other important EAD elements include &lt;</w:t>
      </w:r>
      <w:proofErr w:type="spellStart"/>
      <w:r w:rsidRPr="007A661C">
        <w:rPr>
          <w:rFonts w:ascii="Arial" w:eastAsia="Arial" w:hAnsi="Arial" w:cs="Arial"/>
          <w:sz w:val="20"/>
          <w:szCs w:val="20"/>
        </w:rPr>
        <w:t>dsc</w:t>
      </w:r>
      <w:proofErr w:type="spellEnd"/>
      <w:r w:rsidRPr="007A661C">
        <w:rPr>
          <w:rFonts w:ascii="Arial" w:eastAsia="Arial" w:hAnsi="Arial" w:cs="Arial"/>
          <w:sz w:val="20"/>
          <w:szCs w:val="20"/>
        </w:rPr>
        <w:t xml:space="preserve">&gt; “Description of Subordinate Components” and </w:t>
      </w:r>
      <w:r w:rsidR="2E819F52" w:rsidRPr="007A661C">
        <w:rPr>
          <w:rFonts w:ascii="Arial" w:eastAsia="Arial" w:hAnsi="Arial" w:cs="Arial"/>
          <w:sz w:val="20"/>
          <w:szCs w:val="20"/>
        </w:rPr>
        <w:t xml:space="preserve">&lt;did&gt; “Descriptive Identification”. “Description of Subordinate Components” is a </w:t>
      </w:r>
      <w:r w:rsidR="76B22E91" w:rsidRPr="007A661C">
        <w:rPr>
          <w:rFonts w:ascii="Arial" w:eastAsia="Arial" w:hAnsi="Arial" w:cs="Arial"/>
          <w:sz w:val="20"/>
          <w:szCs w:val="20"/>
        </w:rPr>
        <w:t>“wrapper element that bundles information about the hierarchical groupings of the materials being described” (</w:t>
      </w:r>
      <w:r w:rsidR="5467CD94" w:rsidRPr="007A661C">
        <w:rPr>
          <w:rFonts w:ascii="Arial" w:eastAsia="Arial" w:hAnsi="Arial" w:cs="Arial"/>
          <w:i/>
          <w:iCs/>
          <w:sz w:val="20"/>
          <w:szCs w:val="20"/>
        </w:rPr>
        <w:t>Encoded Archival Description Tag Library - Version 2002</w:t>
      </w:r>
      <w:r w:rsidR="5467CD94" w:rsidRPr="007A661C">
        <w:rPr>
          <w:rFonts w:ascii="Arial" w:eastAsia="Arial" w:hAnsi="Arial" w:cs="Arial"/>
          <w:sz w:val="20"/>
          <w:szCs w:val="20"/>
        </w:rPr>
        <w:t xml:space="preserve">, 2006). </w:t>
      </w:r>
      <w:r w:rsidR="73031A51" w:rsidRPr="007A661C">
        <w:rPr>
          <w:rFonts w:ascii="Arial" w:eastAsia="Arial" w:hAnsi="Arial" w:cs="Arial"/>
          <w:sz w:val="20"/>
          <w:szCs w:val="20"/>
        </w:rPr>
        <w:t>It includes components that can be simple, &lt;c&gt;, or enumerated, &lt;c01&gt; throu</w:t>
      </w:r>
      <w:r w:rsidR="6CF0C774" w:rsidRPr="007A661C">
        <w:rPr>
          <w:rFonts w:ascii="Arial" w:eastAsia="Arial" w:hAnsi="Arial" w:cs="Arial"/>
          <w:sz w:val="20"/>
          <w:szCs w:val="20"/>
        </w:rPr>
        <w:t xml:space="preserve">gh &lt;c12&gt;. Each component is repeatable, recursive, and “all components of </w:t>
      </w:r>
      <w:r w:rsidR="6CF0C774" w:rsidRPr="007A661C">
        <w:rPr>
          <w:rFonts w:ascii="Arial" w:eastAsia="Arial" w:hAnsi="Arial" w:cs="Arial"/>
          <w:sz w:val="20"/>
          <w:szCs w:val="20"/>
        </w:rPr>
        <w:lastRenderedPageBreak/>
        <w:t xml:space="preserve">description are available at each level of </w:t>
      </w:r>
      <w:r w:rsidR="34416D9A" w:rsidRPr="007A661C">
        <w:rPr>
          <w:rFonts w:ascii="Arial" w:eastAsia="Arial" w:hAnsi="Arial" w:cs="Arial"/>
          <w:sz w:val="20"/>
          <w:szCs w:val="20"/>
        </w:rPr>
        <w:t>descriptive analysis” (</w:t>
      </w:r>
      <w:proofErr w:type="spellStart"/>
      <w:r w:rsidR="34416D9A" w:rsidRPr="007A661C">
        <w:rPr>
          <w:rFonts w:ascii="Arial" w:eastAsia="Arial" w:hAnsi="Arial" w:cs="Arial"/>
          <w:sz w:val="20"/>
          <w:szCs w:val="20"/>
        </w:rPr>
        <w:t>Pitti</w:t>
      </w:r>
      <w:proofErr w:type="spellEnd"/>
      <w:r w:rsidR="34416D9A" w:rsidRPr="007A661C">
        <w:rPr>
          <w:rFonts w:ascii="Arial" w:eastAsia="Arial" w:hAnsi="Arial" w:cs="Arial"/>
          <w:sz w:val="20"/>
          <w:szCs w:val="20"/>
        </w:rPr>
        <w:t xml:space="preserve">, 2012, p. </w:t>
      </w:r>
      <w:r w:rsidR="6E184339" w:rsidRPr="007A661C">
        <w:rPr>
          <w:rFonts w:ascii="Arial" w:eastAsia="Arial" w:hAnsi="Arial" w:cs="Arial"/>
          <w:sz w:val="20"/>
          <w:szCs w:val="20"/>
        </w:rPr>
        <w:t>692). The “Descriptive Identification” element is “a required</w:t>
      </w:r>
      <w:r w:rsidR="641392B7" w:rsidRPr="007A661C">
        <w:rPr>
          <w:rFonts w:ascii="Arial" w:eastAsia="Arial" w:hAnsi="Arial" w:cs="Arial"/>
          <w:sz w:val="20"/>
          <w:szCs w:val="20"/>
        </w:rPr>
        <w:t xml:space="preserve"> wrapper element that bundles other elements identifying core information about the described materials in either Archival Description &lt;</w:t>
      </w:r>
      <w:proofErr w:type="spellStart"/>
      <w:r w:rsidR="641392B7" w:rsidRPr="007A661C">
        <w:rPr>
          <w:rFonts w:ascii="Arial" w:eastAsia="Arial" w:hAnsi="Arial" w:cs="Arial"/>
          <w:sz w:val="20"/>
          <w:szCs w:val="20"/>
        </w:rPr>
        <w:t>archdesc</w:t>
      </w:r>
      <w:proofErr w:type="spellEnd"/>
      <w:r w:rsidR="641392B7" w:rsidRPr="007A661C">
        <w:rPr>
          <w:rFonts w:ascii="Arial" w:eastAsia="Arial" w:hAnsi="Arial" w:cs="Arial"/>
          <w:sz w:val="20"/>
          <w:szCs w:val="20"/>
        </w:rPr>
        <w:t>&gt; or a Component &lt;c&gt;</w:t>
      </w:r>
      <w:r w:rsidR="419EBCF0" w:rsidRPr="007A661C">
        <w:rPr>
          <w:rFonts w:ascii="Arial" w:eastAsia="Arial" w:hAnsi="Arial" w:cs="Arial"/>
          <w:sz w:val="20"/>
          <w:szCs w:val="20"/>
        </w:rPr>
        <w:t>” and “this grouping ensures that the same data elements and structure are available at every level of description within the EAD hierarchy” (</w:t>
      </w:r>
      <w:r w:rsidR="419EBCF0" w:rsidRPr="007A661C">
        <w:rPr>
          <w:rFonts w:ascii="Arial" w:eastAsia="Arial" w:hAnsi="Arial" w:cs="Arial"/>
          <w:i/>
          <w:iCs/>
          <w:sz w:val="20"/>
          <w:szCs w:val="20"/>
        </w:rPr>
        <w:t xml:space="preserve">Encoded Archival Description Tag Library - Version 2002). </w:t>
      </w:r>
      <w:r w:rsidR="63EE0759" w:rsidRPr="007A661C">
        <w:rPr>
          <w:rFonts w:ascii="Arial" w:eastAsia="Arial" w:hAnsi="Arial" w:cs="Arial"/>
          <w:sz w:val="20"/>
          <w:szCs w:val="20"/>
        </w:rPr>
        <w:t xml:space="preserve">This assists retrieval in resource discovery. </w:t>
      </w:r>
    </w:p>
    <w:p w14:paraId="2A9CCA94" w14:textId="68785502" w:rsidR="63EE0759" w:rsidRPr="007A661C" w:rsidRDefault="63EE0759" w:rsidP="32E9A34B">
      <w:pPr>
        <w:spacing w:line="480" w:lineRule="auto"/>
        <w:ind w:firstLine="720"/>
        <w:jc w:val="center"/>
        <w:rPr>
          <w:rFonts w:ascii="Arial" w:eastAsia="Arial" w:hAnsi="Arial" w:cs="Arial"/>
          <w:b/>
          <w:bCs/>
        </w:rPr>
      </w:pPr>
      <w:r w:rsidRPr="007A661C">
        <w:rPr>
          <w:rFonts w:ascii="Arial" w:eastAsia="Arial" w:hAnsi="Arial" w:cs="Arial"/>
          <w:b/>
          <w:bCs/>
        </w:rPr>
        <w:t>EAD Example</w:t>
      </w:r>
    </w:p>
    <w:p w14:paraId="1F21E018" w14:textId="378B1579" w:rsidR="369A9E08" w:rsidRPr="007A661C" w:rsidRDefault="369A9E08" w:rsidP="32E9A34B">
      <w:pPr>
        <w:spacing w:line="480" w:lineRule="auto"/>
        <w:ind w:firstLine="720"/>
        <w:rPr>
          <w:rFonts w:ascii="Arial" w:eastAsia="Arial" w:hAnsi="Arial" w:cs="Arial"/>
          <w:sz w:val="20"/>
          <w:szCs w:val="20"/>
        </w:rPr>
      </w:pPr>
      <w:r w:rsidRPr="007A661C">
        <w:rPr>
          <w:rFonts w:ascii="Arial" w:eastAsia="Arial" w:hAnsi="Arial" w:cs="Arial"/>
          <w:sz w:val="20"/>
          <w:szCs w:val="20"/>
        </w:rPr>
        <w:t>This example</w:t>
      </w:r>
      <w:r w:rsidR="1FE73BDD" w:rsidRPr="007A661C">
        <w:rPr>
          <w:rFonts w:ascii="Arial" w:eastAsia="Arial" w:hAnsi="Arial" w:cs="Arial"/>
          <w:sz w:val="20"/>
          <w:szCs w:val="20"/>
        </w:rPr>
        <w:t xml:space="preserve"> </w:t>
      </w:r>
      <w:r w:rsidR="7B56ABEC" w:rsidRPr="007A661C">
        <w:rPr>
          <w:rFonts w:ascii="Arial" w:eastAsia="Arial" w:hAnsi="Arial" w:cs="Arial"/>
          <w:sz w:val="20"/>
          <w:szCs w:val="20"/>
        </w:rPr>
        <w:t xml:space="preserve">is </w:t>
      </w:r>
      <w:r w:rsidR="1FE73BDD" w:rsidRPr="007A661C">
        <w:rPr>
          <w:rFonts w:ascii="Arial" w:eastAsia="Arial" w:hAnsi="Arial" w:cs="Arial"/>
          <w:sz w:val="20"/>
          <w:szCs w:val="20"/>
        </w:rPr>
        <w:t>taken from the Encoded Archival Description official site</w:t>
      </w:r>
      <w:r w:rsidR="44BA1B64" w:rsidRPr="007A661C">
        <w:rPr>
          <w:rFonts w:ascii="Arial" w:eastAsia="Arial" w:hAnsi="Arial" w:cs="Arial"/>
          <w:sz w:val="20"/>
          <w:szCs w:val="20"/>
        </w:rPr>
        <w:t xml:space="preserve"> Description Tag Library</w:t>
      </w:r>
      <w:r w:rsidR="751F1EE2" w:rsidRPr="007A661C">
        <w:rPr>
          <w:rFonts w:ascii="Arial" w:eastAsia="Arial" w:hAnsi="Arial" w:cs="Arial"/>
          <w:sz w:val="20"/>
          <w:szCs w:val="20"/>
        </w:rPr>
        <w:t>’s</w:t>
      </w:r>
      <w:r w:rsidR="0B66877C" w:rsidRPr="007A661C">
        <w:rPr>
          <w:rFonts w:ascii="Arial" w:eastAsia="Arial" w:hAnsi="Arial" w:cs="Arial"/>
          <w:sz w:val="20"/>
          <w:szCs w:val="20"/>
        </w:rPr>
        <w:t xml:space="preserve"> entry for “Descriptive Identification”</w:t>
      </w:r>
      <w:r w:rsidR="1FE73BDD" w:rsidRPr="007A661C">
        <w:rPr>
          <w:rFonts w:ascii="Arial" w:eastAsia="Arial" w:hAnsi="Arial" w:cs="Arial"/>
          <w:sz w:val="20"/>
          <w:szCs w:val="20"/>
        </w:rPr>
        <w:t xml:space="preserve"> (2006)</w:t>
      </w:r>
      <w:r w:rsidRPr="007A661C">
        <w:rPr>
          <w:rFonts w:ascii="Arial" w:eastAsia="Arial" w:hAnsi="Arial" w:cs="Arial"/>
          <w:sz w:val="20"/>
          <w:szCs w:val="20"/>
        </w:rPr>
        <w:t xml:space="preserve"> shows how the &lt;</w:t>
      </w:r>
      <w:proofErr w:type="spellStart"/>
      <w:r w:rsidRPr="007A661C">
        <w:rPr>
          <w:rFonts w:ascii="Arial" w:eastAsia="Arial" w:hAnsi="Arial" w:cs="Arial"/>
          <w:sz w:val="20"/>
          <w:szCs w:val="20"/>
        </w:rPr>
        <w:t>dsc</w:t>
      </w:r>
      <w:proofErr w:type="spellEnd"/>
      <w:r w:rsidRPr="007A661C">
        <w:rPr>
          <w:rFonts w:ascii="Arial" w:eastAsia="Arial" w:hAnsi="Arial" w:cs="Arial"/>
          <w:sz w:val="20"/>
          <w:szCs w:val="20"/>
        </w:rPr>
        <w:t xml:space="preserve">&gt; and &lt;did&gt; elements function as well as demonstrating the </w:t>
      </w:r>
      <w:r w:rsidR="537E6FDA" w:rsidRPr="007A661C">
        <w:rPr>
          <w:rFonts w:ascii="Arial" w:eastAsia="Arial" w:hAnsi="Arial" w:cs="Arial"/>
          <w:sz w:val="20"/>
          <w:szCs w:val="20"/>
        </w:rPr>
        <w:t>hierarchical and multilevel nature of EAD:</w:t>
      </w:r>
    </w:p>
    <w:p w14:paraId="128E23E4" w14:textId="01537BFA" w:rsidR="07602B1A" w:rsidRPr="007A661C" w:rsidRDefault="07602B1A" w:rsidP="007A661C">
      <w:pPr>
        <w:rPr>
          <w:rFonts w:ascii="Arial" w:eastAsia="Arial" w:hAnsi="Arial" w:cs="Arial"/>
          <w:sz w:val="20"/>
          <w:szCs w:val="20"/>
        </w:rPr>
      </w:pPr>
      <w:r w:rsidRPr="007A661C">
        <w:rPr>
          <w:rFonts w:ascii="Arial" w:eastAsia="Arial" w:hAnsi="Arial" w:cs="Arial"/>
          <w:sz w:val="20"/>
          <w:szCs w:val="20"/>
        </w:rPr>
        <w:t>&lt;</w:t>
      </w:r>
      <w:proofErr w:type="spellStart"/>
      <w:r w:rsidRPr="007A661C">
        <w:rPr>
          <w:rFonts w:ascii="Arial" w:eastAsia="Arial" w:hAnsi="Arial" w:cs="Arial"/>
          <w:sz w:val="20"/>
          <w:szCs w:val="20"/>
        </w:rPr>
        <w:t>dsc</w:t>
      </w:r>
      <w:proofErr w:type="spellEnd"/>
      <w:r w:rsidRPr="007A661C">
        <w:rPr>
          <w:rFonts w:ascii="Arial" w:eastAsia="Arial" w:hAnsi="Arial" w:cs="Arial"/>
          <w:sz w:val="20"/>
          <w:szCs w:val="20"/>
        </w:rPr>
        <w:t xml:space="preserve"> type="combined"&gt;        </w:t>
      </w:r>
    </w:p>
    <w:p w14:paraId="502E27D8" w14:textId="4FC5F9E3" w:rsidR="07602B1A" w:rsidRPr="007A661C" w:rsidRDefault="07602B1A" w:rsidP="007A661C">
      <w:pPr>
        <w:rPr>
          <w:rFonts w:ascii="Arial" w:eastAsia="Arial" w:hAnsi="Arial" w:cs="Arial"/>
          <w:b/>
          <w:bCs/>
          <w:sz w:val="20"/>
          <w:szCs w:val="20"/>
        </w:rPr>
      </w:pPr>
      <w:r w:rsidRPr="007A661C">
        <w:rPr>
          <w:rFonts w:ascii="Arial" w:eastAsia="Arial" w:hAnsi="Arial" w:cs="Arial"/>
          <w:sz w:val="20"/>
          <w:szCs w:val="20"/>
        </w:rPr>
        <w:t>&lt;c01 level="series"&gt;</w:t>
      </w:r>
      <w:r w:rsidRPr="007A661C">
        <w:rPr>
          <w:rFonts w:ascii="Arial" w:eastAsia="Arial" w:hAnsi="Arial" w:cs="Arial"/>
          <w:b/>
          <w:bCs/>
          <w:sz w:val="20"/>
          <w:szCs w:val="20"/>
        </w:rPr>
        <w:t xml:space="preserve">            </w:t>
      </w:r>
    </w:p>
    <w:p w14:paraId="76C6FD5B" w14:textId="77777777" w:rsidR="007A661C" w:rsidRDefault="07602B1A" w:rsidP="007A661C">
      <w:pPr>
        <w:rPr>
          <w:rFonts w:ascii="Arial" w:eastAsia="Arial" w:hAnsi="Arial" w:cs="Arial"/>
          <w:sz w:val="20"/>
          <w:szCs w:val="20"/>
        </w:rPr>
      </w:pPr>
      <w:r w:rsidRPr="007A661C">
        <w:rPr>
          <w:rFonts w:ascii="Arial" w:eastAsia="Arial" w:hAnsi="Arial" w:cs="Arial"/>
          <w:b/>
          <w:bCs/>
          <w:sz w:val="20"/>
          <w:szCs w:val="20"/>
        </w:rPr>
        <w:t>&lt;did&gt;</w:t>
      </w:r>
      <w:r w:rsidRPr="007A661C">
        <w:rPr>
          <w:rFonts w:ascii="Arial" w:eastAsia="Arial" w:hAnsi="Arial" w:cs="Arial"/>
          <w:sz w:val="20"/>
          <w:szCs w:val="20"/>
        </w:rPr>
        <w:t xml:space="preserve">               </w:t>
      </w:r>
    </w:p>
    <w:p w14:paraId="7AD0A109" w14:textId="77777777" w:rsidR="007A661C" w:rsidRDefault="07602B1A" w:rsidP="007A661C">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unittitle</w:t>
      </w:r>
      <w:proofErr w:type="spellEnd"/>
      <w:r w:rsidRPr="007A661C">
        <w:rPr>
          <w:rFonts w:ascii="Arial" w:eastAsia="Arial" w:hAnsi="Arial" w:cs="Arial"/>
          <w:sz w:val="20"/>
          <w:szCs w:val="20"/>
        </w:rPr>
        <w:t xml:space="preserve">&gt;Series 1: </w:t>
      </w:r>
      <w:proofErr w:type="gramStart"/>
      <w:r w:rsidRPr="007A661C">
        <w:rPr>
          <w:rFonts w:ascii="Arial" w:eastAsia="Arial" w:hAnsi="Arial" w:cs="Arial"/>
          <w:sz w:val="20"/>
          <w:szCs w:val="20"/>
        </w:rPr>
        <w:t>Correspondence,&lt;</w:t>
      </w:r>
      <w:proofErr w:type="gramEnd"/>
      <w:r w:rsidRPr="007A661C">
        <w:rPr>
          <w:rFonts w:ascii="Arial" w:eastAsia="Arial" w:hAnsi="Arial" w:cs="Arial"/>
          <w:sz w:val="20"/>
          <w:szCs w:val="20"/>
        </w:rPr>
        <w:t>/</w:t>
      </w:r>
      <w:proofErr w:type="spellStart"/>
      <w:r w:rsidRPr="007A661C">
        <w:rPr>
          <w:rFonts w:ascii="Arial" w:eastAsia="Arial" w:hAnsi="Arial" w:cs="Arial"/>
          <w:sz w:val="20"/>
          <w:szCs w:val="20"/>
        </w:rPr>
        <w:t>unittitle</w:t>
      </w:r>
      <w:proofErr w:type="spellEnd"/>
      <w:r w:rsidRPr="007A661C">
        <w:rPr>
          <w:rFonts w:ascii="Arial" w:eastAsia="Arial" w:hAnsi="Arial" w:cs="Arial"/>
          <w:sz w:val="20"/>
          <w:szCs w:val="20"/>
        </w:rPr>
        <w:t xml:space="preserve">&gt;                </w:t>
      </w:r>
    </w:p>
    <w:p w14:paraId="527240C0" w14:textId="042AD8ED" w:rsidR="007A661C" w:rsidRDefault="07602B1A" w:rsidP="007A661C">
      <w:pPr>
        <w:rPr>
          <w:rFonts w:ascii="Arial" w:eastAsia="Arial" w:hAnsi="Arial" w:cs="Arial"/>
          <w:sz w:val="20"/>
          <w:szCs w:val="20"/>
        </w:rPr>
      </w:pPr>
      <w:r w:rsidRPr="007A661C">
        <w:rPr>
          <w:rFonts w:ascii="Arial" w:eastAsia="Arial" w:hAnsi="Arial" w:cs="Arial"/>
          <w:sz w:val="20"/>
          <w:szCs w:val="20"/>
        </w:rPr>
        <w:t>&lt;</w:t>
      </w:r>
      <w:proofErr w:type="spellStart"/>
      <w:r w:rsidRPr="007A661C">
        <w:rPr>
          <w:rFonts w:ascii="Arial" w:eastAsia="Arial" w:hAnsi="Arial" w:cs="Arial"/>
          <w:sz w:val="20"/>
          <w:szCs w:val="20"/>
        </w:rPr>
        <w:t>unitdate</w:t>
      </w:r>
      <w:proofErr w:type="spellEnd"/>
      <w:r w:rsidRPr="007A661C">
        <w:rPr>
          <w:rFonts w:ascii="Arial" w:eastAsia="Arial" w:hAnsi="Arial" w:cs="Arial"/>
          <w:sz w:val="20"/>
          <w:szCs w:val="20"/>
        </w:rPr>
        <w:t xml:space="preserve"> type="inclusive"&gt;1943-1978&lt;/</w:t>
      </w:r>
      <w:proofErr w:type="spellStart"/>
      <w:r w:rsidRPr="007A661C">
        <w:rPr>
          <w:rFonts w:ascii="Arial" w:eastAsia="Arial" w:hAnsi="Arial" w:cs="Arial"/>
          <w:sz w:val="20"/>
          <w:szCs w:val="20"/>
        </w:rPr>
        <w:t>unitdate</w:t>
      </w:r>
      <w:proofErr w:type="spellEnd"/>
      <w:r w:rsidRPr="007A661C">
        <w:rPr>
          <w:rFonts w:ascii="Arial" w:eastAsia="Arial" w:hAnsi="Arial" w:cs="Arial"/>
          <w:sz w:val="20"/>
          <w:szCs w:val="20"/>
        </w:rPr>
        <w:t xml:space="preserve">&gt;               </w:t>
      </w:r>
    </w:p>
    <w:p w14:paraId="77D8E28B" w14:textId="53EAE875" w:rsidR="07602B1A" w:rsidRPr="007A661C" w:rsidRDefault="07602B1A" w:rsidP="007A661C">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physdesc</w:t>
      </w:r>
      <w:proofErr w:type="spellEnd"/>
      <w:r w:rsidRPr="007A661C">
        <w:rPr>
          <w:rFonts w:ascii="Arial" w:eastAsia="Arial" w:hAnsi="Arial" w:cs="Arial"/>
          <w:sz w:val="20"/>
          <w:szCs w:val="20"/>
        </w:rPr>
        <w:t>&gt;&lt;extent&gt;2.5 linear ft. &lt;/extent</w:t>
      </w:r>
      <w:proofErr w:type="gramStart"/>
      <w:r w:rsidRPr="007A661C">
        <w:rPr>
          <w:rFonts w:ascii="Arial" w:eastAsia="Arial" w:hAnsi="Arial" w:cs="Arial"/>
          <w:sz w:val="20"/>
          <w:szCs w:val="20"/>
        </w:rPr>
        <w:t>&gt;(</w:t>
      </w:r>
      <w:proofErr w:type="gramEnd"/>
      <w:r w:rsidRPr="007A661C">
        <w:rPr>
          <w:rFonts w:ascii="Arial" w:eastAsia="Arial" w:hAnsi="Arial" w:cs="Arial"/>
          <w:sz w:val="20"/>
          <w:szCs w:val="20"/>
        </w:rPr>
        <w:t>5 document</w:t>
      </w:r>
      <w:r w:rsidR="007A661C">
        <w:rPr>
          <w:rFonts w:ascii="Arial" w:eastAsia="Arial" w:hAnsi="Arial" w:cs="Arial"/>
          <w:sz w:val="20"/>
          <w:szCs w:val="20"/>
        </w:rPr>
        <w:t xml:space="preserve"> </w:t>
      </w:r>
      <w:r w:rsidRPr="007A661C">
        <w:rPr>
          <w:rFonts w:ascii="Arial" w:eastAsia="Arial" w:hAnsi="Arial" w:cs="Arial"/>
          <w:sz w:val="20"/>
          <w:szCs w:val="20"/>
        </w:rPr>
        <w:t>boxes)&lt;/</w:t>
      </w:r>
      <w:proofErr w:type="spellStart"/>
      <w:r w:rsidRPr="007A661C">
        <w:rPr>
          <w:rFonts w:ascii="Arial" w:eastAsia="Arial" w:hAnsi="Arial" w:cs="Arial"/>
          <w:sz w:val="20"/>
          <w:szCs w:val="20"/>
        </w:rPr>
        <w:t>physdesc</w:t>
      </w:r>
      <w:proofErr w:type="spellEnd"/>
      <w:r w:rsidRPr="007A661C">
        <w:rPr>
          <w:rFonts w:ascii="Arial" w:eastAsia="Arial" w:hAnsi="Arial" w:cs="Arial"/>
          <w:sz w:val="20"/>
          <w:szCs w:val="20"/>
        </w:rPr>
        <w:t>&gt;</w:t>
      </w:r>
    </w:p>
    <w:p w14:paraId="491AA8A8" w14:textId="02B8CA95" w:rsidR="07602B1A" w:rsidRPr="007A661C" w:rsidRDefault="07602B1A" w:rsidP="007A661C">
      <w:pPr>
        <w:rPr>
          <w:rFonts w:ascii="Arial" w:eastAsia="Arial" w:hAnsi="Arial" w:cs="Arial"/>
          <w:sz w:val="20"/>
          <w:szCs w:val="20"/>
        </w:rPr>
      </w:pPr>
      <w:r w:rsidRPr="007A661C">
        <w:rPr>
          <w:rFonts w:ascii="Arial" w:eastAsia="Arial" w:hAnsi="Arial" w:cs="Arial"/>
          <w:b/>
          <w:bCs/>
          <w:sz w:val="20"/>
          <w:szCs w:val="20"/>
        </w:rPr>
        <w:t xml:space="preserve">   &lt;/did&gt;</w:t>
      </w:r>
      <w:r w:rsidRPr="007A661C">
        <w:rPr>
          <w:rFonts w:ascii="Arial" w:eastAsia="Arial" w:hAnsi="Arial" w:cs="Arial"/>
          <w:sz w:val="20"/>
          <w:szCs w:val="20"/>
        </w:rPr>
        <w:t xml:space="preserve">            </w:t>
      </w:r>
    </w:p>
    <w:p w14:paraId="6F87D7D6" w14:textId="77777777" w:rsidR="007A661C" w:rsidRDefault="07602B1A" w:rsidP="007A661C">
      <w:pPr>
        <w:rPr>
          <w:rFonts w:ascii="Arial" w:eastAsia="Arial" w:hAnsi="Arial" w:cs="Arial"/>
          <w:sz w:val="20"/>
          <w:szCs w:val="20"/>
        </w:rPr>
      </w:pPr>
      <w:r w:rsidRPr="007A661C">
        <w:rPr>
          <w:rFonts w:ascii="Arial" w:eastAsia="Arial" w:hAnsi="Arial" w:cs="Arial"/>
          <w:sz w:val="20"/>
          <w:szCs w:val="20"/>
        </w:rPr>
        <w:t>&lt;</w:t>
      </w:r>
      <w:proofErr w:type="spellStart"/>
      <w:r w:rsidRPr="007A661C">
        <w:rPr>
          <w:rFonts w:ascii="Arial" w:eastAsia="Arial" w:hAnsi="Arial" w:cs="Arial"/>
          <w:sz w:val="20"/>
          <w:szCs w:val="20"/>
        </w:rPr>
        <w:t>scopecontent</w:t>
      </w:r>
      <w:proofErr w:type="spellEnd"/>
      <w:r w:rsidRPr="007A661C">
        <w:rPr>
          <w:rFonts w:ascii="Arial" w:eastAsia="Arial" w:hAnsi="Arial" w:cs="Arial"/>
          <w:sz w:val="20"/>
          <w:szCs w:val="20"/>
        </w:rPr>
        <w:t>&gt;[...]&lt;/</w:t>
      </w:r>
      <w:proofErr w:type="spellStart"/>
      <w:r w:rsidRPr="007A661C">
        <w:rPr>
          <w:rFonts w:ascii="Arial" w:eastAsia="Arial" w:hAnsi="Arial" w:cs="Arial"/>
          <w:sz w:val="20"/>
          <w:szCs w:val="20"/>
        </w:rPr>
        <w:t>scopecontent</w:t>
      </w:r>
      <w:proofErr w:type="spellEnd"/>
      <w:r w:rsidRPr="007A661C">
        <w:rPr>
          <w:rFonts w:ascii="Arial" w:eastAsia="Arial" w:hAnsi="Arial" w:cs="Arial"/>
          <w:sz w:val="20"/>
          <w:szCs w:val="20"/>
        </w:rPr>
        <w:t xml:space="preserve">&gt;            </w:t>
      </w:r>
    </w:p>
    <w:p w14:paraId="55653111" w14:textId="064065A3" w:rsidR="07602B1A" w:rsidRPr="007A661C" w:rsidRDefault="07602B1A" w:rsidP="007A661C">
      <w:pPr>
        <w:rPr>
          <w:rFonts w:ascii="Arial" w:eastAsia="Arial" w:hAnsi="Arial" w:cs="Arial"/>
          <w:sz w:val="20"/>
          <w:szCs w:val="20"/>
        </w:rPr>
      </w:pPr>
      <w:r w:rsidRPr="007A661C">
        <w:rPr>
          <w:rFonts w:ascii="Arial" w:eastAsia="Arial" w:hAnsi="Arial" w:cs="Arial"/>
          <w:sz w:val="20"/>
          <w:szCs w:val="20"/>
        </w:rPr>
        <w:t>&lt;c02 level="subseries"&gt;</w:t>
      </w:r>
    </w:p>
    <w:p w14:paraId="75E47C6D" w14:textId="77777777" w:rsidR="00B54F98" w:rsidRDefault="07602B1A" w:rsidP="007A661C">
      <w:pPr>
        <w:rPr>
          <w:rFonts w:ascii="Arial" w:eastAsia="Arial" w:hAnsi="Arial" w:cs="Arial"/>
          <w:sz w:val="20"/>
          <w:szCs w:val="20"/>
        </w:rPr>
      </w:pPr>
      <w:r w:rsidRPr="007A661C">
        <w:rPr>
          <w:rFonts w:ascii="Arial" w:eastAsia="Arial" w:hAnsi="Arial" w:cs="Arial"/>
          <w:b/>
          <w:bCs/>
          <w:sz w:val="20"/>
          <w:szCs w:val="20"/>
        </w:rPr>
        <w:t xml:space="preserve">   &lt;did&gt;</w:t>
      </w:r>
      <w:r w:rsidRPr="007A661C">
        <w:rPr>
          <w:rFonts w:ascii="Arial" w:eastAsia="Arial" w:hAnsi="Arial" w:cs="Arial"/>
          <w:sz w:val="20"/>
          <w:szCs w:val="20"/>
        </w:rPr>
        <w:t xml:space="preserve">                    </w:t>
      </w:r>
    </w:p>
    <w:p w14:paraId="0F7D5406" w14:textId="77777777" w:rsidR="00B54F98" w:rsidRDefault="07602B1A" w:rsidP="007A661C">
      <w:pPr>
        <w:rPr>
          <w:rFonts w:ascii="Arial" w:eastAsia="Arial" w:hAnsi="Arial" w:cs="Arial"/>
          <w:sz w:val="20"/>
          <w:szCs w:val="20"/>
        </w:rPr>
      </w:pPr>
      <w:r w:rsidRPr="007A661C">
        <w:rPr>
          <w:rFonts w:ascii="Arial" w:eastAsia="Arial" w:hAnsi="Arial" w:cs="Arial"/>
          <w:sz w:val="20"/>
          <w:szCs w:val="20"/>
        </w:rPr>
        <w:t>&lt;</w:t>
      </w:r>
      <w:proofErr w:type="spellStart"/>
      <w:r w:rsidRPr="007A661C">
        <w:rPr>
          <w:rFonts w:ascii="Arial" w:eastAsia="Arial" w:hAnsi="Arial" w:cs="Arial"/>
          <w:sz w:val="20"/>
          <w:szCs w:val="20"/>
        </w:rPr>
        <w:t>unittitle</w:t>
      </w:r>
      <w:proofErr w:type="spellEnd"/>
      <w:r w:rsidRPr="007A661C">
        <w:rPr>
          <w:rFonts w:ascii="Arial" w:eastAsia="Arial" w:hAnsi="Arial" w:cs="Arial"/>
          <w:sz w:val="20"/>
          <w:szCs w:val="20"/>
        </w:rPr>
        <w:t>&gt;Subseries 1.1: Outgoing Correspondence, &lt;/</w:t>
      </w:r>
      <w:proofErr w:type="spellStart"/>
      <w:r w:rsidRPr="007A661C">
        <w:rPr>
          <w:rFonts w:ascii="Arial" w:eastAsia="Arial" w:hAnsi="Arial" w:cs="Arial"/>
          <w:sz w:val="20"/>
          <w:szCs w:val="20"/>
        </w:rPr>
        <w:t>unittitle</w:t>
      </w:r>
      <w:proofErr w:type="spellEnd"/>
      <w:r w:rsidRPr="007A661C">
        <w:rPr>
          <w:rFonts w:ascii="Arial" w:eastAsia="Arial" w:hAnsi="Arial" w:cs="Arial"/>
          <w:sz w:val="20"/>
          <w:szCs w:val="20"/>
        </w:rPr>
        <w:t xml:space="preserve">&gt;                   </w:t>
      </w:r>
    </w:p>
    <w:p w14:paraId="51BB963E" w14:textId="77777777" w:rsidR="00B54F98" w:rsidRDefault="07602B1A" w:rsidP="007A661C">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unitdate</w:t>
      </w:r>
      <w:proofErr w:type="spellEnd"/>
      <w:r w:rsidRPr="007A661C">
        <w:rPr>
          <w:rFonts w:ascii="Arial" w:eastAsia="Arial" w:hAnsi="Arial" w:cs="Arial"/>
          <w:sz w:val="20"/>
          <w:szCs w:val="20"/>
        </w:rPr>
        <w:t xml:space="preserve"> type="inclusive"&gt;1943-1969&lt;/</w:t>
      </w:r>
      <w:proofErr w:type="spellStart"/>
      <w:r w:rsidRPr="007A661C">
        <w:rPr>
          <w:rFonts w:ascii="Arial" w:eastAsia="Arial" w:hAnsi="Arial" w:cs="Arial"/>
          <w:sz w:val="20"/>
          <w:szCs w:val="20"/>
        </w:rPr>
        <w:t>unitdate</w:t>
      </w:r>
      <w:proofErr w:type="spellEnd"/>
      <w:r w:rsidRPr="007A661C">
        <w:rPr>
          <w:rFonts w:ascii="Arial" w:eastAsia="Arial" w:hAnsi="Arial" w:cs="Arial"/>
          <w:sz w:val="20"/>
          <w:szCs w:val="20"/>
        </w:rPr>
        <w:t xml:space="preserve">&gt;                 </w:t>
      </w:r>
    </w:p>
    <w:p w14:paraId="75BDCBEA" w14:textId="247FB506" w:rsidR="07602B1A" w:rsidRPr="007A661C" w:rsidRDefault="07602B1A" w:rsidP="007A661C">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physdesc</w:t>
      </w:r>
      <w:proofErr w:type="spellEnd"/>
      <w:r w:rsidRPr="007A661C">
        <w:rPr>
          <w:rFonts w:ascii="Arial" w:eastAsia="Arial" w:hAnsi="Arial" w:cs="Arial"/>
          <w:sz w:val="20"/>
          <w:szCs w:val="20"/>
        </w:rPr>
        <w:t>&gt;&lt;extent&gt;0.75 linear ft.&lt;/extent&gt;&lt;/</w:t>
      </w:r>
      <w:proofErr w:type="spellStart"/>
      <w:r w:rsidRPr="007A661C">
        <w:rPr>
          <w:rFonts w:ascii="Arial" w:eastAsia="Arial" w:hAnsi="Arial" w:cs="Arial"/>
          <w:sz w:val="20"/>
          <w:szCs w:val="20"/>
        </w:rPr>
        <w:t>physdesc</w:t>
      </w:r>
      <w:proofErr w:type="spellEnd"/>
      <w:r w:rsidRPr="007A661C">
        <w:rPr>
          <w:rFonts w:ascii="Arial" w:eastAsia="Arial" w:hAnsi="Arial" w:cs="Arial"/>
          <w:sz w:val="20"/>
          <w:szCs w:val="20"/>
        </w:rPr>
        <w:t>&gt;</w:t>
      </w:r>
    </w:p>
    <w:p w14:paraId="1A305990" w14:textId="4FF92241" w:rsidR="07602B1A" w:rsidRPr="007A661C" w:rsidRDefault="07602B1A" w:rsidP="007A661C">
      <w:pPr>
        <w:rPr>
          <w:rFonts w:ascii="Arial" w:eastAsia="Arial" w:hAnsi="Arial" w:cs="Arial"/>
          <w:sz w:val="20"/>
          <w:szCs w:val="20"/>
        </w:rPr>
      </w:pPr>
      <w:r w:rsidRPr="007A661C">
        <w:rPr>
          <w:rFonts w:ascii="Arial" w:eastAsia="Arial" w:hAnsi="Arial" w:cs="Arial"/>
          <w:b/>
          <w:bCs/>
          <w:sz w:val="20"/>
          <w:szCs w:val="20"/>
        </w:rPr>
        <w:t xml:space="preserve">    &lt;/did&gt;</w:t>
      </w:r>
      <w:r w:rsidRPr="007A661C">
        <w:rPr>
          <w:rFonts w:ascii="Arial" w:eastAsia="Arial" w:hAnsi="Arial" w:cs="Arial"/>
          <w:sz w:val="20"/>
          <w:szCs w:val="20"/>
        </w:rPr>
        <w:t xml:space="preserve">                </w:t>
      </w:r>
    </w:p>
    <w:p w14:paraId="1859FFF6" w14:textId="77777777" w:rsidR="00D95F03" w:rsidRDefault="07602B1A" w:rsidP="007A661C">
      <w:pPr>
        <w:rPr>
          <w:rFonts w:ascii="Arial" w:eastAsia="Arial" w:hAnsi="Arial" w:cs="Arial"/>
          <w:b/>
          <w:bCs/>
          <w:sz w:val="20"/>
          <w:szCs w:val="20"/>
        </w:rPr>
      </w:pPr>
      <w:r w:rsidRPr="007A661C">
        <w:rPr>
          <w:rFonts w:ascii="Arial" w:eastAsia="Arial" w:hAnsi="Arial" w:cs="Arial"/>
          <w:sz w:val="20"/>
          <w:szCs w:val="20"/>
        </w:rPr>
        <w:t>&lt;c03 level="file"&gt;</w:t>
      </w:r>
      <w:r w:rsidRPr="007A661C">
        <w:rPr>
          <w:rFonts w:ascii="Arial" w:eastAsia="Arial" w:hAnsi="Arial" w:cs="Arial"/>
          <w:b/>
          <w:bCs/>
          <w:sz w:val="20"/>
          <w:szCs w:val="20"/>
        </w:rPr>
        <w:t xml:space="preserve">                    </w:t>
      </w:r>
    </w:p>
    <w:p w14:paraId="2B439712" w14:textId="77777777" w:rsidR="00D95F03" w:rsidRDefault="07602B1A" w:rsidP="007A661C">
      <w:pPr>
        <w:rPr>
          <w:rFonts w:ascii="Arial" w:eastAsia="Arial" w:hAnsi="Arial" w:cs="Arial"/>
          <w:sz w:val="20"/>
          <w:szCs w:val="20"/>
        </w:rPr>
      </w:pPr>
      <w:r w:rsidRPr="007A661C">
        <w:rPr>
          <w:rFonts w:ascii="Arial" w:eastAsia="Arial" w:hAnsi="Arial" w:cs="Arial"/>
          <w:b/>
          <w:bCs/>
          <w:sz w:val="20"/>
          <w:szCs w:val="20"/>
        </w:rPr>
        <w:t>&lt;did&gt;</w:t>
      </w:r>
      <w:r w:rsidRPr="007A661C">
        <w:rPr>
          <w:rFonts w:ascii="Arial" w:eastAsia="Arial" w:hAnsi="Arial" w:cs="Arial"/>
          <w:sz w:val="20"/>
          <w:szCs w:val="20"/>
        </w:rPr>
        <w:t xml:space="preserve">                        </w:t>
      </w:r>
    </w:p>
    <w:p w14:paraId="6D938931" w14:textId="77777777" w:rsidR="00082E97" w:rsidRDefault="07602B1A" w:rsidP="007A661C">
      <w:pPr>
        <w:rPr>
          <w:rFonts w:ascii="Arial" w:eastAsia="Arial" w:hAnsi="Arial" w:cs="Arial"/>
          <w:sz w:val="20"/>
          <w:szCs w:val="20"/>
        </w:rPr>
      </w:pPr>
      <w:r w:rsidRPr="007A661C">
        <w:rPr>
          <w:rFonts w:ascii="Arial" w:eastAsia="Arial" w:hAnsi="Arial" w:cs="Arial"/>
          <w:sz w:val="20"/>
          <w:szCs w:val="20"/>
        </w:rPr>
        <w:t>&lt;</w:t>
      </w:r>
      <w:proofErr w:type="spellStart"/>
      <w:r w:rsidRPr="007A661C">
        <w:rPr>
          <w:rFonts w:ascii="Arial" w:eastAsia="Arial" w:hAnsi="Arial" w:cs="Arial"/>
          <w:sz w:val="20"/>
          <w:szCs w:val="20"/>
        </w:rPr>
        <w:t>physloc</w:t>
      </w:r>
      <w:proofErr w:type="spellEnd"/>
      <w:r w:rsidRPr="007A661C">
        <w:rPr>
          <w:rFonts w:ascii="Arial" w:eastAsia="Arial" w:hAnsi="Arial" w:cs="Arial"/>
          <w:sz w:val="20"/>
          <w:szCs w:val="20"/>
        </w:rPr>
        <w:t xml:space="preserve"> audience="internal"&gt;B:14:D&lt;/</w:t>
      </w:r>
      <w:proofErr w:type="spellStart"/>
      <w:r w:rsidRPr="007A661C">
        <w:rPr>
          <w:rFonts w:ascii="Arial" w:eastAsia="Arial" w:hAnsi="Arial" w:cs="Arial"/>
          <w:sz w:val="20"/>
          <w:szCs w:val="20"/>
        </w:rPr>
        <w:t>physloc</w:t>
      </w:r>
      <w:proofErr w:type="spellEnd"/>
      <w:r w:rsidRPr="007A661C">
        <w:rPr>
          <w:rFonts w:ascii="Arial" w:eastAsia="Arial" w:hAnsi="Arial" w:cs="Arial"/>
          <w:sz w:val="20"/>
          <w:szCs w:val="20"/>
        </w:rPr>
        <w:t xml:space="preserve">&gt;                        </w:t>
      </w:r>
    </w:p>
    <w:p w14:paraId="2129505F" w14:textId="77777777" w:rsidR="00082E97" w:rsidRDefault="07602B1A" w:rsidP="007A661C">
      <w:pPr>
        <w:rPr>
          <w:rFonts w:ascii="Arial" w:eastAsia="Arial" w:hAnsi="Arial" w:cs="Arial"/>
          <w:sz w:val="20"/>
          <w:szCs w:val="20"/>
        </w:rPr>
      </w:pPr>
      <w:r w:rsidRPr="007A661C">
        <w:rPr>
          <w:rFonts w:ascii="Arial" w:eastAsia="Arial" w:hAnsi="Arial" w:cs="Arial"/>
          <w:sz w:val="20"/>
          <w:szCs w:val="20"/>
        </w:rPr>
        <w:t xml:space="preserve">&lt;container type="box"&gt;1&lt;/container&gt;                        </w:t>
      </w:r>
    </w:p>
    <w:p w14:paraId="31D20696" w14:textId="77777777" w:rsidR="00082E97" w:rsidRDefault="07602B1A" w:rsidP="007A661C">
      <w:pPr>
        <w:rPr>
          <w:rFonts w:ascii="Arial" w:eastAsia="Arial" w:hAnsi="Arial" w:cs="Arial"/>
          <w:sz w:val="20"/>
          <w:szCs w:val="20"/>
        </w:rPr>
      </w:pPr>
      <w:r w:rsidRPr="007A661C">
        <w:rPr>
          <w:rFonts w:ascii="Arial" w:eastAsia="Arial" w:hAnsi="Arial" w:cs="Arial"/>
          <w:sz w:val="20"/>
          <w:szCs w:val="20"/>
        </w:rPr>
        <w:t xml:space="preserve">&lt;container type="folder"&gt;1&lt;/container&gt;                       </w:t>
      </w:r>
    </w:p>
    <w:p w14:paraId="58B68B57" w14:textId="77777777" w:rsidR="00082E97" w:rsidRDefault="07602B1A" w:rsidP="007A661C">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unittitle</w:t>
      </w:r>
      <w:proofErr w:type="spellEnd"/>
      <w:r w:rsidRPr="007A661C">
        <w:rPr>
          <w:rFonts w:ascii="Arial" w:eastAsia="Arial" w:hAnsi="Arial" w:cs="Arial"/>
          <w:sz w:val="20"/>
          <w:szCs w:val="20"/>
        </w:rPr>
        <w:t>&gt;</w:t>
      </w:r>
      <w:proofErr w:type="spellStart"/>
      <w:r w:rsidRPr="007A661C">
        <w:rPr>
          <w:rFonts w:ascii="Arial" w:eastAsia="Arial" w:hAnsi="Arial" w:cs="Arial"/>
          <w:sz w:val="20"/>
          <w:szCs w:val="20"/>
        </w:rPr>
        <w:t>Abbinger</w:t>
      </w:r>
      <w:proofErr w:type="spellEnd"/>
      <w:r w:rsidRPr="007A661C">
        <w:rPr>
          <w:rFonts w:ascii="Arial" w:eastAsia="Arial" w:hAnsi="Arial" w:cs="Arial"/>
          <w:sz w:val="20"/>
          <w:szCs w:val="20"/>
        </w:rPr>
        <w:t>-Aldrich&lt;/</w:t>
      </w:r>
      <w:proofErr w:type="spellStart"/>
      <w:r w:rsidRPr="007A661C">
        <w:rPr>
          <w:rFonts w:ascii="Arial" w:eastAsia="Arial" w:hAnsi="Arial" w:cs="Arial"/>
          <w:sz w:val="20"/>
          <w:szCs w:val="20"/>
        </w:rPr>
        <w:t>unittitle</w:t>
      </w:r>
      <w:proofErr w:type="spellEnd"/>
      <w:r w:rsidRPr="007A661C">
        <w:rPr>
          <w:rFonts w:ascii="Arial" w:eastAsia="Arial" w:hAnsi="Arial" w:cs="Arial"/>
          <w:sz w:val="20"/>
          <w:szCs w:val="20"/>
        </w:rPr>
        <w:t xml:space="preserve">&gt;                       </w:t>
      </w:r>
    </w:p>
    <w:p w14:paraId="5A0C9CC2" w14:textId="61536E2C" w:rsidR="07602B1A" w:rsidRPr="007A661C" w:rsidRDefault="07602B1A" w:rsidP="007A661C">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physdesc</w:t>
      </w:r>
      <w:proofErr w:type="spellEnd"/>
      <w:r w:rsidRPr="007A661C">
        <w:rPr>
          <w:rFonts w:ascii="Arial" w:eastAsia="Arial" w:hAnsi="Arial" w:cs="Arial"/>
          <w:sz w:val="20"/>
          <w:szCs w:val="20"/>
        </w:rPr>
        <w:t>&gt;&lt;extent&gt;14 letters&lt;/extent&gt;&lt;/</w:t>
      </w:r>
      <w:proofErr w:type="spellStart"/>
      <w:r w:rsidRPr="007A661C">
        <w:rPr>
          <w:rFonts w:ascii="Arial" w:eastAsia="Arial" w:hAnsi="Arial" w:cs="Arial"/>
          <w:sz w:val="20"/>
          <w:szCs w:val="20"/>
        </w:rPr>
        <w:t>physdesc</w:t>
      </w:r>
      <w:proofErr w:type="spellEnd"/>
      <w:r w:rsidRPr="007A661C">
        <w:rPr>
          <w:rFonts w:ascii="Arial" w:eastAsia="Arial" w:hAnsi="Arial" w:cs="Arial"/>
          <w:sz w:val="20"/>
          <w:szCs w:val="20"/>
        </w:rPr>
        <w:t>&gt;</w:t>
      </w:r>
    </w:p>
    <w:p w14:paraId="3E29E4A6" w14:textId="77777777" w:rsidR="00082E97" w:rsidRDefault="07602B1A" w:rsidP="007A661C">
      <w:pPr>
        <w:rPr>
          <w:rFonts w:ascii="Arial" w:eastAsia="Arial" w:hAnsi="Arial" w:cs="Arial"/>
          <w:sz w:val="20"/>
          <w:szCs w:val="20"/>
        </w:rPr>
      </w:pPr>
      <w:r w:rsidRPr="007A661C">
        <w:rPr>
          <w:rFonts w:ascii="Arial" w:eastAsia="Arial" w:hAnsi="Arial" w:cs="Arial"/>
          <w:b/>
          <w:bCs/>
          <w:sz w:val="20"/>
          <w:szCs w:val="20"/>
        </w:rPr>
        <w:t xml:space="preserve">   &lt;/did&gt;</w:t>
      </w:r>
      <w:r w:rsidRPr="007A661C">
        <w:rPr>
          <w:rFonts w:ascii="Arial" w:eastAsia="Arial" w:hAnsi="Arial" w:cs="Arial"/>
          <w:sz w:val="20"/>
          <w:szCs w:val="20"/>
        </w:rPr>
        <w:t xml:space="preserve">                </w:t>
      </w:r>
    </w:p>
    <w:p w14:paraId="6A196D6C" w14:textId="77777777" w:rsidR="00082E97" w:rsidRDefault="07602B1A" w:rsidP="007A661C">
      <w:pPr>
        <w:rPr>
          <w:rFonts w:ascii="Arial" w:eastAsia="Arial" w:hAnsi="Arial" w:cs="Arial"/>
          <w:sz w:val="20"/>
          <w:szCs w:val="20"/>
        </w:rPr>
      </w:pPr>
      <w:r w:rsidRPr="007A661C">
        <w:rPr>
          <w:rFonts w:ascii="Arial" w:eastAsia="Arial" w:hAnsi="Arial" w:cs="Arial"/>
          <w:sz w:val="20"/>
          <w:szCs w:val="20"/>
        </w:rPr>
        <w:t xml:space="preserve">&lt;/c03&gt;            </w:t>
      </w:r>
    </w:p>
    <w:p w14:paraId="2BE2B33F" w14:textId="77777777" w:rsidR="00082E97" w:rsidRDefault="07602B1A" w:rsidP="007A661C">
      <w:pPr>
        <w:rPr>
          <w:rFonts w:ascii="Arial" w:eastAsia="Arial" w:hAnsi="Arial" w:cs="Arial"/>
          <w:sz w:val="20"/>
          <w:szCs w:val="20"/>
        </w:rPr>
      </w:pPr>
      <w:r w:rsidRPr="007A661C">
        <w:rPr>
          <w:rFonts w:ascii="Arial" w:eastAsia="Arial" w:hAnsi="Arial" w:cs="Arial"/>
          <w:sz w:val="20"/>
          <w:szCs w:val="20"/>
        </w:rPr>
        <w:t xml:space="preserve">&lt;/c02&gt;        </w:t>
      </w:r>
    </w:p>
    <w:p w14:paraId="6FC073D9" w14:textId="6C87AC1D" w:rsidR="07602B1A" w:rsidRPr="007A661C" w:rsidRDefault="07602B1A" w:rsidP="007A661C">
      <w:pPr>
        <w:rPr>
          <w:rFonts w:ascii="Arial" w:eastAsia="Arial" w:hAnsi="Arial" w:cs="Arial"/>
          <w:sz w:val="20"/>
          <w:szCs w:val="20"/>
        </w:rPr>
      </w:pPr>
      <w:r w:rsidRPr="007A661C">
        <w:rPr>
          <w:rFonts w:ascii="Arial" w:eastAsia="Arial" w:hAnsi="Arial" w:cs="Arial"/>
          <w:sz w:val="20"/>
          <w:szCs w:val="20"/>
        </w:rPr>
        <w:t>&lt;/c01&gt;</w:t>
      </w:r>
    </w:p>
    <w:p w14:paraId="2A4D09A9" w14:textId="76DF4771" w:rsidR="00F81553" w:rsidRPr="00A10C90" w:rsidRDefault="07602B1A" w:rsidP="00A10C90">
      <w:pPr>
        <w:rPr>
          <w:rFonts w:ascii="Arial" w:eastAsia="Arial" w:hAnsi="Arial" w:cs="Arial"/>
          <w:sz w:val="20"/>
          <w:szCs w:val="20"/>
        </w:rPr>
      </w:pPr>
      <w:r w:rsidRPr="007A661C">
        <w:rPr>
          <w:rFonts w:ascii="Arial" w:eastAsia="Arial" w:hAnsi="Arial" w:cs="Arial"/>
          <w:sz w:val="20"/>
          <w:szCs w:val="20"/>
        </w:rPr>
        <w:t xml:space="preserve">    &lt;/</w:t>
      </w:r>
      <w:proofErr w:type="spellStart"/>
      <w:r w:rsidRPr="007A661C">
        <w:rPr>
          <w:rFonts w:ascii="Arial" w:eastAsia="Arial" w:hAnsi="Arial" w:cs="Arial"/>
          <w:sz w:val="20"/>
          <w:szCs w:val="20"/>
        </w:rPr>
        <w:t>dsc</w:t>
      </w:r>
      <w:proofErr w:type="spellEnd"/>
      <w:r w:rsidRPr="007A661C">
        <w:rPr>
          <w:rFonts w:ascii="Arial" w:eastAsia="Arial" w:hAnsi="Arial" w:cs="Arial"/>
          <w:sz w:val="20"/>
          <w:szCs w:val="20"/>
        </w:rPr>
        <w:t>&gt;</w:t>
      </w:r>
    </w:p>
    <w:p w14:paraId="4ECEA144" w14:textId="063E97AA" w:rsidR="002664EB" w:rsidRPr="007A661C" w:rsidRDefault="7525B20C" w:rsidP="32E9A34B">
      <w:pPr>
        <w:spacing w:line="480" w:lineRule="auto"/>
        <w:jc w:val="center"/>
        <w:rPr>
          <w:rFonts w:ascii="Arial" w:eastAsia="Arial" w:hAnsi="Arial" w:cs="Arial"/>
          <w:b/>
          <w:bCs/>
        </w:rPr>
      </w:pPr>
      <w:r w:rsidRPr="007A661C">
        <w:rPr>
          <w:rFonts w:ascii="Arial" w:eastAsia="Arial" w:hAnsi="Arial" w:cs="Arial"/>
          <w:b/>
          <w:bCs/>
        </w:rPr>
        <w:t xml:space="preserve">Resources </w:t>
      </w:r>
    </w:p>
    <w:p w14:paraId="00B8BECA" w14:textId="60293E33" w:rsidR="005E572C" w:rsidRPr="007A661C" w:rsidRDefault="00BB7FE7" w:rsidP="000247C7">
      <w:pPr>
        <w:pStyle w:val="ListParagraph"/>
        <w:numPr>
          <w:ilvl w:val="0"/>
          <w:numId w:val="3"/>
        </w:numPr>
        <w:spacing w:line="480" w:lineRule="auto"/>
        <w:rPr>
          <w:rFonts w:ascii="Arial" w:hAnsi="Arial" w:cs="Arial"/>
          <w:sz w:val="20"/>
          <w:szCs w:val="20"/>
        </w:rPr>
      </w:pPr>
      <w:r w:rsidRPr="007A661C">
        <w:rPr>
          <w:rFonts w:ascii="Arial" w:eastAsia="Arial" w:hAnsi="Arial" w:cs="Arial"/>
          <w:sz w:val="20"/>
          <w:szCs w:val="20"/>
        </w:rPr>
        <w:t xml:space="preserve">Encoded Archival Description Tag Library - </w:t>
      </w:r>
      <w:hyperlink r:id="rId7" w:history="1">
        <w:r w:rsidR="0076161D" w:rsidRPr="007A661C">
          <w:rPr>
            <w:rStyle w:val="Hyperlink"/>
            <w:rFonts w:ascii="Arial" w:hAnsi="Arial" w:cs="Arial"/>
            <w:color w:val="auto"/>
            <w:sz w:val="20"/>
            <w:szCs w:val="20"/>
          </w:rPr>
          <w:t>https://www.loc.gov/ead/tglib/index.html</w:t>
        </w:r>
      </w:hyperlink>
    </w:p>
    <w:p w14:paraId="2F75486D" w14:textId="10C71602" w:rsidR="007E28F8" w:rsidRPr="007A661C" w:rsidRDefault="00585F64" w:rsidP="000247C7">
      <w:pPr>
        <w:pStyle w:val="ListParagraph"/>
        <w:numPr>
          <w:ilvl w:val="0"/>
          <w:numId w:val="3"/>
        </w:numPr>
        <w:spacing w:line="480" w:lineRule="auto"/>
        <w:rPr>
          <w:rFonts w:ascii="Arial" w:eastAsiaTheme="minorHAnsi" w:hAnsi="Arial" w:cs="Arial"/>
          <w:sz w:val="20"/>
          <w:szCs w:val="20"/>
        </w:rPr>
      </w:pPr>
      <w:r w:rsidRPr="007A661C">
        <w:rPr>
          <w:rFonts w:ascii="Arial" w:eastAsia="Arial" w:hAnsi="Arial" w:cs="Arial"/>
          <w:sz w:val="20"/>
          <w:szCs w:val="20"/>
        </w:rPr>
        <w:t xml:space="preserve">Frequently Asked Questions about EAD </w:t>
      </w:r>
      <w:r w:rsidR="007D539E" w:rsidRPr="007A661C">
        <w:rPr>
          <w:rFonts w:ascii="Arial" w:eastAsia="Arial" w:hAnsi="Arial" w:cs="Arial"/>
          <w:sz w:val="20"/>
          <w:szCs w:val="20"/>
        </w:rPr>
        <w:t>–</w:t>
      </w:r>
      <w:r w:rsidRPr="007A661C">
        <w:rPr>
          <w:rFonts w:ascii="Arial" w:eastAsia="Arial" w:hAnsi="Arial" w:cs="Arial"/>
          <w:sz w:val="20"/>
          <w:szCs w:val="20"/>
        </w:rPr>
        <w:t xml:space="preserve"> </w:t>
      </w:r>
      <w:hyperlink r:id="rId8" w:history="1">
        <w:r w:rsidR="0076161D" w:rsidRPr="007A661C">
          <w:rPr>
            <w:rStyle w:val="Hyperlink"/>
            <w:rFonts w:ascii="Arial" w:eastAsia="Arial" w:hAnsi="Arial" w:cs="Arial"/>
            <w:color w:val="auto"/>
            <w:sz w:val="20"/>
            <w:szCs w:val="20"/>
          </w:rPr>
          <w:t>https://www2.archivists.org/groups/encoded-archival-standards-section/frequently-asked-questions-about-ead-and-ead3</w:t>
        </w:r>
      </w:hyperlink>
    </w:p>
    <w:p w14:paraId="11B20B57" w14:textId="4E496E41" w:rsidR="00F81553" w:rsidRPr="00A10C90" w:rsidRDefault="00014569" w:rsidP="00A10C90">
      <w:pPr>
        <w:pStyle w:val="ListParagraph"/>
        <w:numPr>
          <w:ilvl w:val="0"/>
          <w:numId w:val="3"/>
        </w:numPr>
        <w:spacing w:line="480" w:lineRule="auto"/>
        <w:rPr>
          <w:rFonts w:ascii="Arial" w:eastAsia="Arial" w:hAnsi="Arial" w:cs="Arial"/>
          <w:sz w:val="20"/>
          <w:szCs w:val="20"/>
        </w:rPr>
      </w:pPr>
      <w:r w:rsidRPr="007A661C">
        <w:rPr>
          <w:rFonts w:ascii="Arial" w:eastAsia="Arial" w:hAnsi="Arial" w:cs="Arial"/>
          <w:sz w:val="20"/>
          <w:szCs w:val="20"/>
        </w:rPr>
        <w:lastRenderedPageBreak/>
        <w:t xml:space="preserve">RLG EAD Advisory Group’s Best Practice Guidelines for EAD - </w:t>
      </w:r>
      <w:hyperlink r:id="rId9" w:history="1">
        <w:r w:rsidR="000247C7" w:rsidRPr="007A661C">
          <w:rPr>
            <w:rStyle w:val="Hyperlink"/>
            <w:rFonts w:ascii="Arial" w:eastAsia="Arial" w:hAnsi="Arial" w:cs="Arial"/>
            <w:color w:val="auto"/>
            <w:sz w:val="20"/>
            <w:szCs w:val="20"/>
          </w:rPr>
          <w:t>https://www.oclc.org/content/dam/research/activities/ead/bpg.pdf</w:t>
        </w:r>
      </w:hyperlink>
    </w:p>
    <w:p w14:paraId="01EE5BCD" w14:textId="2542E0AD" w:rsidR="002664EB" w:rsidRDefault="3B0746B0" w:rsidP="000247C7">
      <w:pPr>
        <w:spacing w:line="480" w:lineRule="auto"/>
        <w:jc w:val="center"/>
        <w:rPr>
          <w:rFonts w:ascii="Arial" w:eastAsia="Arial" w:hAnsi="Arial" w:cs="Arial"/>
          <w:b/>
          <w:bCs/>
        </w:rPr>
      </w:pPr>
      <w:r w:rsidRPr="007A661C">
        <w:rPr>
          <w:rFonts w:ascii="Arial" w:eastAsia="Arial" w:hAnsi="Arial" w:cs="Arial"/>
          <w:b/>
          <w:bCs/>
        </w:rPr>
        <w:t>Conclusion</w:t>
      </w:r>
    </w:p>
    <w:p w14:paraId="310B1896" w14:textId="52A38203" w:rsidR="00A10C90" w:rsidRPr="00082110" w:rsidRDefault="00AB23C5" w:rsidP="00F81553">
      <w:pPr>
        <w:spacing w:line="480" w:lineRule="auto"/>
        <w:rPr>
          <w:rFonts w:ascii="Arial" w:eastAsia="Arial" w:hAnsi="Arial" w:cs="Arial"/>
          <w:sz w:val="20"/>
          <w:szCs w:val="20"/>
        </w:rPr>
      </w:pPr>
      <w:r>
        <w:rPr>
          <w:rFonts w:ascii="Arial" w:eastAsia="Arial" w:hAnsi="Arial" w:cs="Arial"/>
          <w:sz w:val="20"/>
          <w:szCs w:val="20"/>
        </w:rPr>
        <w:tab/>
        <w:t>EAD is a metadata schema that was built for archivists</w:t>
      </w:r>
      <w:r w:rsidR="00FE05FC">
        <w:rPr>
          <w:rFonts w:ascii="Arial" w:eastAsia="Arial" w:hAnsi="Arial" w:cs="Arial"/>
          <w:sz w:val="20"/>
          <w:szCs w:val="20"/>
        </w:rPr>
        <w:t xml:space="preserve"> as a way to bring finding aids</w:t>
      </w:r>
      <w:r w:rsidR="00B07B43">
        <w:rPr>
          <w:rFonts w:ascii="Arial" w:eastAsia="Arial" w:hAnsi="Arial" w:cs="Arial"/>
          <w:sz w:val="20"/>
          <w:szCs w:val="20"/>
        </w:rPr>
        <w:t xml:space="preserve"> online</w:t>
      </w:r>
      <w:r w:rsidR="003F0B84">
        <w:rPr>
          <w:rFonts w:ascii="Arial" w:eastAsia="Arial" w:hAnsi="Arial" w:cs="Arial"/>
          <w:sz w:val="20"/>
          <w:szCs w:val="20"/>
        </w:rPr>
        <w:t xml:space="preserve">. </w:t>
      </w:r>
      <w:r w:rsidR="00E00CEC">
        <w:rPr>
          <w:rFonts w:ascii="Arial" w:eastAsia="Arial" w:hAnsi="Arial" w:cs="Arial"/>
          <w:sz w:val="20"/>
          <w:szCs w:val="20"/>
        </w:rPr>
        <w:t xml:space="preserve">As a standard it is flexible, </w:t>
      </w:r>
      <w:r w:rsidR="00F82F25">
        <w:rPr>
          <w:rFonts w:ascii="Arial" w:eastAsia="Arial" w:hAnsi="Arial" w:cs="Arial"/>
          <w:sz w:val="20"/>
          <w:szCs w:val="20"/>
        </w:rPr>
        <w:t>semantically rich, and able t</w:t>
      </w:r>
      <w:r w:rsidR="0081365D">
        <w:rPr>
          <w:rFonts w:ascii="Arial" w:eastAsia="Arial" w:hAnsi="Arial" w:cs="Arial"/>
          <w:sz w:val="20"/>
          <w:szCs w:val="20"/>
        </w:rPr>
        <w:t xml:space="preserve">o accommodate multiple levels of description. </w:t>
      </w:r>
      <w:r w:rsidR="003F0B84">
        <w:rPr>
          <w:rFonts w:ascii="Arial" w:eastAsia="Arial" w:hAnsi="Arial" w:cs="Arial"/>
          <w:sz w:val="20"/>
          <w:szCs w:val="20"/>
        </w:rPr>
        <w:t xml:space="preserve">Despite that, many archival organizations, especially in America, </w:t>
      </w:r>
      <w:r w:rsidR="00C46121">
        <w:rPr>
          <w:rFonts w:ascii="Arial" w:eastAsia="Arial" w:hAnsi="Arial" w:cs="Arial"/>
          <w:sz w:val="20"/>
          <w:szCs w:val="20"/>
        </w:rPr>
        <w:t xml:space="preserve">have yet to adopt it. </w:t>
      </w:r>
      <w:proofErr w:type="spellStart"/>
      <w:r w:rsidR="00FD1339">
        <w:rPr>
          <w:rFonts w:ascii="Arial" w:eastAsia="Arial" w:hAnsi="Arial" w:cs="Arial"/>
          <w:sz w:val="20"/>
          <w:szCs w:val="20"/>
        </w:rPr>
        <w:t>Yakel</w:t>
      </w:r>
      <w:proofErr w:type="spellEnd"/>
      <w:r w:rsidR="00FD1339">
        <w:rPr>
          <w:rFonts w:ascii="Arial" w:eastAsia="Arial" w:hAnsi="Arial" w:cs="Arial"/>
          <w:sz w:val="20"/>
          <w:szCs w:val="20"/>
        </w:rPr>
        <w:t xml:space="preserve"> and Kim (2005) found that archival systems are less likely to want to adopt a universal standard than libraries or similar institutions</w:t>
      </w:r>
      <w:r w:rsidR="002A214B">
        <w:rPr>
          <w:rFonts w:ascii="Arial" w:eastAsia="Arial" w:hAnsi="Arial" w:cs="Arial"/>
          <w:sz w:val="20"/>
          <w:szCs w:val="20"/>
        </w:rPr>
        <w:t xml:space="preserve"> because of the unique nature of archival holdings. However, there are significant benefits to implementing standards such as</w:t>
      </w:r>
      <w:r w:rsidR="004E7EB9">
        <w:rPr>
          <w:rFonts w:ascii="Arial" w:eastAsia="Arial" w:hAnsi="Arial" w:cs="Arial"/>
          <w:sz w:val="20"/>
          <w:szCs w:val="20"/>
        </w:rPr>
        <w:t xml:space="preserve"> increasing discoverability, sharing, and publication tools. </w:t>
      </w:r>
      <w:r w:rsidR="004D6F0F">
        <w:rPr>
          <w:rFonts w:ascii="Arial" w:eastAsia="Arial" w:hAnsi="Arial" w:cs="Arial"/>
          <w:sz w:val="20"/>
          <w:szCs w:val="20"/>
        </w:rPr>
        <w:t xml:space="preserve">In fact, archival institutions are much more likely to </w:t>
      </w:r>
      <w:r w:rsidR="00DF541B">
        <w:rPr>
          <w:rFonts w:ascii="Arial" w:eastAsia="Arial" w:hAnsi="Arial" w:cs="Arial"/>
          <w:sz w:val="20"/>
          <w:szCs w:val="20"/>
        </w:rPr>
        <w:t xml:space="preserve">use EAD if part of a consortia that utilizes it. </w:t>
      </w:r>
      <w:r w:rsidR="00B30A74">
        <w:rPr>
          <w:rFonts w:ascii="Arial" w:eastAsia="Arial" w:hAnsi="Arial" w:cs="Arial"/>
          <w:sz w:val="20"/>
          <w:szCs w:val="20"/>
        </w:rPr>
        <w:t xml:space="preserve">The future of EAD lies in </w:t>
      </w:r>
      <w:r w:rsidR="001C1D2B">
        <w:rPr>
          <w:rFonts w:ascii="Arial" w:eastAsia="Arial" w:hAnsi="Arial" w:cs="Arial"/>
          <w:sz w:val="20"/>
          <w:szCs w:val="20"/>
        </w:rPr>
        <w:t>building off these advantages and embracing technologies that allow for more dynamic and “relational” systems</w:t>
      </w:r>
      <w:r w:rsidR="00016D8E">
        <w:rPr>
          <w:rFonts w:ascii="Arial" w:eastAsia="Arial" w:hAnsi="Arial" w:cs="Arial"/>
          <w:sz w:val="20"/>
          <w:szCs w:val="20"/>
        </w:rPr>
        <w:t xml:space="preserve"> (</w:t>
      </w:r>
      <w:proofErr w:type="spellStart"/>
      <w:r w:rsidR="00016D8E">
        <w:rPr>
          <w:rFonts w:ascii="Arial" w:eastAsia="Arial" w:hAnsi="Arial" w:cs="Arial"/>
          <w:sz w:val="20"/>
          <w:szCs w:val="20"/>
        </w:rPr>
        <w:t>Pitti</w:t>
      </w:r>
      <w:proofErr w:type="spellEnd"/>
      <w:r w:rsidR="005F0487">
        <w:rPr>
          <w:rFonts w:ascii="Arial" w:eastAsia="Arial" w:hAnsi="Arial" w:cs="Arial"/>
          <w:sz w:val="20"/>
          <w:szCs w:val="20"/>
        </w:rPr>
        <w:t>, 2012).</w:t>
      </w:r>
    </w:p>
    <w:p w14:paraId="257554BF" w14:textId="77777777" w:rsidR="00082110" w:rsidRDefault="00082110" w:rsidP="00F81553">
      <w:pPr>
        <w:spacing w:line="480" w:lineRule="auto"/>
        <w:jc w:val="center"/>
        <w:rPr>
          <w:rFonts w:ascii="Arial" w:eastAsia="Arial" w:hAnsi="Arial" w:cs="Arial"/>
          <w:b/>
          <w:bCs/>
        </w:rPr>
      </w:pPr>
    </w:p>
    <w:p w14:paraId="260D5138" w14:textId="77777777" w:rsidR="006C2FA5" w:rsidRDefault="006C2FA5" w:rsidP="006C2FA5">
      <w:pPr>
        <w:spacing w:line="480" w:lineRule="auto"/>
        <w:rPr>
          <w:rFonts w:ascii="Arial" w:eastAsia="Arial" w:hAnsi="Arial" w:cs="Arial"/>
          <w:b/>
          <w:bCs/>
        </w:rPr>
      </w:pPr>
    </w:p>
    <w:p w14:paraId="3969E7FA" w14:textId="77777777" w:rsidR="006C2FA5" w:rsidRDefault="006C2FA5" w:rsidP="006C2FA5">
      <w:pPr>
        <w:spacing w:line="480" w:lineRule="auto"/>
        <w:rPr>
          <w:rFonts w:ascii="Arial" w:eastAsia="Arial" w:hAnsi="Arial" w:cs="Arial"/>
          <w:b/>
          <w:bCs/>
        </w:rPr>
      </w:pPr>
    </w:p>
    <w:p w14:paraId="0F6C262D" w14:textId="77777777" w:rsidR="006C2FA5" w:rsidRDefault="006C2FA5" w:rsidP="006C2FA5">
      <w:pPr>
        <w:spacing w:line="480" w:lineRule="auto"/>
        <w:rPr>
          <w:rFonts w:ascii="Arial" w:eastAsia="Arial" w:hAnsi="Arial" w:cs="Arial"/>
          <w:b/>
          <w:bCs/>
        </w:rPr>
      </w:pPr>
    </w:p>
    <w:p w14:paraId="22229184" w14:textId="77777777" w:rsidR="006C2FA5" w:rsidRDefault="006C2FA5" w:rsidP="006C2FA5">
      <w:pPr>
        <w:spacing w:line="480" w:lineRule="auto"/>
        <w:rPr>
          <w:rFonts w:ascii="Arial" w:eastAsia="Arial" w:hAnsi="Arial" w:cs="Arial"/>
          <w:b/>
          <w:bCs/>
        </w:rPr>
      </w:pPr>
    </w:p>
    <w:p w14:paraId="4C25B58F" w14:textId="77777777" w:rsidR="006C2FA5" w:rsidRDefault="006C2FA5" w:rsidP="006C2FA5">
      <w:pPr>
        <w:spacing w:line="480" w:lineRule="auto"/>
        <w:rPr>
          <w:rFonts w:ascii="Arial" w:eastAsia="Arial" w:hAnsi="Arial" w:cs="Arial"/>
          <w:b/>
          <w:bCs/>
        </w:rPr>
      </w:pPr>
    </w:p>
    <w:p w14:paraId="3A64A809" w14:textId="77777777" w:rsidR="006C2FA5" w:rsidRDefault="006C2FA5" w:rsidP="006C2FA5">
      <w:pPr>
        <w:spacing w:line="480" w:lineRule="auto"/>
        <w:rPr>
          <w:rFonts w:ascii="Arial" w:eastAsia="Arial" w:hAnsi="Arial" w:cs="Arial"/>
          <w:b/>
          <w:bCs/>
        </w:rPr>
      </w:pPr>
    </w:p>
    <w:p w14:paraId="0B17FBA4" w14:textId="77777777" w:rsidR="006C2FA5" w:rsidRDefault="006C2FA5" w:rsidP="006C2FA5">
      <w:pPr>
        <w:spacing w:line="480" w:lineRule="auto"/>
        <w:rPr>
          <w:rFonts w:ascii="Arial" w:eastAsia="Arial" w:hAnsi="Arial" w:cs="Arial"/>
          <w:b/>
          <w:bCs/>
        </w:rPr>
      </w:pPr>
    </w:p>
    <w:p w14:paraId="30F5F55C" w14:textId="77777777" w:rsidR="006C2FA5" w:rsidRDefault="006C2FA5" w:rsidP="006C2FA5">
      <w:pPr>
        <w:spacing w:line="480" w:lineRule="auto"/>
        <w:rPr>
          <w:rFonts w:ascii="Arial" w:eastAsia="Arial" w:hAnsi="Arial" w:cs="Arial"/>
          <w:b/>
          <w:bCs/>
        </w:rPr>
      </w:pPr>
    </w:p>
    <w:p w14:paraId="393C784A" w14:textId="77777777" w:rsidR="006C2FA5" w:rsidRDefault="006C2FA5" w:rsidP="006C2FA5">
      <w:pPr>
        <w:spacing w:line="480" w:lineRule="auto"/>
        <w:rPr>
          <w:rFonts w:ascii="Arial" w:eastAsia="Arial" w:hAnsi="Arial" w:cs="Arial"/>
          <w:b/>
          <w:bCs/>
        </w:rPr>
      </w:pPr>
    </w:p>
    <w:p w14:paraId="1CC3BBEF" w14:textId="77777777" w:rsidR="006C2FA5" w:rsidRDefault="006C2FA5" w:rsidP="006C2FA5">
      <w:pPr>
        <w:spacing w:line="480" w:lineRule="auto"/>
        <w:rPr>
          <w:rFonts w:ascii="Arial" w:eastAsia="Arial" w:hAnsi="Arial" w:cs="Arial"/>
          <w:b/>
          <w:bCs/>
        </w:rPr>
      </w:pPr>
    </w:p>
    <w:p w14:paraId="4DF88105" w14:textId="77777777" w:rsidR="006C2FA5" w:rsidRDefault="006C2FA5" w:rsidP="006C2FA5">
      <w:pPr>
        <w:spacing w:line="480" w:lineRule="auto"/>
        <w:rPr>
          <w:rFonts w:ascii="Arial" w:eastAsia="Arial" w:hAnsi="Arial" w:cs="Arial"/>
          <w:b/>
          <w:bCs/>
        </w:rPr>
      </w:pPr>
    </w:p>
    <w:p w14:paraId="627D18D2" w14:textId="77777777" w:rsidR="006C2FA5" w:rsidRDefault="006C2FA5" w:rsidP="006C2FA5">
      <w:pPr>
        <w:spacing w:line="480" w:lineRule="auto"/>
        <w:rPr>
          <w:rFonts w:ascii="Arial" w:eastAsia="Arial" w:hAnsi="Arial" w:cs="Arial"/>
          <w:b/>
          <w:bCs/>
        </w:rPr>
      </w:pPr>
    </w:p>
    <w:p w14:paraId="69CBBE72" w14:textId="517A78E7" w:rsidR="00141715" w:rsidRPr="00F81553" w:rsidRDefault="00141715" w:rsidP="006C2FA5">
      <w:pPr>
        <w:spacing w:line="480" w:lineRule="auto"/>
        <w:jc w:val="center"/>
        <w:rPr>
          <w:rFonts w:ascii="Arial" w:eastAsia="Arial" w:hAnsi="Arial" w:cs="Arial"/>
          <w:b/>
          <w:bCs/>
        </w:rPr>
      </w:pPr>
      <w:r w:rsidRPr="00F81553">
        <w:rPr>
          <w:rFonts w:ascii="Arial" w:eastAsia="Arial" w:hAnsi="Arial" w:cs="Arial"/>
          <w:b/>
          <w:bCs/>
        </w:rPr>
        <w:lastRenderedPageBreak/>
        <w:t>References</w:t>
      </w:r>
    </w:p>
    <w:p w14:paraId="05235234" w14:textId="2D1A325C" w:rsidR="001F3863" w:rsidRPr="00F81553" w:rsidRDefault="001F3863" w:rsidP="00F81553">
      <w:pPr>
        <w:spacing w:line="480" w:lineRule="auto"/>
        <w:ind w:left="720" w:hanging="720"/>
        <w:rPr>
          <w:rFonts w:ascii="Arial" w:hAnsi="Arial" w:cs="Arial"/>
          <w:sz w:val="20"/>
          <w:szCs w:val="20"/>
        </w:rPr>
      </w:pPr>
      <w:r w:rsidRPr="00F81553">
        <w:rPr>
          <w:rFonts w:ascii="Arial" w:hAnsi="Arial" w:cs="Arial"/>
          <w:sz w:val="20"/>
          <w:szCs w:val="20"/>
        </w:rPr>
        <w:t xml:space="preserve">Dow, E. (2009). Encoded Archival Description as a Halfway Technology. </w:t>
      </w:r>
      <w:r w:rsidRPr="00F81553">
        <w:rPr>
          <w:rFonts w:ascii="Arial" w:hAnsi="Arial" w:cs="Arial"/>
          <w:i/>
          <w:iCs/>
          <w:sz w:val="20"/>
          <w:szCs w:val="20"/>
        </w:rPr>
        <w:t>Journal of Archival Organization</w:t>
      </w:r>
      <w:r w:rsidRPr="00F81553">
        <w:rPr>
          <w:rFonts w:ascii="Arial" w:hAnsi="Arial" w:cs="Arial"/>
          <w:sz w:val="20"/>
          <w:szCs w:val="20"/>
        </w:rPr>
        <w:t xml:space="preserve">, </w:t>
      </w:r>
      <w:r w:rsidRPr="00F81553">
        <w:rPr>
          <w:rFonts w:ascii="Arial" w:hAnsi="Arial" w:cs="Arial"/>
          <w:i/>
          <w:iCs/>
          <w:sz w:val="20"/>
          <w:szCs w:val="20"/>
        </w:rPr>
        <w:t>7</w:t>
      </w:r>
      <w:r w:rsidRPr="00F81553">
        <w:rPr>
          <w:rFonts w:ascii="Arial" w:hAnsi="Arial" w:cs="Arial"/>
          <w:sz w:val="20"/>
          <w:szCs w:val="20"/>
        </w:rPr>
        <w:t xml:space="preserve">(3), 108–115. </w:t>
      </w:r>
      <w:hyperlink r:id="rId10" w:history="1">
        <w:r w:rsidR="00885FC5" w:rsidRPr="00F81553">
          <w:rPr>
            <w:rStyle w:val="Hyperlink"/>
            <w:rFonts w:ascii="Arial" w:hAnsi="Arial" w:cs="Arial"/>
            <w:color w:val="auto"/>
            <w:sz w:val="20"/>
            <w:szCs w:val="20"/>
          </w:rPr>
          <w:t>https://doi.org/10.1080/15332740903117701</w:t>
        </w:r>
      </w:hyperlink>
    </w:p>
    <w:p w14:paraId="730D3C11" w14:textId="44CF094A" w:rsidR="00E425E7" w:rsidRPr="00F81553" w:rsidRDefault="00E425E7" w:rsidP="00F81553">
      <w:pPr>
        <w:spacing w:line="480" w:lineRule="auto"/>
        <w:ind w:left="720" w:hanging="720"/>
        <w:rPr>
          <w:rFonts w:ascii="Arial" w:hAnsi="Arial" w:cs="Arial"/>
          <w:sz w:val="20"/>
          <w:szCs w:val="20"/>
        </w:rPr>
      </w:pPr>
      <w:r w:rsidRPr="00F81553">
        <w:rPr>
          <w:rFonts w:ascii="Arial" w:hAnsi="Arial" w:cs="Arial"/>
          <w:i/>
          <w:iCs/>
          <w:sz w:val="20"/>
          <w:szCs w:val="20"/>
        </w:rPr>
        <w:t>EAD application guidelines for version 1.0: Setting EAD in context</w:t>
      </w:r>
      <w:r w:rsidRPr="00F81553">
        <w:rPr>
          <w:rFonts w:ascii="Arial" w:hAnsi="Arial" w:cs="Arial"/>
          <w:sz w:val="20"/>
          <w:szCs w:val="20"/>
        </w:rPr>
        <w:t xml:space="preserve">. (1999). Society of American Archivists. </w:t>
      </w:r>
      <w:hyperlink r:id="rId11" w:history="1">
        <w:r w:rsidR="00557CA3" w:rsidRPr="00F81553">
          <w:rPr>
            <w:rStyle w:val="Hyperlink"/>
            <w:rFonts w:ascii="Arial" w:hAnsi="Arial" w:cs="Arial"/>
            <w:color w:val="auto"/>
            <w:sz w:val="20"/>
            <w:szCs w:val="20"/>
          </w:rPr>
          <w:t>https://www.loc.gov/ead/ag/agcontxt.html</w:t>
        </w:r>
      </w:hyperlink>
    </w:p>
    <w:p w14:paraId="5A40B34D" w14:textId="0A4B3279" w:rsidR="00557CA3" w:rsidRPr="00F81553" w:rsidRDefault="00557CA3" w:rsidP="00F81553">
      <w:pPr>
        <w:spacing w:line="480" w:lineRule="auto"/>
        <w:ind w:left="720" w:hanging="720"/>
        <w:rPr>
          <w:rFonts w:ascii="Arial" w:hAnsi="Arial" w:cs="Arial"/>
          <w:sz w:val="20"/>
          <w:szCs w:val="20"/>
        </w:rPr>
      </w:pPr>
      <w:r w:rsidRPr="00F81553">
        <w:rPr>
          <w:rFonts w:ascii="Arial" w:hAnsi="Arial" w:cs="Arial"/>
          <w:i/>
          <w:iCs/>
          <w:sz w:val="20"/>
          <w:szCs w:val="20"/>
        </w:rPr>
        <w:t>Encoded archival description tag library—Version 2002</w:t>
      </w:r>
      <w:r w:rsidRPr="00F81553">
        <w:rPr>
          <w:rFonts w:ascii="Arial" w:hAnsi="Arial" w:cs="Arial"/>
          <w:sz w:val="20"/>
          <w:szCs w:val="20"/>
        </w:rPr>
        <w:t xml:space="preserve">. (n.d.). EAD Official Site; Library of Congress. </w:t>
      </w:r>
      <w:hyperlink r:id="rId12" w:history="1">
        <w:r w:rsidR="00E31F72" w:rsidRPr="00F81553">
          <w:rPr>
            <w:rStyle w:val="Hyperlink"/>
            <w:rFonts w:ascii="Arial" w:hAnsi="Arial" w:cs="Arial"/>
            <w:color w:val="auto"/>
            <w:sz w:val="20"/>
            <w:szCs w:val="20"/>
          </w:rPr>
          <w:t>https://www.loc.gov/ead/tglib/index.html</w:t>
        </w:r>
      </w:hyperlink>
    </w:p>
    <w:p w14:paraId="27C08683" w14:textId="09588998" w:rsidR="00E31F72" w:rsidRPr="00F81553" w:rsidRDefault="00E31F72" w:rsidP="00F81553">
      <w:pPr>
        <w:spacing w:line="480" w:lineRule="auto"/>
        <w:ind w:left="720" w:hanging="720"/>
        <w:rPr>
          <w:rFonts w:ascii="Arial" w:hAnsi="Arial" w:cs="Arial"/>
          <w:sz w:val="20"/>
          <w:szCs w:val="20"/>
        </w:rPr>
      </w:pPr>
      <w:r w:rsidRPr="00F81553">
        <w:rPr>
          <w:rFonts w:ascii="Arial" w:hAnsi="Arial" w:cs="Arial"/>
          <w:i/>
          <w:iCs/>
          <w:sz w:val="20"/>
          <w:szCs w:val="20"/>
        </w:rPr>
        <w:t>Frequently asked questions about EAD and EAD</w:t>
      </w:r>
      <w:proofErr w:type="gramStart"/>
      <w:r w:rsidRPr="00F81553">
        <w:rPr>
          <w:rFonts w:ascii="Arial" w:hAnsi="Arial" w:cs="Arial"/>
          <w:i/>
          <w:iCs/>
          <w:sz w:val="20"/>
          <w:szCs w:val="20"/>
        </w:rPr>
        <w:t xml:space="preserve">3 </w:t>
      </w:r>
      <w:r w:rsidRPr="00F81553">
        <w:rPr>
          <w:rFonts w:ascii="Arial" w:hAnsi="Arial" w:cs="Arial"/>
          <w:sz w:val="20"/>
          <w:szCs w:val="20"/>
        </w:rPr>
        <w:t>.</w:t>
      </w:r>
      <w:proofErr w:type="gramEnd"/>
      <w:r w:rsidRPr="00F81553">
        <w:rPr>
          <w:rFonts w:ascii="Arial" w:hAnsi="Arial" w:cs="Arial"/>
          <w:sz w:val="20"/>
          <w:szCs w:val="20"/>
        </w:rPr>
        <w:t xml:space="preserve"> (n.d.). Encoded Archival Standards Section; Society of American Archivists. https://www2.archivists.org/groups/encoded-archival-standards-section/frequently-asked-questions-about-ead-and-ead3</w:t>
      </w:r>
    </w:p>
    <w:p w14:paraId="02CD06C7" w14:textId="4AE7C9B2" w:rsidR="00EF081A" w:rsidRPr="00F81553" w:rsidRDefault="00EF081A" w:rsidP="00F81553">
      <w:pPr>
        <w:spacing w:line="480" w:lineRule="auto"/>
        <w:rPr>
          <w:rFonts w:ascii="Arial" w:hAnsi="Arial" w:cs="Arial"/>
          <w:sz w:val="20"/>
          <w:szCs w:val="20"/>
        </w:rPr>
      </w:pPr>
      <w:r w:rsidRPr="00F81553">
        <w:rPr>
          <w:rFonts w:ascii="Arial" w:hAnsi="Arial" w:cs="Arial"/>
          <w:sz w:val="20"/>
          <w:szCs w:val="20"/>
        </w:rPr>
        <w:t xml:space="preserve">HTML vs XML. (2019, April 22). </w:t>
      </w:r>
      <w:proofErr w:type="spellStart"/>
      <w:r w:rsidRPr="00F81553">
        <w:rPr>
          <w:rFonts w:ascii="Arial" w:hAnsi="Arial" w:cs="Arial"/>
          <w:i/>
          <w:iCs/>
          <w:sz w:val="20"/>
          <w:szCs w:val="20"/>
        </w:rPr>
        <w:t>GeeksforGeeks</w:t>
      </w:r>
      <w:proofErr w:type="spellEnd"/>
      <w:r w:rsidRPr="00F81553">
        <w:rPr>
          <w:rFonts w:ascii="Arial" w:hAnsi="Arial" w:cs="Arial"/>
          <w:sz w:val="20"/>
          <w:szCs w:val="20"/>
        </w:rPr>
        <w:t xml:space="preserve">. </w:t>
      </w:r>
      <w:hyperlink r:id="rId13" w:history="1">
        <w:r w:rsidRPr="00F81553">
          <w:rPr>
            <w:rStyle w:val="Hyperlink"/>
            <w:rFonts w:ascii="Arial" w:hAnsi="Arial" w:cs="Arial"/>
            <w:color w:val="auto"/>
            <w:sz w:val="20"/>
            <w:szCs w:val="20"/>
          </w:rPr>
          <w:t>https://www.geeksforgeeks.org/html-vs-xml/</w:t>
        </w:r>
      </w:hyperlink>
    </w:p>
    <w:p w14:paraId="1FA03458" w14:textId="3007791F" w:rsidR="00885FC5" w:rsidRPr="00F81553" w:rsidRDefault="00885FC5" w:rsidP="00F81553">
      <w:pPr>
        <w:spacing w:line="480" w:lineRule="auto"/>
        <w:ind w:left="720" w:hanging="720"/>
        <w:rPr>
          <w:rFonts w:ascii="Arial" w:hAnsi="Arial" w:cs="Arial"/>
          <w:sz w:val="20"/>
          <w:szCs w:val="20"/>
        </w:rPr>
      </w:pPr>
      <w:proofErr w:type="spellStart"/>
      <w:r w:rsidRPr="00F81553">
        <w:rPr>
          <w:rFonts w:ascii="Arial" w:hAnsi="Arial" w:cs="Arial"/>
          <w:sz w:val="20"/>
          <w:szCs w:val="20"/>
        </w:rPr>
        <w:t>Pitti</w:t>
      </w:r>
      <w:proofErr w:type="spellEnd"/>
      <w:r w:rsidRPr="00F81553">
        <w:rPr>
          <w:rFonts w:ascii="Arial" w:hAnsi="Arial" w:cs="Arial"/>
          <w:sz w:val="20"/>
          <w:szCs w:val="20"/>
        </w:rPr>
        <w:t xml:space="preserve">, D. V. (2012). Encoded Archival Description (EAD). In M. J. Bates (Ed.), </w:t>
      </w:r>
      <w:r w:rsidRPr="00F81553">
        <w:rPr>
          <w:rFonts w:ascii="Arial" w:hAnsi="Arial" w:cs="Arial"/>
          <w:i/>
          <w:iCs/>
          <w:sz w:val="20"/>
          <w:szCs w:val="20"/>
        </w:rPr>
        <w:t>Understanding information retrieval systems management, types, and standards</w:t>
      </w:r>
      <w:r w:rsidRPr="00F81553">
        <w:rPr>
          <w:rFonts w:ascii="Arial" w:hAnsi="Arial" w:cs="Arial"/>
          <w:sz w:val="20"/>
          <w:szCs w:val="20"/>
        </w:rPr>
        <w:t xml:space="preserve"> (pp. 685–697). essay, CRC Press, Taylor &amp; Francis Group. </w:t>
      </w:r>
    </w:p>
    <w:p w14:paraId="29BE5E00" w14:textId="63B6C697" w:rsidR="00AD6C9D" w:rsidRPr="00F81553" w:rsidRDefault="00AD6C9D" w:rsidP="00F81553">
      <w:pPr>
        <w:spacing w:line="480" w:lineRule="auto"/>
        <w:ind w:left="720" w:hanging="720"/>
        <w:rPr>
          <w:rFonts w:ascii="Arial" w:hAnsi="Arial" w:cs="Arial"/>
          <w:sz w:val="20"/>
          <w:szCs w:val="20"/>
        </w:rPr>
      </w:pPr>
      <w:r w:rsidRPr="00F81553">
        <w:rPr>
          <w:rFonts w:ascii="Arial" w:hAnsi="Arial" w:cs="Arial"/>
          <w:sz w:val="20"/>
          <w:szCs w:val="20"/>
        </w:rPr>
        <w:t xml:space="preserve">RLG EAD Advisory Group. (2002). </w:t>
      </w:r>
      <w:r w:rsidRPr="00F81553">
        <w:rPr>
          <w:rFonts w:ascii="Arial" w:hAnsi="Arial" w:cs="Arial"/>
          <w:i/>
          <w:iCs/>
          <w:sz w:val="20"/>
          <w:szCs w:val="20"/>
        </w:rPr>
        <w:t xml:space="preserve">RLG Best Practice Guidelines for Encoded Archival Description. </w:t>
      </w:r>
      <w:r w:rsidRPr="00F81553">
        <w:rPr>
          <w:rFonts w:ascii="Arial" w:hAnsi="Arial" w:cs="Arial"/>
          <w:sz w:val="20"/>
          <w:szCs w:val="20"/>
        </w:rPr>
        <w:t xml:space="preserve">Retrieved from </w:t>
      </w:r>
      <w:hyperlink r:id="rId14" w:history="1">
        <w:r w:rsidR="004957CF" w:rsidRPr="00F81553">
          <w:rPr>
            <w:rStyle w:val="Hyperlink"/>
            <w:rFonts w:ascii="Arial" w:hAnsi="Arial" w:cs="Arial"/>
            <w:sz w:val="20"/>
            <w:szCs w:val="20"/>
          </w:rPr>
          <w:t>https://www.oclc.org/content/dam/research/activities/ead/bpg.pdf</w:t>
        </w:r>
      </w:hyperlink>
    </w:p>
    <w:p w14:paraId="75ED67A4" w14:textId="4BB8DC57" w:rsidR="004957CF" w:rsidRDefault="004957CF" w:rsidP="00F81553">
      <w:pPr>
        <w:spacing w:line="480" w:lineRule="auto"/>
        <w:rPr>
          <w:rFonts w:ascii="Arial" w:hAnsi="Arial" w:cs="Arial"/>
          <w:sz w:val="20"/>
          <w:szCs w:val="20"/>
        </w:rPr>
      </w:pPr>
      <w:proofErr w:type="spellStart"/>
      <w:r w:rsidRPr="00F81553">
        <w:rPr>
          <w:rFonts w:ascii="Arial" w:hAnsi="Arial" w:cs="Arial"/>
          <w:sz w:val="20"/>
          <w:szCs w:val="20"/>
        </w:rPr>
        <w:t>Yakel</w:t>
      </w:r>
      <w:proofErr w:type="spellEnd"/>
      <w:r w:rsidRPr="00F81553">
        <w:rPr>
          <w:rFonts w:ascii="Arial" w:hAnsi="Arial" w:cs="Arial"/>
          <w:sz w:val="20"/>
          <w:szCs w:val="20"/>
        </w:rPr>
        <w:t xml:space="preserve">, E., &amp; Kim, J. (2005). Adoption and diffusion of Encoded Archival Description. </w:t>
      </w:r>
      <w:r w:rsidRPr="00F81553">
        <w:rPr>
          <w:rFonts w:ascii="Arial" w:hAnsi="Arial" w:cs="Arial"/>
          <w:i/>
          <w:iCs/>
          <w:sz w:val="20"/>
          <w:szCs w:val="20"/>
        </w:rPr>
        <w:t>Journal of the American Society for Information Science &amp; Technology</w:t>
      </w:r>
      <w:r w:rsidRPr="00F81553">
        <w:rPr>
          <w:rFonts w:ascii="Arial" w:hAnsi="Arial" w:cs="Arial"/>
          <w:sz w:val="20"/>
          <w:szCs w:val="20"/>
        </w:rPr>
        <w:t xml:space="preserve">, </w:t>
      </w:r>
      <w:r w:rsidRPr="00F81553">
        <w:rPr>
          <w:rFonts w:ascii="Arial" w:hAnsi="Arial" w:cs="Arial"/>
          <w:i/>
          <w:iCs/>
          <w:sz w:val="20"/>
          <w:szCs w:val="20"/>
        </w:rPr>
        <w:t>56</w:t>
      </w:r>
      <w:r w:rsidRPr="00F81553">
        <w:rPr>
          <w:rFonts w:ascii="Arial" w:hAnsi="Arial" w:cs="Arial"/>
          <w:sz w:val="20"/>
          <w:szCs w:val="20"/>
        </w:rPr>
        <w:t xml:space="preserve">(13), 1427–1437. </w:t>
      </w:r>
      <w:hyperlink r:id="rId15" w:history="1">
        <w:r w:rsidR="00F81553" w:rsidRPr="0058714F">
          <w:rPr>
            <w:rStyle w:val="Hyperlink"/>
            <w:rFonts w:ascii="Arial" w:hAnsi="Arial" w:cs="Arial"/>
            <w:sz w:val="20"/>
            <w:szCs w:val="20"/>
          </w:rPr>
          <w:t>https://doi-org.dom.idm.oclc.org/10.1002/asi.20236</w:t>
        </w:r>
      </w:hyperlink>
    </w:p>
    <w:p w14:paraId="18C42849" w14:textId="77777777" w:rsidR="00F81553" w:rsidRPr="00F81553" w:rsidRDefault="00F81553" w:rsidP="00F81553">
      <w:pPr>
        <w:spacing w:line="480" w:lineRule="auto"/>
        <w:rPr>
          <w:rFonts w:ascii="Arial" w:hAnsi="Arial" w:cs="Arial"/>
          <w:sz w:val="20"/>
          <w:szCs w:val="20"/>
        </w:rPr>
      </w:pPr>
    </w:p>
    <w:p w14:paraId="7E7B8D14" w14:textId="77777777" w:rsidR="004957CF" w:rsidRPr="007A661C" w:rsidRDefault="004957CF" w:rsidP="0076161D">
      <w:pPr>
        <w:spacing w:line="480" w:lineRule="auto"/>
        <w:ind w:left="720" w:hanging="720"/>
        <w:rPr>
          <w:rFonts w:ascii="Arial" w:hAnsi="Arial" w:cs="Arial"/>
          <w:sz w:val="20"/>
          <w:szCs w:val="20"/>
        </w:rPr>
      </w:pPr>
    </w:p>
    <w:p w14:paraId="50CDBB02" w14:textId="77777777" w:rsidR="00885FC5" w:rsidRPr="007A661C" w:rsidRDefault="00885FC5" w:rsidP="001F3863"/>
    <w:p w14:paraId="05BE125A" w14:textId="277B8A19" w:rsidR="00141715" w:rsidRDefault="00141715" w:rsidP="32E9A34B">
      <w:pPr>
        <w:spacing w:line="480" w:lineRule="auto"/>
        <w:jc w:val="center"/>
        <w:rPr>
          <w:rFonts w:ascii="Arial" w:eastAsia="Arial" w:hAnsi="Arial" w:cs="Arial"/>
          <w:b/>
        </w:rPr>
      </w:pPr>
    </w:p>
    <w:p w14:paraId="496DB6A6" w14:textId="1104E8C8" w:rsidR="00F81553" w:rsidRDefault="00F81553" w:rsidP="32E9A34B">
      <w:pPr>
        <w:spacing w:line="480" w:lineRule="auto"/>
        <w:jc w:val="center"/>
        <w:rPr>
          <w:rFonts w:ascii="Arial" w:eastAsia="Arial" w:hAnsi="Arial" w:cs="Arial"/>
          <w:b/>
        </w:rPr>
      </w:pPr>
    </w:p>
    <w:p w14:paraId="0462F868" w14:textId="63E066A6" w:rsidR="00F81553" w:rsidRDefault="00F81553" w:rsidP="32E9A34B">
      <w:pPr>
        <w:spacing w:line="480" w:lineRule="auto"/>
        <w:jc w:val="center"/>
        <w:rPr>
          <w:rFonts w:ascii="Arial" w:eastAsia="Arial" w:hAnsi="Arial" w:cs="Arial"/>
          <w:b/>
        </w:rPr>
      </w:pPr>
    </w:p>
    <w:p w14:paraId="32CEE957" w14:textId="65BF8760" w:rsidR="00F81553" w:rsidRDefault="00F81553" w:rsidP="32E9A34B">
      <w:pPr>
        <w:spacing w:line="480" w:lineRule="auto"/>
        <w:jc w:val="center"/>
        <w:rPr>
          <w:rFonts w:ascii="Arial" w:eastAsia="Arial" w:hAnsi="Arial" w:cs="Arial"/>
          <w:b/>
        </w:rPr>
      </w:pPr>
    </w:p>
    <w:p w14:paraId="4E953083" w14:textId="00A63077" w:rsidR="32E9A34B" w:rsidRPr="007A661C" w:rsidRDefault="32E9A34B" w:rsidP="00F81553">
      <w:pPr>
        <w:spacing w:line="480" w:lineRule="auto"/>
        <w:rPr>
          <w:rFonts w:ascii="Arial" w:eastAsia="Arial" w:hAnsi="Arial" w:cs="Arial"/>
          <w:b/>
          <w:bCs/>
        </w:rPr>
      </w:pPr>
    </w:p>
    <w:p w14:paraId="0473F157" w14:textId="58FC9FFE" w:rsidR="22D94750" w:rsidRPr="007A661C" w:rsidRDefault="22D94750" w:rsidP="32E9A34B">
      <w:pPr>
        <w:spacing w:line="480" w:lineRule="auto"/>
        <w:jc w:val="center"/>
        <w:rPr>
          <w:rFonts w:ascii="Arial" w:eastAsia="Arial" w:hAnsi="Arial" w:cs="Arial"/>
        </w:rPr>
      </w:pPr>
      <w:r w:rsidRPr="007A661C">
        <w:rPr>
          <w:rFonts w:ascii="Arial" w:eastAsia="Arial" w:hAnsi="Arial" w:cs="Arial"/>
        </w:rPr>
        <w:lastRenderedPageBreak/>
        <w:t>PBCore as a Metadata Schema</w:t>
      </w:r>
    </w:p>
    <w:p w14:paraId="1A27A2E6" w14:textId="52A3C2F9" w:rsidR="22D94750" w:rsidRPr="007A661C" w:rsidRDefault="22D94750" w:rsidP="32E9A34B">
      <w:pPr>
        <w:spacing w:line="480" w:lineRule="auto"/>
        <w:jc w:val="center"/>
        <w:rPr>
          <w:rFonts w:ascii="Arial" w:eastAsia="Arial" w:hAnsi="Arial" w:cs="Arial"/>
          <w:b/>
          <w:bCs/>
        </w:rPr>
      </w:pPr>
      <w:r w:rsidRPr="007A661C">
        <w:rPr>
          <w:rFonts w:ascii="Arial" w:eastAsia="Arial" w:hAnsi="Arial" w:cs="Arial"/>
          <w:b/>
          <w:bCs/>
        </w:rPr>
        <w:t>History</w:t>
      </w:r>
    </w:p>
    <w:p w14:paraId="4B2C5FB3" w14:textId="116FFB2C" w:rsidR="5AA13629" w:rsidRPr="007A661C" w:rsidRDefault="5AA13629" w:rsidP="32E9A34B">
      <w:pPr>
        <w:spacing w:line="480" w:lineRule="auto"/>
        <w:ind w:firstLine="720"/>
        <w:rPr>
          <w:rFonts w:ascii="Arial" w:eastAsia="Arial" w:hAnsi="Arial" w:cs="Arial"/>
          <w:sz w:val="20"/>
          <w:szCs w:val="20"/>
        </w:rPr>
      </w:pPr>
      <w:r w:rsidRPr="007A661C">
        <w:rPr>
          <w:rFonts w:ascii="Arial" w:eastAsia="Arial" w:hAnsi="Arial" w:cs="Arial"/>
          <w:sz w:val="20"/>
          <w:szCs w:val="20"/>
        </w:rPr>
        <w:t>At the be</w:t>
      </w:r>
      <w:r w:rsidR="5ED22E51" w:rsidRPr="007A661C">
        <w:rPr>
          <w:rFonts w:ascii="Arial" w:eastAsia="Arial" w:hAnsi="Arial" w:cs="Arial"/>
          <w:sz w:val="20"/>
          <w:szCs w:val="20"/>
        </w:rPr>
        <w:t>ginning of the 21</w:t>
      </w:r>
      <w:r w:rsidR="5ED22E51" w:rsidRPr="007A661C">
        <w:rPr>
          <w:rFonts w:ascii="Arial" w:eastAsia="Arial" w:hAnsi="Arial" w:cs="Arial"/>
          <w:sz w:val="20"/>
          <w:szCs w:val="20"/>
          <w:vertAlign w:val="superscript"/>
        </w:rPr>
        <w:t>st</w:t>
      </w:r>
      <w:r w:rsidR="5ED22E51" w:rsidRPr="007A661C">
        <w:rPr>
          <w:rFonts w:ascii="Arial" w:eastAsia="Arial" w:hAnsi="Arial" w:cs="Arial"/>
          <w:sz w:val="20"/>
          <w:szCs w:val="20"/>
        </w:rPr>
        <w:t xml:space="preserve"> Century, Public Broadcasting as an industry was rapidly changing at the onset of digital technologies. </w:t>
      </w:r>
      <w:r w:rsidR="0BC24A57" w:rsidRPr="007A661C">
        <w:rPr>
          <w:rFonts w:ascii="Arial" w:eastAsia="Arial" w:hAnsi="Arial" w:cs="Arial"/>
          <w:sz w:val="20"/>
          <w:szCs w:val="20"/>
        </w:rPr>
        <w:t>In 2001, the Corporation for Public Broadcasting met and founded a project known as the Public Broadcasting Dictionary Project (PBMD)</w:t>
      </w:r>
      <w:r w:rsidR="5FEE7A65" w:rsidRPr="007A661C">
        <w:rPr>
          <w:rFonts w:ascii="Arial" w:eastAsia="Arial" w:hAnsi="Arial" w:cs="Arial"/>
          <w:sz w:val="20"/>
          <w:szCs w:val="20"/>
        </w:rPr>
        <w:t xml:space="preserve"> (Rubin, 2012, p. 2). The goal was to adopt a single set of metadata protocols known as Public Broadcasting Core (PBCore). </w:t>
      </w:r>
      <w:r w:rsidR="25D9D7D6" w:rsidRPr="007A661C">
        <w:rPr>
          <w:rFonts w:ascii="Arial" w:eastAsia="Arial" w:hAnsi="Arial" w:cs="Arial"/>
          <w:sz w:val="20"/>
          <w:szCs w:val="20"/>
        </w:rPr>
        <w:t xml:space="preserve">This group spent more than two years looking at existing metadata standards as well as the needs of their projected users. </w:t>
      </w:r>
      <w:r w:rsidR="547CFDAA" w:rsidRPr="007A661C">
        <w:rPr>
          <w:rFonts w:ascii="Arial" w:eastAsia="Arial" w:hAnsi="Arial" w:cs="Arial"/>
          <w:sz w:val="20"/>
          <w:szCs w:val="20"/>
        </w:rPr>
        <w:t xml:space="preserve">PBCore was developed based off the Dublin Core elements </w:t>
      </w:r>
      <w:r w:rsidR="2817CEDA" w:rsidRPr="007A661C">
        <w:rPr>
          <w:rFonts w:ascii="Arial" w:eastAsia="Arial" w:hAnsi="Arial" w:cs="Arial"/>
          <w:sz w:val="20"/>
          <w:szCs w:val="20"/>
        </w:rPr>
        <w:t xml:space="preserve">in addition to elements from other schemata and local digital asset management systems. </w:t>
      </w:r>
    </w:p>
    <w:p w14:paraId="3827FADD" w14:textId="7162436B" w:rsidR="00A362BE" w:rsidRPr="00A10C90" w:rsidRDefault="2E307E07" w:rsidP="00A10C90">
      <w:pPr>
        <w:spacing w:line="480" w:lineRule="auto"/>
        <w:ind w:firstLine="720"/>
        <w:rPr>
          <w:rFonts w:ascii="Arial" w:eastAsia="Arial" w:hAnsi="Arial" w:cs="Arial"/>
          <w:sz w:val="20"/>
          <w:szCs w:val="20"/>
        </w:rPr>
      </w:pPr>
      <w:r w:rsidRPr="007A661C">
        <w:rPr>
          <w:rFonts w:ascii="Arial" w:eastAsia="Arial" w:hAnsi="Arial" w:cs="Arial"/>
          <w:sz w:val="20"/>
          <w:szCs w:val="20"/>
        </w:rPr>
        <w:t xml:space="preserve">PBCore 1.0 data dictionary was published in 2005 and was presented as a “starter kit” for asset and content management and even audiovisual preservation. </w:t>
      </w:r>
      <w:r w:rsidR="523808E1" w:rsidRPr="007A661C">
        <w:rPr>
          <w:rFonts w:ascii="Arial" w:eastAsia="Arial" w:hAnsi="Arial" w:cs="Arial"/>
          <w:sz w:val="20"/>
          <w:szCs w:val="20"/>
        </w:rPr>
        <w:t>Public Broadcasting groups were slow to embrace PBCore at first but outside groups such as moving image and media arch</w:t>
      </w:r>
      <w:r w:rsidR="60906D77" w:rsidRPr="007A661C">
        <w:rPr>
          <w:rFonts w:ascii="Arial" w:eastAsia="Arial" w:hAnsi="Arial" w:cs="Arial"/>
          <w:sz w:val="20"/>
          <w:szCs w:val="20"/>
        </w:rPr>
        <w:t>ivists took notice and began to implement it in their own institutions. Even during 2007-2009</w:t>
      </w:r>
      <w:r w:rsidR="5DDBCD2C" w:rsidRPr="007A661C">
        <w:rPr>
          <w:rFonts w:ascii="Arial" w:eastAsia="Arial" w:hAnsi="Arial" w:cs="Arial"/>
          <w:sz w:val="20"/>
          <w:szCs w:val="20"/>
        </w:rPr>
        <w:t>,</w:t>
      </w:r>
      <w:r w:rsidR="60906D77" w:rsidRPr="007A661C">
        <w:rPr>
          <w:rFonts w:ascii="Arial" w:eastAsia="Arial" w:hAnsi="Arial" w:cs="Arial"/>
          <w:sz w:val="20"/>
          <w:szCs w:val="20"/>
        </w:rPr>
        <w:t xml:space="preserve"> when funding from the CPB was stagnant</w:t>
      </w:r>
      <w:r w:rsidR="2C0AE9B4" w:rsidRPr="007A661C">
        <w:rPr>
          <w:rFonts w:ascii="Arial" w:eastAsia="Arial" w:hAnsi="Arial" w:cs="Arial"/>
          <w:sz w:val="20"/>
          <w:szCs w:val="20"/>
        </w:rPr>
        <w:t>, communities of users kept PBCore active</w:t>
      </w:r>
      <w:r w:rsidR="68A2A918" w:rsidRPr="007A661C">
        <w:rPr>
          <w:rFonts w:ascii="Arial" w:eastAsia="Arial" w:hAnsi="Arial" w:cs="Arial"/>
          <w:sz w:val="20"/>
          <w:szCs w:val="20"/>
        </w:rPr>
        <w:t xml:space="preserve">. </w:t>
      </w:r>
      <w:r w:rsidR="2C0AE9B4" w:rsidRPr="007A661C">
        <w:rPr>
          <w:rFonts w:ascii="Arial" w:eastAsia="Arial" w:hAnsi="Arial" w:cs="Arial"/>
          <w:sz w:val="20"/>
          <w:szCs w:val="20"/>
        </w:rPr>
        <w:t>PBCore became “large enough to support itself</w:t>
      </w:r>
      <w:r w:rsidR="6EDCE3F7" w:rsidRPr="007A661C">
        <w:rPr>
          <w:rFonts w:ascii="Arial" w:eastAsia="Arial" w:hAnsi="Arial" w:cs="Arial"/>
          <w:sz w:val="20"/>
          <w:szCs w:val="20"/>
        </w:rPr>
        <w:t xml:space="preserve"> through information sharing and ‘unofficial’ websites” (Rubin, 2012, p.6). </w:t>
      </w:r>
      <w:r w:rsidR="5882DEB3" w:rsidRPr="007A661C">
        <w:rPr>
          <w:rFonts w:ascii="Arial" w:eastAsia="Arial" w:hAnsi="Arial" w:cs="Arial"/>
          <w:sz w:val="20"/>
          <w:szCs w:val="20"/>
        </w:rPr>
        <w:t>PBCore 2.0 was released in 2011 after a renewed push and re-allocated funding from CPB</w:t>
      </w:r>
      <w:r w:rsidR="400D7190" w:rsidRPr="007A661C">
        <w:rPr>
          <w:rFonts w:ascii="Arial" w:eastAsia="Arial" w:hAnsi="Arial" w:cs="Arial"/>
          <w:sz w:val="20"/>
          <w:szCs w:val="20"/>
        </w:rPr>
        <w:t xml:space="preserve">. </w:t>
      </w:r>
      <w:r w:rsidR="7A76CE2B" w:rsidRPr="007A661C">
        <w:rPr>
          <w:rFonts w:ascii="Arial" w:eastAsia="Arial" w:hAnsi="Arial" w:cs="Arial"/>
          <w:sz w:val="20"/>
          <w:szCs w:val="20"/>
        </w:rPr>
        <w:t xml:space="preserve">Most recently, in May 2017, the WGBH </w:t>
      </w:r>
      <w:r w:rsidR="5D3EE34A" w:rsidRPr="007A661C">
        <w:rPr>
          <w:rFonts w:ascii="Arial" w:eastAsia="Arial" w:hAnsi="Arial" w:cs="Arial"/>
          <w:sz w:val="20"/>
          <w:szCs w:val="20"/>
        </w:rPr>
        <w:t>Media</w:t>
      </w:r>
      <w:r w:rsidR="7A76CE2B" w:rsidRPr="007A661C">
        <w:rPr>
          <w:rFonts w:ascii="Arial" w:eastAsia="Arial" w:hAnsi="Arial" w:cs="Arial"/>
          <w:sz w:val="20"/>
          <w:szCs w:val="20"/>
        </w:rPr>
        <w:t xml:space="preserve"> Library and Archives received a grant to pursue the PBCore Development and Training project, “designed to develop tools, </w:t>
      </w:r>
      <w:r w:rsidR="37B87A53" w:rsidRPr="007A661C">
        <w:rPr>
          <w:rFonts w:ascii="Arial" w:eastAsia="Arial" w:hAnsi="Arial" w:cs="Arial"/>
          <w:sz w:val="20"/>
          <w:szCs w:val="20"/>
        </w:rPr>
        <w:t xml:space="preserve">methodologies, and training workshops to make PBCore more accessible to archivists and public media organizations” </w:t>
      </w:r>
      <w:r w:rsidR="2C740102" w:rsidRPr="007A661C">
        <w:rPr>
          <w:rFonts w:ascii="Arial" w:eastAsia="Arial" w:hAnsi="Arial" w:cs="Arial"/>
          <w:sz w:val="20"/>
          <w:szCs w:val="20"/>
        </w:rPr>
        <w:t>(</w:t>
      </w:r>
      <w:r w:rsidR="4F2921B5" w:rsidRPr="007A661C">
        <w:rPr>
          <w:rFonts w:ascii="Arial" w:eastAsia="Arial" w:hAnsi="Arial" w:cs="Arial"/>
          <w:sz w:val="20"/>
          <w:szCs w:val="20"/>
        </w:rPr>
        <w:t>WGBH Media Library &amp; Archives</w:t>
      </w:r>
      <w:r w:rsidR="4FB851D2" w:rsidRPr="007A661C">
        <w:rPr>
          <w:rFonts w:ascii="Arial" w:eastAsia="Arial" w:hAnsi="Arial" w:cs="Arial"/>
          <w:sz w:val="20"/>
          <w:szCs w:val="20"/>
        </w:rPr>
        <w:t xml:space="preserve">, 2017?). </w:t>
      </w:r>
    </w:p>
    <w:p w14:paraId="22540354" w14:textId="6D6433E6" w:rsidR="36B273D0" w:rsidRPr="007A661C" w:rsidRDefault="36B273D0" w:rsidP="32E9A34B">
      <w:pPr>
        <w:spacing w:line="480" w:lineRule="auto"/>
        <w:ind w:firstLine="720"/>
        <w:jc w:val="center"/>
        <w:rPr>
          <w:rFonts w:ascii="Arial" w:eastAsia="Arial" w:hAnsi="Arial" w:cs="Arial"/>
          <w:b/>
          <w:bCs/>
        </w:rPr>
      </w:pPr>
      <w:r w:rsidRPr="007A661C">
        <w:rPr>
          <w:rFonts w:ascii="Arial" w:eastAsia="Arial" w:hAnsi="Arial" w:cs="Arial"/>
          <w:b/>
          <w:bCs/>
        </w:rPr>
        <w:t>The Significance of PBCore</w:t>
      </w:r>
    </w:p>
    <w:p w14:paraId="566869F4" w14:textId="551A2E75" w:rsidR="37CC0376" w:rsidRPr="007A661C" w:rsidRDefault="29DB5953" w:rsidP="32E9A34B">
      <w:pPr>
        <w:spacing w:line="480" w:lineRule="auto"/>
        <w:ind w:firstLine="720"/>
        <w:rPr>
          <w:rFonts w:ascii="Arial" w:eastAsia="Arial" w:hAnsi="Arial" w:cs="Arial"/>
          <w:sz w:val="20"/>
          <w:szCs w:val="20"/>
        </w:rPr>
      </w:pPr>
      <w:r w:rsidRPr="007A661C">
        <w:rPr>
          <w:rFonts w:ascii="Arial" w:eastAsia="Arial" w:hAnsi="Arial" w:cs="Arial"/>
          <w:sz w:val="20"/>
          <w:szCs w:val="20"/>
        </w:rPr>
        <w:t xml:space="preserve">Although there are other metadata schemas that can handle audiovisual collections, PBCore was designed specifically for Public Broadcasting, which is a </w:t>
      </w:r>
      <w:r w:rsidR="00CA60DD" w:rsidRPr="007A661C">
        <w:rPr>
          <w:rFonts w:ascii="Arial" w:eastAsia="Arial" w:hAnsi="Arial" w:cs="Arial"/>
          <w:sz w:val="20"/>
          <w:szCs w:val="20"/>
        </w:rPr>
        <w:t xml:space="preserve">distinctive </w:t>
      </w:r>
      <w:r w:rsidRPr="007A661C">
        <w:rPr>
          <w:rFonts w:ascii="Arial" w:eastAsia="Arial" w:hAnsi="Arial" w:cs="Arial"/>
          <w:sz w:val="20"/>
          <w:szCs w:val="20"/>
        </w:rPr>
        <w:t xml:space="preserve">industry itself. </w:t>
      </w:r>
      <w:r w:rsidR="17F4A12A" w:rsidRPr="007A661C">
        <w:rPr>
          <w:rFonts w:ascii="Arial" w:eastAsia="Arial" w:hAnsi="Arial" w:cs="Arial"/>
          <w:sz w:val="20"/>
          <w:szCs w:val="20"/>
        </w:rPr>
        <w:t>Unlike traditional media sources, “the unique quality of public broadcasting, both television and radio, is its ownership and local ties to its surrounding communities”</w:t>
      </w:r>
      <w:r w:rsidR="2269569D" w:rsidRPr="007A661C">
        <w:rPr>
          <w:rFonts w:ascii="Arial" w:eastAsia="Arial" w:hAnsi="Arial" w:cs="Arial"/>
          <w:sz w:val="20"/>
          <w:szCs w:val="20"/>
        </w:rPr>
        <w:t xml:space="preserve"> (While et al., 2003).</w:t>
      </w:r>
      <w:r w:rsidR="004D2969" w:rsidRPr="007A661C">
        <w:rPr>
          <w:rFonts w:ascii="Arial" w:eastAsia="Arial" w:hAnsi="Arial" w:cs="Arial"/>
          <w:sz w:val="20"/>
          <w:szCs w:val="20"/>
        </w:rPr>
        <w:t xml:space="preserve"> </w:t>
      </w:r>
      <w:r w:rsidR="35B67CAE" w:rsidRPr="007A661C">
        <w:rPr>
          <w:rFonts w:ascii="Arial" w:eastAsia="Arial" w:hAnsi="Arial" w:cs="Arial"/>
          <w:sz w:val="20"/>
          <w:szCs w:val="20"/>
        </w:rPr>
        <w:t xml:space="preserve">Public </w:t>
      </w:r>
      <w:r w:rsidR="00EE2A85" w:rsidRPr="007A661C">
        <w:rPr>
          <w:rFonts w:ascii="Arial" w:eastAsia="Arial" w:hAnsi="Arial" w:cs="Arial"/>
          <w:sz w:val="20"/>
          <w:szCs w:val="20"/>
        </w:rPr>
        <w:t>Media</w:t>
      </w:r>
      <w:r w:rsidR="2D45D397" w:rsidRPr="007A661C">
        <w:rPr>
          <w:rFonts w:ascii="Arial" w:eastAsia="Arial" w:hAnsi="Arial" w:cs="Arial"/>
          <w:sz w:val="20"/>
          <w:szCs w:val="20"/>
        </w:rPr>
        <w:t xml:space="preserve"> </w:t>
      </w:r>
      <w:r w:rsidR="35B67CAE" w:rsidRPr="007A661C">
        <w:rPr>
          <w:rFonts w:ascii="Arial" w:eastAsia="Arial" w:hAnsi="Arial" w:cs="Arial"/>
          <w:sz w:val="20"/>
          <w:szCs w:val="20"/>
        </w:rPr>
        <w:t xml:space="preserve">can range from the small and local </w:t>
      </w:r>
      <w:proofErr w:type="spellStart"/>
      <w:r w:rsidR="35B67CAE" w:rsidRPr="007A661C">
        <w:rPr>
          <w:rFonts w:ascii="Arial" w:eastAsia="Arial" w:hAnsi="Arial" w:cs="Arial"/>
          <w:sz w:val="20"/>
          <w:szCs w:val="20"/>
        </w:rPr>
        <w:t>to</w:t>
      </w:r>
      <w:proofErr w:type="spellEnd"/>
      <w:r w:rsidR="35B67CAE" w:rsidRPr="007A661C">
        <w:rPr>
          <w:rFonts w:ascii="Arial" w:eastAsia="Arial" w:hAnsi="Arial" w:cs="Arial"/>
          <w:sz w:val="20"/>
          <w:szCs w:val="20"/>
        </w:rPr>
        <w:t xml:space="preserve"> large and national</w:t>
      </w:r>
      <w:r w:rsidR="0362E91C" w:rsidRPr="007A661C">
        <w:rPr>
          <w:rFonts w:ascii="Arial" w:eastAsia="Arial" w:hAnsi="Arial" w:cs="Arial"/>
          <w:sz w:val="20"/>
          <w:szCs w:val="20"/>
        </w:rPr>
        <w:t xml:space="preserve">: </w:t>
      </w:r>
      <w:r w:rsidR="35B67CAE" w:rsidRPr="007A661C">
        <w:rPr>
          <w:rFonts w:ascii="Arial" w:eastAsia="Arial" w:hAnsi="Arial" w:cs="Arial"/>
          <w:sz w:val="20"/>
          <w:szCs w:val="20"/>
        </w:rPr>
        <w:t>“In a public broadcasting system made up of hundreds of independent licensees, the challenges of organizing universal processes for asset appraisal, digitization, rights clearance, preservation, etc. are myriad, perhaps overwhelming”</w:t>
      </w:r>
      <w:r w:rsidR="63F86D27" w:rsidRPr="007A661C">
        <w:rPr>
          <w:rFonts w:ascii="Arial" w:eastAsia="Arial" w:hAnsi="Arial" w:cs="Arial"/>
          <w:sz w:val="20"/>
          <w:szCs w:val="20"/>
        </w:rPr>
        <w:t xml:space="preserve">. </w:t>
      </w:r>
      <w:r w:rsidR="78139769" w:rsidRPr="007A661C">
        <w:rPr>
          <w:rFonts w:ascii="Arial" w:eastAsia="Arial" w:hAnsi="Arial" w:cs="Arial"/>
          <w:sz w:val="20"/>
          <w:szCs w:val="20"/>
        </w:rPr>
        <w:t xml:space="preserve">The Public Broadcasting Metadata </w:t>
      </w:r>
      <w:r w:rsidR="5D817B42" w:rsidRPr="007A661C">
        <w:rPr>
          <w:rFonts w:ascii="Arial" w:eastAsia="Arial" w:hAnsi="Arial" w:cs="Arial"/>
          <w:sz w:val="20"/>
          <w:szCs w:val="20"/>
        </w:rPr>
        <w:t>Initiative</w:t>
      </w:r>
      <w:r w:rsidR="78139769" w:rsidRPr="007A661C">
        <w:rPr>
          <w:rFonts w:ascii="Arial" w:eastAsia="Arial" w:hAnsi="Arial" w:cs="Arial"/>
          <w:sz w:val="20"/>
          <w:szCs w:val="20"/>
        </w:rPr>
        <w:t xml:space="preserve"> created PBCore</w:t>
      </w:r>
      <w:r w:rsidR="35604B54" w:rsidRPr="007A661C">
        <w:rPr>
          <w:rFonts w:ascii="Arial" w:eastAsia="Arial" w:hAnsi="Arial" w:cs="Arial"/>
          <w:sz w:val="20"/>
          <w:szCs w:val="20"/>
        </w:rPr>
        <w:t xml:space="preserve"> to provide a standard for the Public Broadcasting community</w:t>
      </w:r>
      <w:r w:rsidR="78139769" w:rsidRPr="007A661C">
        <w:rPr>
          <w:rFonts w:ascii="Arial" w:eastAsia="Arial" w:hAnsi="Arial" w:cs="Arial"/>
          <w:sz w:val="20"/>
          <w:szCs w:val="20"/>
        </w:rPr>
        <w:t xml:space="preserve"> in order that metadata </w:t>
      </w:r>
      <w:r w:rsidR="78139769" w:rsidRPr="007A661C">
        <w:rPr>
          <w:rFonts w:ascii="Arial" w:eastAsia="Arial" w:hAnsi="Arial" w:cs="Arial"/>
          <w:sz w:val="20"/>
          <w:szCs w:val="20"/>
        </w:rPr>
        <w:lastRenderedPageBreak/>
        <w:t>could be more easily</w:t>
      </w:r>
      <w:r w:rsidR="27F9E9E1" w:rsidRPr="007A661C">
        <w:rPr>
          <w:rFonts w:ascii="Arial" w:eastAsia="Arial" w:hAnsi="Arial" w:cs="Arial"/>
          <w:sz w:val="20"/>
          <w:szCs w:val="20"/>
        </w:rPr>
        <w:t xml:space="preserve"> </w:t>
      </w:r>
      <w:r w:rsidR="6F50B326" w:rsidRPr="007A661C">
        <w:rPr>
          <w:rFonts w:ascii="Arial" w:eastAsia="Arial" w:hAnsi="Arial" w:cs="Arial"/>
          <w:sz w:val="20"/>
          <w:szCs w:val="20"/>
        </w:rPr>
        <w:t>identified, shared, and organized.</w:t>
      </w:r>
      <w:r w:rsidR="61FF066E" w:rsidRPr="007A661C">
        <w:rPr>
          <w:rFonts w:ascii="Arial" w:eastAsia="Arial" w:hAnsi="Arial" w:cs="Arial"/>
          <w:sz w:val="20"/>
          <w:szCs w:val="20"/>
        </w:rPr>
        <w:t xml:space="preserve"> </w:t>
      </w:r>
      <w:r w:rsidR="549EB91D" w:rsidRPr="007A661C">
        <w:rPr>
          <w:rFonts w:ascii="Arial" w:eastAsia="Arial" w:hAnsi="Arial" w:cs="Arial"/>
          <w:sz w:val="20"/>
          <w:szCs w:val="20"/>
        </w:rPr>
        <w:t xml:space="preserve">The goal of PBMI was to “create a schema that is easily understood, implemented and adopted by the Public Broadcasting community at large.” </w:t>
      </w:r>
    </w:p>
    <w:p w14:paraId="1073CF29" w14:textId="30B4628F" w:rsidR="61FF066E" w:rsidRPr="007A661C" w:rsidRDefault="61FF066E" w:rsidP="32E9A34B">
      <w:pPr>
        <w:spacing w:line="480" w:lineRule="auto"/>
        <w:ind w:firstLine="720"/>
        <w:rPr>
          <w:rFonts w:ascii="Arial" w:eastAsia="Arial" w:hAnsi="Arial" w:cs="Arial"/>
          <w:sz w:val="20"/>
          <w:szCs w:val="20"/>
        </w:rPr>
      </w:pPr>
      <w:r w:rsidRPr="007A661C">
        <w:rPr>
          <w:rFonts w:ascii="Arial" w:eastAsia="Arial" w:hAnsi="Arial" w:cs="Arial"/>
          <w:sz w:val="20"/>
          <w:szCs w:val="20"/>
        </w:rPr>
        <w:t>Another important aspect is that the majority of those who work in Public Broadcasting a</w:t>
      </w:r>
      <w:r w:rsidR="2E7DC648" w:rsidRPr="007A661C">
        <w:rPr>
          <w:rFonts w:ascii="Arial" w:eastAsia="Arial" w:hAnsi="Arial" w:cs="Arial"/>
          <w:sz w:val="20"/>
          <w:szCs w:val="20"/>
        </w:rPr>
        <w:t xml:space="preserve">re not information </w:t>
      </w:r>
      <w:r w:rsidR="33875597" w:rsidRPr="007A661C">
        <w:rPr>
          <w:rFonts w:ascii="Arial" w:eastAsia="Arial" w:hAnsi="Arial" w:cs="Arial"/>
          <w:sz w:val="20"/>
          <w:szCs w:val="20"/>
        </w:rPr>
        <w:t>professionals and</w:t>
      </w:r>
      <w:r w:rsidR="2E7DC648" w:rsidRPr="007A661C">
        <w:rPr>
          <w:rFonts w:ascii="Arial" w:eastAsia="Arial" w:hAnsi="Arial" w:cs="Arial"/>
          <w:sz w:val="20"/>
          <w:szCs w:val="20"/>
        </w:rPr>
        <w:t xml:space="preserve"> </w:t>
      </w:r>
      <w:r w:rsidR="22D937DD" w:rsidRPr="007A661C">
        <w:rPr>
          <w:rFonts w:ascii="Arial" w:eastAsia="Arial" w:hAnsi="Arial" w:cs="Arial"/>
          <w:sz w:val="20"/>
          <w:szCs w:val="20"/>
        </w:rPr>
        <w:t xml:space="preserve">do not have cataloging knowledge. </w:t>
      </w:r>
      <w:r w:rsidR="1814991B" w:rsidRPr="007A661C">
        <w:rPr>
          <w:rFonts w:ascii="Arial" w:eastAsia="Arial" w:hAnsi="Arial" w:cs="Arial"/>
          <w:sz w:val="20"/>
          <w:szCs w:val="20"/>
        </w:rPr>
        <w:t>While examining e</w:t>
      </w:r>
      <w:r w:rsidR="1DD76F9B" w:rsidRPr="007A661C">
        <w:rPr>
          <w:rFonts w:ascii="Arial" w:eastAsia="Arial" w:hAnsi="Arial" w:cs="Arial"/>
          <w:sz w:val="20"/>
          <w:szCs w:val="20"/>
        </w:rPr>
        <w:t>xisting multimedia standards such as MPEG-7 and MARC</w:t>
      </w:r>
      <w:r w:rsidR="26D94D5C" w:rsidRPr="007A661C">
        <w:rPr>
          <w:rFonts w:ascii="Arial" w:eastAsia="Arial" w:hAnsi="Arial" w:cs="Arial"/>
          <w:sz w:val="20"/>
          <w:szCs w:val="20"/>
        </w:rPr>
        <w:t>, PBCore developers realized that there w</w:t>
      </w:r>
      <w:r w:rsidR="005417EC" w:rsidRPr="007A661C">
        <w:rPr>
          <w:rFonts w:ascii="Arial" w:eastAsia="Arial" w:hAnsi="Arial" w:cs="Arial"/>
          <w:sz w:val="20"/>
          <w:szCs w:val="20"/>
        </w:rPr>
        <w:t>as</w:t>
      </w:r>
      <w:r w:rsidR="26D94D5C" w:rsidRPr="007A661C">
        <w:rPr>
          <w:rFonts w:ascii="Arial" w:eastAsia="Arial" w:hAnsi="Arial" w:cs="Arial"/>
          <w:sz w:val="20"/>
          <w:szCs w:val="20"/>
        </w:rPr>
        <w:t xml:space="preserve"> often a high technical barrier to entry. </w:t>
      </w:r>
      <w:r w:rsidR="701E6709" w:rsidRPr="007A661C">
        <w:rPr>
          <w:rFonts w:ascii="Arial" w:eastAsia="Arial" w:hAnsi="Arial" w:cs="Arial"/>
          <w:sz w:val="20"/>
          <w:szCs w:val="20"/>
        </w:rPr>
        <w:t>Th</w:t>
      </w:r>
      <w:r w:rsidR="659C434D" w:rsidRPr="007A661C">
        <w:rPr>
          <w:rFonts w:ascii="Arial" w:eastAsia="Arial" w:hAnsi="Arial" w:cs="Arial"/>
          <w:sz w:val="20"/>
          <w:szCs w:val="20"/>
        </w:rPr>
        <w:t>e creators sought PBCore to be</w:t>
      </w:r>
      <w:r w:rsidR="701E6709" w:rsidRPr="007A661C">
        <w:rPr>
          <w:rFonts w:ascii="Arial" w:eastAsia="Arial" w:hAnsi="Arial" w:cs="Arial"/>
          <w:sz w:val="20"/>
          <w:szCs w:val="20"/>
        </w:rPr>
        <w:t xml:space="preserve"> “’simple’ but not ‘simplistic’”</w:t>
      </w:r>
      <w:r w:rsidR="688E8D0A" w:rsidRPr="007A661C">
        <w:rPr>
          <w:rFonts w:ascii="Arial" w:eastAsia="Arial" w:hAnsi="Arial" w:cs="Arial"/>
          <w:sz w:val="20"/>
          <w:szCs w:val="20"/>
        </w:rPr>
        <w:t xml:space="preserve"> so it could be implemented by a variety of users and purposes</w:t>
      </w:r>
      <w:r w:rsidR="701E6709" w:rsidRPr="007A661C">
        <w:rPr>
          <w:rFonts w:ascii="Arial" w:eastAsia="Arial" w:hAnsi="Arial" w:cs="Arial"/>
          <w:sz w:val="20"/>
          <w:szCs w:val="20"/>
        </w:rPr>
        <w:t xml:space="preserve"> (While et al., 2003). </w:t>
      </w:r>
      <w:r w:rsidR="7CD4A566" w:rsidRPr="007A661C">
        <w:rPr>
          <w:rFonts w:ascii="Arial" w:eastAsia="Arial" w:hAnsi="Arial" w:cs="Arial"/>
          <w:sz w:val="20"/>
          <w:szCs w:val="20"/>
        </w:rPr>
        <w:t xml:space="preserve">While identifying </w:t>
      </w:r>
      <w:proofErr w:type="spellStart"/>
      <w:r w:rsidR="7CD4A566" w:rsidRPr="007A661C">
        <w:rPr>
          <w:rFonts w:ascii="Arial" w:eastAsia="Arial" w:hAnsi="Arial" w:cs="Arial"/>
          <w:sz w:val="20"/>
          <w:szCs w:val="20"/>
        </w:rPr>
        <w:t>PBCore’s</w:t>
      </w:r>
      <w:proofErr w:type="spellEnd"/>
      <w:r w:rsidR="7CD4A566" w:rsidRPr="007A661C">
        <w:rPr>
          <w:rFonts w:ascii="Arial" w:eastAsia="Arial" w:hAnsi="Arial" w:cs="Arial"/>
          <w:sz w:val="20"/>
          <w:szCs w:val="20"/>
        </w:rPr>
        <w:t xml:space="preserve"> community of users and their potential needs, the creators observed</w:t>
      </w:r>
      <w:r w:rsidR="344E2B69" w:rsidRPr="007A661C">
        <w:rPr>
          <w:rFonts w:ascii="Arial" w:eastAsia="Arial" w:hAnsi="Arial" w:cs="Arial"/>
          <w:sz w:val="20"/>
          <w:szCs w:val="20"/>
        </w:rPr>
        <w:t>: “</w:t>
      </w:r>
      <w:r w:rsidR="0809FCA5" w:rsidRPr="007A661C">
        <w:rPr>
          <w:rFonts w:ascii="Arial" w:eastAsia="Arial" w:hAnsi="Arial" w:cs="Arial"/>
          <w:sz w:val="20"/>
          <w:szCs w:val="20"/>
        </w:rPr>
        <w:t xml:space="preserve">a </w:t>
      </w:r>
      <w:r w:rsidR="2660E0C4" w:rsidRPr="007A661C">
        <w:rPr>
          <w:rFonts w:ascii="Arial" w:eastAsia="Arial" w:hAnsi="Arial" w:cs="Arial"/>
          <w:sz w:val="20"/>
          <w:szCs w:val="20"/>
        </w:rPr>
        <w:t xml:space="preserve">clear division between full-program metadata..., which serves the needs of national distribution and </w:t>
      </w:r>
      <w:r w:rsidR="6D83736D" w:rsidRPr="007A661C">
        <w:rPr>
          <w:rFonts w:ascii="Arial" w:eastAsia="Arial" w:hAnsi="Arial" w:cs="Arial"/>
          <w:sz w:val="20"/>
          <w:szCs w:val="20"/>
        </w:rPr>
        <w:t>local</w:t>
      </w:r>
      <w:r w:rsidR="2660E0C4" w:rsidRPr="007A661C">
        <w:rPr>
          <w:rFonts w:ascii="Arial" w:eastAsia="Arial" w:hAnsi="Arial" w:cs="Arial"/>
          <w:sz w:val="20"/>
          <w:szCs w:val="20"/>
        </w:rPr>
        <w:t xml:space="preserve"> broadcast operations, and fragment, or clip-level data, which serves the needs of producers, educators, and website pro</w:t>
      </w:r>
      <w:r w:rsidR="237FC108" w:rsidRPr="007A661C">
        <w:rPr>
          <w:rFonts w:ascii="Arial" w:eastAsia="Arial" w:hAnsi="Arial" w:cs="Arial"/>
          <w:sz w:val="20"/>
          <w:szCs w:val="20"/>
        </w:rPr>
        <w:t>grammers</w:t>
      </w:r>
      <w:r w:rsidR="1773C061" w:rsidRPr="007A661C">
        <w:rPr>
          <w:rFonts w:ascii="Arial" w:eastAsia="Arial" w:hAnsi="Arial" w:cs="Arial"/>
          <w:sz w:val="20"/>
          <w:szCs w:val="20"/>
        </w:rPr>
        <w:t>”.</w:t>
      </w:r>
      <w:r w:rsidR="237FC108" w:rsidRPr="007A661C">
        <w:rPr>
          <w:rFonts w:ascii="Arial" w:eastAsia="Arial" w:hAnsi="Arial" w:cs="Arial"/>
          <w:sz w:val="20"/>
          <w:szCs w:val="20"/>
        </w:rPr>
        <w:t xml:space="preserve"> </w:t>
      </w:r>
      <w:r w:rsidR="002F29D3" w:rsidRPr="007A661C">
        <w:rPr>
          <w:rFonts w:ascii="Arial" w:eastAsia="Arial" w:hAnsi="Arial" w:cs="Arial"/>
          <w:sz w:val="20"/>
          <w:szCs w:val="20"/>
        </w:rPr>
        <w:t>PBCore was created by “implem</w:t>
      </w:r>
      <w:r w:rsidR="005166B7" w:rsidRPr="007A661C">
        <w:rPr>
          <w:rFonts w:ascii="Arial" w:eastAsia="Arial" w:hAnsi="Arial" w:cs="Arial"/>
          <w:sz w:val="20"/>
          <w:szCs w:val="20"/>
        </w:rPr>
        <w:t>enters, not standard makers,” intimately familiar with Public Media</w:t>
      </w:r>
      <w:r w:rsidR="005110F4" w:rsidRPr="007A661C">
        <w:rPr>
          <w:rFonts w:ascii="Arial" w:eastAsia="Arial" w:hAnsi="Arial" w:cs="Arial"/>
          <w:sz w:val="20"/>
          <w:szCs w:val="20"/>
        </w:rPr>
        <w:t>. They understood that PBCore must be flexible</w:t>
      </w:r>
      <w:r w:rsidR="00A85628" w:rsidRPr="007A661C">
        <w:rPr>
          <w:rFonts w:ascii="Arial" w:eastAsia="Arial" w:hAnsi="Arial" w:cs="Arial"/>
          <w:sz w:val="20"/>
          <w:szCs w:val="20"/>
        </w:rPr>
        <w:t xml:space="preserve"> enough to be used at all levels and </w:t>
      </w:r>
      <w:r w:rsidR="00CA50F0" w:rsidRPr="007A661C">
        <w:rPr>
          <w:rFonts w:ascii="Arial" w:eastAsia="Arial" w:hAnsi="Arial" w:cs="Arial"/>
          <w:sz w:val="20"/>
          <w:szCs w:val="20"/>
        </w:rPr>
        <w:t xml:space="preserve">rigid enough to be shared with outside groups. </w:t>
      </w:r>
      <w:r w:rsidR="3E5F302C" w:rsidRPr="007A661C">
        <w:rPr>
          <w:rFonts w:ascii="Arial" w:eastAsia="Arial" w:hAnsi="Arial" w:cs="Arial"/>
          <w:sz w:val="20"/>
          <w:szCs w:val="20"/>
        </w:rPr>
        <w:t>Th</w:t>
      </w:r>
      <w:r w:rsidR="0046180A" w:rsidRPr="007A661C">
        <w:rPr>
          <w:rFonts w:ascii="Arial" w:eastAsia="Arial" w:hAnsi="Arial" w:cs="Arial"/>
          <w:sz w:val="20"/>
          <w:szCs w:val="20"/>
        </w:rPr>
        <w:t xml:space="preserve">e true </w:t>
      </w:r>
      <w:r w:rsidR="00451BF2" w:rsidRPr="007A661C">
        <w:rPr>
          <w:rFonts w:ascii="Arial" w:eastAsia="Arial" w:hAnsi="Arial" w:cs="Arial"/>
          <w:sz w:val="20"/>
          <w:szCs w:val="20"/>
        </w:rPr>
        <w:t>advantage of PBCore is as</w:t>
      </w:r>
      <w:r w:rsidR="3E5F302C" w:rsidRPr="007A661C">
        <w:rPr>
          <w:rFonts w:ascii="Arial" w:eastAsia="Arial" w:hAnsi="Arial" w:cs="Arial"/>
          <w:sz w:val="20"/>
          <w:szCs w:val="20"/>
        </w:rPr>
        <w:t xml:space="preserve"> a clear metadata standard </w:t>
      </w:r>
      <w:r w:rsidR="00451BF2" w:rsidRPr="007A661C">
        <w:rPr>
          <w:rFonts w:ascii="Arial" w:eastAsia="Arial" w:hAnsi="Arial" w:cs="Arial"/>
          <w:sz w:val="20"/>
          <w:szCs w:val="20"/>
        </w:rPr>
        <w:t>that improves</w:t>
      </w:r>
      <w:r w:rsidR="5A5EA9F9" w:rsidRPr="007A661C">
        <w:rPr>
          <w:rFonts w:ascii="Arial" w:eastAsia="Arial" w:hAnsi="Arial" w:cs="Arial"/>
          <w:sz w:val="20"/>
          <w:szCs w:val="20"/>
        </w:rPr>
        <w:t xml:space="preserve"> interoperability</w:t>
      </w:r>
      <w:r w:rsidR="72675AB2" w:rsidRPr="007A661C">
        <w:rPr>
          <w:rFonts w:ascii="Arial" w:eastAsia="Arial" w:hAnsi="Arial" w:cs="Arial"/>
          <w:sz w:val="20"/>
          <w:szCs w:val="20"/>
        </w:rPr>
        <w:t xml:space="preserve"> both</w:t>
      </w:r>
      <w:r w:rsidR="3E5F302C" w:rsidRPr="007A661C">
        <w:rPr>
          <w:rFonts w:ascii="Arial" w:eastAsia="Arial" w:hAnsi="Arial" w:cs="Arial"/>
          <w:sz w:val="20"/>
          <w:szCs w:val="20"/>
        </w:rPr>
        <w:t xml:space="preserve"> </w:t>
      </w:r>
      <w:r w:rsidR="778F294B" w:rsidRPr="007A661C">
        <w:rPr>
          <w:rFonts w:ascii="Arial" w:eastAsia="Arial" w:hAnsi="Arial" w:cs="Arial"/>
          <w:sz w:val="20"/>
          <w:szCs w:val="20"/>
        </w:rPr>
        <w:t>inside and outside an organization.</w:t>
      </w:r>
    </w:p>
    <w:p w14:paraId="4277CC23" w14:textId="15590D08" w:rsidR="06FC02B3" w:rsidRPr="007A661C" w:rsidRDefault="06FC02B3" w:rsidP="32E9A34B">
      <w:pPr>
        <w:spacing w:line="480" w:lineRule="auto"/>
        <w:ind w:firstLine="720"/>
        <w:jc w:val="center"/>
        <w:rPr>
          <w:rFonts w:ascii="Arial" w:eastAsia="Arial" w:hAnsi="Arial" w:cs="Arial"/>
          <w:b/>
          <w:bCs/>
        </w:rPr>
      </w:pPr>
      <w:r w:rsidRPr="007A661C">
        <w:rPr>
          <w:rFonts w:ascii="Arial" w:eastAsia="Arial" w:hAnsi="Arial" w:cs="Arial"/>
          <w:b/>
          <w:bCs/>
        </w:rPr>
        <w:t>How PBCore is Used</w:t>
      </w:r>
    </w:p>
    <w:p w14:paraId="1618CE5A" w14:textId="43297AB6" w:rsidR="00332EE5" w:rsidRPr="007A661C" w:rsidRDefault="004265B5" w:rsidP="004265B5">
      <w:pPr>
        <w:spacing w:line="480" w:lineRule="auto"/>
        <w:ind w:firstLine="720"/>
        <w:rPr>
          <w:rFonts w:ascii="Arial" w:eastAsia="Arial" w:hAnsi="Arial" w:cs="Arial"/>
          <w:sz w:val="20"/>
          <w:szCs w:val="20"/>
        </w:rPr>
      </w:pPr>
      <w:r w:rsidRPr="007A661C">
        <w:rPr>
          <w:rFonts w:ascii="Arial" w:eastAsia="Arial" w:hAnsi="Arial" w:cs="Arial"/>
          <w:sz w:val="20"/>
          <w:szCs w:val="20"/>
        </w:rPr>
        <w:t xml:space="preserve">PBCore is used by more than just Public Broadcasting groups because it is good for describing digital media. It can include file URLs, can serve as syndication format </w:t>
      </w:r>
      <w:r w:rsidR="008B2E3D" w:rsidRPr="007A661C">
        <w:rPr>
          <w:rFonts w:ascii="Arial" w:eastAsia="Arial" w:hAnsi="Arial" w:cs="Arial"/>
          <w:sz w:val="20"/>
          <w:szCs w:val="20"/>
        </w:rPr>
        <w:t>like</w:t>
      </w:r>
      <w:r w:rsidRPr="007A661C">
        <w:rPr>
          <w:rFonts w:ascii="Arial" w:eastAsia="Arial" w:hAnsi="Arial" w:cs="Arial"/>
          <w:sz w:val="20"/>
          <w:szCs w:val="20"/>
        </w:rPr>
        <w:t xml:space="preserve"> RSS or ATOM but in more detail, and contains rich metadata on provenance and location, essential aspects of digital preservation (Rubin, 2012, p. 3). </w:t>
      </w:r>
      <w:r w:rsidR="00A775C0" w:rsidRPr="007A661C">
        <w:rPr>
          <w:rFonts w:ascii="Arial" w:eastAsia="Arial" w:hAnsi="Arial" w:cs="Arial"/>
          <w:sz w:val="20"/>
          <w:szCs w:val="20"/>
        </w:rPr>
        <w:t xml:space="preserve">With 15 containers, 82 elements, and available use of 49 XML attributes, PBCore 2.1 is </w:t>
      </w:r>
      <w:r w:rsidR="0022537A" w:rsidRPr="007A661C">
        <w:rPr>
          <w:rFonts w:ascii="Arial" w:eastAsia="Arial" w:hAnsi="Arial" w:cs="Arial"/>
          <w:sz w:val="20"/>
          <w:szCs w:val="20"/>
        </w:rPr>
        <w:t xml:space="preserve">able to describe and categorize media items that can then be </w:t>
      </w:r>
      <w:r w:rsidR="0073311D" w:rsidRPr="007A661C">
        <w:rPr>
          <w:rFonts w:ascii="Arial" w:eastAsia="Arial" w:hAnsi="Arial" w:cs="Arial"/>
          <w:sz w:val="20"/>
          <w:szCs w:val="20"/>
        </w:rPr>
        <w:t xml:space="preserve">retrieved. </w:t>
      </w:r>
      <w:r w:rsidR="00625DD6" w:rsidRPr="007A661C">
        <w:rPr>
          <w:rFonts w:ascii="Arial" w:eastAsia="Arial" w:hAnsi="Arial" w:cs="Arial"/>
          <w:sz w:val="20"/>
          <w:szCs w:val="20"/>
        </w:rPr>
        <w:t xml:space="preserve">PBCore elements are divided into three categories: Root, Asset, and </w:t>
      </w:r>
      <w:r w:rsidR="00401A76" w:rsidRPr="007A661C">
        <w:rPr>
          <w:rFonts w:ascii="Arial" w:eastAsia="Arial" w:hAnsi="Arial" w:cs="Arial"/>
          <w:sz w:val="20"/>
          <w:szCs w:val="20"/>
        </w:rPr>
        <w:t>Instantiation.</w:t>
      </w:r>
      <w:r w:rsidR="00617944" w:rsidRPr="007A661C">
        <w:rPr>
          <w:rFonts w:ascii="Arial" w:eastAsia="Arial" w:hAnsi="Arial" w:cs="Arial"/>
          <w:sz w:val="20"/>
          <w:szCs w:val="20"/>
        </w:rPr>
        <w:t xml:space="preserve"> </w:t>
      </w:r>
      <w:r w:rsidR="00464A21" w:rsidRPr="007A661C">
        <w:rPr>
          <w:rFonts w:ascii="Arial" w:eastAsia="Arial" w:hAnsi="Arial" w:cs="Arial"/>
          <w:sz w:val="20"/>
          <w:szCs w:val="20"/>
        </w:rPr>
        <w:t>Asset elements</w:t>
      </w:r>
      <w:r w:rsidR="000A5A23" w:rsidRPr="007A661C">
        <w:rPr>
          <w:rFonts w:ascii="Arial" w:eastAsia="Arial" w:hAnsi="Arial" w:cs="Arial"/>
          <w:sz w:val="20"/>
          <w:szCs w:val="20"/>
        </w:rPr>
        <w:t xml:space="preserve"> are, broadly, descriptors for intellectual content such as</w:t>
      </w:r>
      <w:r w:rsidR="004D1F95" w:rsidRPr="007A661C">
        <w:rPr>
          <w:rFonts w:ascii="Arial" w:eastAsia="Arial" w:hAnsi="Arial" w:cs="Arial"/>
          <w:sz w:val="20"/>
          <w:szCs w:val="20"/>
        </w:rPr>
        <w:t xml:space="preserve"> title, subject, coverage, etc. Instantiation </w:t>
      </w:r>
      <w:r w:rsidR="00766502" w:rsidRPr="007A661C">
        <w:rPr>
          <w:rFonts w:ascii="Arial" w:eastAsia="Arial" w:hAnsi="Arial" w:cs="Arial"/>
          <w:sz w:val="20"/>
          <w:szCs w:val="20"/>
        </w:rPr>
        <w:t>elements</w:t>
      </w:r>
      <w:r w:rsidR="00C23DD5" w:rsidRPr="007A661C">
        <w:rPr>
          <w:rFonts w:ascii="Arial" w:eastAsia="Arial" w:hAnsi="Arial" w:cs="Arial"/>
          <w:sz w:val="20"/>
          <w:szCs w:val="20"/>
        </w:rPr>
        <w:t xml:space="preserve"> are “technical metadata about the physical or </w:t>
      </w:r>
      <w:r w:rsidR="002822FE" w:rsidRPr="007A661C">
        <w:rPr>
          <w:rFonts w:ascii="Arial" w:eastAsia="Arial" w:hAnsi="Arial" w:cs="Arial"/>
          <w:sz w:val="20"/>
          <w:szCs w:val="20"/>
        </w:rPr>
        <w:t>digital</w:t>
      </w:r>
      <w:r w:rsidR="00C23DD5" w:rsidRPr="007A661C">
        <w:rPr>
          <w:rFonts w:ascii="Arial" w:eastAsia="Arial" w:hAnsi="Arial" w:cs="Arial"/>
          <w:sz w:val="20"/>
          <w:szCs w:val="20"/>
        </w:rPr>
        <w:t xml:space="preserve"> representation of the AV asset” (</w:t>
      </w:r>
      <w:r w:rsidR="002822FE" w:rsidRPr="007A661C">
        <w:rPr>
          <w:rFonts w:ascii="Arial" w:eastAsia="Arial" w:hAnsi="Arial" w:cs="Arial"/>
          <w:sz w:val="20"/>
          <w:szCs w:val="20"/>
        </w:rPr>
        <w:t xml:space="preserve">Elements, (n.d.)). </w:t>
      </w:r>
      <w:r w:rsidR="00401A76" w:rsidRPr="007A661C">
        <w:rPr>
          <w:rFonts w:ascii="Arial" w:eastAsia="Arial" w:hAnsi="Arial" w:cs="Arial"/>
          <w:sz w:val="20"/>
          <w:szCs w:val="20"/>
        </w:rPr>
        <w:t xml:space="preserve">Not all elements are mandatory or non-repeatable but some. Similarly, some sub-elements may be </w:t>
      </w:r>
      <w:r w:rsidR="00FF4BE7" w:rsidRPr="007A661C">
        <w:rPr>
          <w:rFonts w:ascii="Arial" w:eastAsia="Arial" w:hAnsi="Arial" w:cs="Arial"/>
          <w:sz w:val="20"/>
          <w:szCs w:val="20"/>
        </w:rPr>
        <w:t>required,</w:t>
      </w:r>
      <w:r w:rsidR="00401A76" w:rsidRPr="007A661C">
        <w:rPr>
          <w:rFonts w:ascii="Arial" w:eastAsia="Arial" w:hAnsi="Arial" w:cs="Arial"/>
          <w:sz w:val="20"/>
          <w:szCs w:val="20"/>
        </w:rPr>
        <w:t xml:space="preserve"> and most elements have the option of </w:t>
      </w:r>
      <w:r w:rsidR="00147065" w:rsidRPr="007A661C">
        <w:rPr>
          <w:rFonts w:ascii="Arial" w:eastAsia="Arial" w:hAnsi="Arial" w:cs="Arial"/>
          <w:sz w:val="20"/>
          <w:szCs w:val="20"/>
        </w:rPr>
        <w:t xml:space="preserve">attributes for added detailed description. </w:t>
      </w:r>
      <w:r w:rsidR="006B304E" w:rsidRPr="007A661C">
        <w:rPr>
          <w:rFonts w:ascii="Arial" w:eastAsia="Arial" w:hAnsi="Arial" w:cs="Arial"/>
          <w:sz w:val="20"/>
          <w:szCs w:val="20"/>
        </w:rPr>
        <w:t xml:space="preserve">Importantly, elements must be </w:t>
      </w:r>
      <w:r w:rsidR="00931651" w:rsidRPr="007A661C">
        <w:rPr>
          <w:rFonts w:ascii="Arial" w:eastAsia="Arial" w:hAnsi="Arial" w:cs="Arial"/>
          <w:sz w:val="20"/>
          <w:szCs w:val="20"/>
        </w:rPr>
        <w:t xml:space="preserve">in the correct order for validation. </w:t>
      </w:r>
    </w:p>
    <w:p w14:paraId="6AC42AC0" w14:textId="1CF0C51F" w:rsidR="00A362BE" w:rsidRPr="00A10C90" w:rsidRDefault="00FF4BE7" w:rsidP="00A10C90">
      <w:pPr>
        <w:spacing w:line="480" w:lineRule="auto"/>
        <w:ind w:firstLine="720"/>
        <w:rPr>
          <w:rFonts w:ascii="Arial" w:eastAsia="Arial" w:hAnsi="Arial" w:cs="Arial"/>
          <w:sz w:val="20"/>
          <w:szCs w:val="20"/>
        </w:rPr>
      </w:pPr>
      <w:r w:rsidRPr="007A661C">
        <w:rPr>
          <w:rFonts w:ascii="Arial" w:eastAsia="Arial" w:hAnsi="Arial" w:cs="Arial"/>
          <w:sz w:val="20"/>
          <w:szCs w:val="20"/>
        </w:rPr>
        <w:t>Each PBCore XML document has</w:t>
      </w:r>
      <w:r w:rsidR="00AF1E8F" w:rsidRPr="007A661C">
        <w:rPr>
          <w:rFonts w:ascii="Arial" w:eastAsia="Arial" w:hAnsi="Arial" w:cs="Arial"/>
          <w:sz w:val="20"/>
          <w:szCs w:val="20"/>
        </w:rPr>
        <w:t xml:space="preserve"> only one root element: “It encloses all the other elements and is therefore the sole parent element to other elements</w:t>
      </w:r>
      <w:r w:rsidR="00211868" w:rsidRPr="007A661C">
        <w:rPr>
          <w:rFonts w:ascii="Arial" w:eastAsia="Arial" w:hAnsi="Arial" w:cs="Arial"/>
          <w:sz w:val="20"/>
          <w:szCs w:val="20"/>
        </w:rPr>
        <w:t>” (</w:t>
      </w:r>
      <w:r w:rsidR="00F80DA8" w:rsidRPr="007A661C">
        <w:rPr>
          <w:rFonts w:ascii="Arial" w:eastAsia="Arial" w:hAnsi="Arial" w:cs="Arial"/>
          <w:i/>
          <w:iCs/>
          <w:sz w:val="20"/>
          <w:szCs w:val="20"/>
        </w:rPr>
        <w:t>Elements</w:t>
      </w:r>
      <w:r w:rsidR="00F80DA8" w:rsidRPr="007A661C">
        <w:rPr>
          <w:rFonts w:ascii="Arial" w:eastAsia="Arial" w:hAnsi="Arial" w:cs="Arial"/>
          <w:sz w:val="20"/>
          <w:szCs w:val="20"/>
        </w:rPr>
        <w:t xml:space="preserve">, n.d.). </w:t>
      </w:r>
      <w:r w:rsidR="00332EE5" w:rsidRPr="007A661C">
        <w:rPr>
          <w:rFonts w:ascii="Arial" w:eastAsia="Arial" w:hAnsi="Arial" w:cs="Arial"/>
          <w:sz w:val="20"/>
          <w:szCs w:val="20"/>
        </w:rPr>
        <w:t xml:space="preserve">Examples of root elements </w:t>
      </w:r>
      <w:r w:rsidR="00332EE5" w:rsidRPr="007A661C">
        <w:rPr>
          <w:rFonts w:ascii="Arial" w:eastAsia="Arial" w:hAnsi="Arial" w:cs="Arial"/>
          <w:sz w:val="20"/>
          <w:szCs w:val="20"/>
        </w:rPr>
        <w:lastRenderedPageBreak/>
        <w:t xml:space="preserve">include: </w:t>
      </w:r>
      <w:r w:rsidR="00DD23C4" w:rsidRPr="007A661C">
        <w:rPr>
          <w:rFonts w:ascii="Arial" w:eastAsia="Arial" w:hAnsi="Arial" w:cs="Arial"/>
          <w:sz w:val="20"/>
          <w:szCs w:val="20"/>
        </w:rPr>
        <w:t>pbc</w:t>
      </w:r>
      <w:r w:rsidR="00332EE5" w:rsidRPr="007A661C">
        <w:rPr>
          <w:rFonts w:ascii="Arial" w:eastAsia="Arial" w:hAnsi="Arial" w:cs="Arial"/>
          <w:sz w:val="20"/>
          <w:szCs w:val="20"/>
        </w:rPr>
        <w:t xml:space="preserve">oreCollection, pbcoreDescriptionDocument, and pbcoreInstantiation. </w:t>
      </w:r>
      <w:r w:rsidR="00D45027" w:rsidRPr="007A661C">
        <w:rPr>
          <w:rFonts w:ascii="Arial" w:eastAsia="Arial" w:hAnsi="Arial" w:cs="Arial"/>
          <w:sz w:val="20"/>
          <w:szCs w:val="20"/>
        </w:rPr>
        <w:t xml:space="preserve">These </w:t>
      </w:r>
      <w:r w:rsidR="0070539B" w:rsidRPr="007A661C">
        <w:rPr>
          <w:rFonts w:ascii="Arial" w:eastAsia="Arial" w:hAnsi="Arial" w:cs="Arial"/>
          <w:sz w:val="20"/>
          <w:szCs w:val="20"/>
        </w:rPr>
        <w:t xml:space="preserve">reflect </w:t>
      </w:r>
      <w:r w:rsidR="00D45027" w:rsidRPr="007A661C">
        <w:rPr>
          <w:rFonts w:ascii="Arial" w:eastAsia="Arial" w:hAnsi="Arial" w:cs="Arial"/>
          <w:sz w:val="20"/>
          <w:szCs w:val="20"/>
        </w:rPr>
        <w:t xml:space="preserve">the three </w:t>
      </w:r>
      <w:r w:rsidR="00D86A23" w:rsidRPr="007A661C">
        <w:rPr>
          <w:rFonts w:ascii="Arial" w:eastAsia="Arial" w:hAnsi="Arial" w:cs="Arial"/>
          <w:sz w:val="20"/>
          <w:szCs w:val="20"/>
        </w:rPr>
        <w:t>main ways of structuring a PBCore XML document</w:t>
      </w:r>
      <w:r w:rsidR="00166148" w:rsidRPr="007A661C">
        <w:rPr>
          <w:rFonts w:ascii="Arial" w:eastAsia="Arial" w:hAnsi="Arial" w:cs="Arial"/>
          <w:sz w:val="20"/>
          <w:szCs w:val="20"/>
        </w:rPr>
        <w:t xml:space="preserve"> (WGBH Media Library &amp; Archives, 2017?)</w:t>
      </w:r>
      <w:r w:rsidR="00D86A23" w:rsidRPr="007A661C">
        <w:rPr>
          <w:rFonts w:ascii="Arial" w:eastAsia="Arial" w:hAnsi="Arial" w:cs="Arial"/>
          <w:sz w:val="20"/>
          <w:szCs w:val="20"/>
        </w:rPr>
        <w:t xml:space="preserve">. </w:t>
      </w:r>
      <w:r w:rsidR="00D33683" w:rsidRPr="007A661C">
        <w:rPr>
          <w:rFonts w:ascii="Arial" w:eastAsia="Arial" w:hAnsi="Arial" w:cs="Arial"/>
          <w:sz w:val="20"/>
          <w:szCs w:val="20"/>
        </w:rPr>
        <w:t>The most common way is</w:t>
      </w:r>
      <w:r w:rsidR="00E11777" w:rsidRPr="007A661C">
        <w:rPr>
          <w:rFonts w:ascii="Arial" w:eastAsia="Arial" w:hAnsi="Arial" w:cs="Arial"/>
          <w:sz w:val="20"/>
          <w:szCs w:val="20"/>
        </w:rPr>
        <w:t xml:space="preserve"> by containing all the elements within a pbcoreDescriptionDocument. This allows users</w:t>
      </w:r>
      <w:r w:rsidR="004C07F3" w:rsidRPr="007A661C">
        <w:rPr>
          <w:rFonts w:ascii="Arial" w:eastAsia="Arial" w:hAnsi="Arial" w:cs="Arial"/>
          <w:sz w:val="20"/>
          <w:szCs w:val="20"/>
        </w:rPr>
        <w:t xml:space="preserve"> to describe intellectual content of an asset using asset-level sub</w:t>
      </w:r>
      <w:r w:rsidR="00915B44" w:rsidRPr="007A661C">
        <w:rPr>
          <w:rFonts w:ascii="Arial" w:eastAsia="Arial" w:hAnsi="Arial" w:cs="Arial"/>
          <w:sz w:val="20"/>
          <w:szCs w:val="20"/>
        </w:rPr>
        <w:t>-</w:t>
      </w:r>
      <w:r w:rsidR="004C07F3" w:rsidRPr="007A661C">
        <w:rPr>
          <w:rFonts w:ascii="Arial" w:eastAsia="Arial" w:hAnsi="Arial" w:cs="Arial"/>
          <w:sz w:val="20"/>
          <w:szCs w:val="20"/>
        </w:rPr>
        <w:t>elements</w:t>
      </w:r>
      <w:r w:rsidR="00055020" w:rsidRPr="007A661C">
        <w:rPr>
          <w:rFonts w:ascii="Arial" w:eastAsia="Arial" w:hAnsi="Arial" w:cs="Arial"/>
          <w:sz w:val="20"/>
          <w:szCs w:val="20"/>
        </w:rPr>
        <w:t xml:space="preserve">. </w:t>
      </w:r>
      <w:r w:rsidR="00044D81" w:rsidRPr="007A661C">
        <w:rPr>
          <w:rFonts w:ascii="Arial" w:eastAsia="Arial" w:hAnsi="Arial" w:cs="Arial"/>
          <w:sz w:val="20"/>
          <w:szCs w:val="20"/>
        </w:rPr>
        <w:t xml:space="preserve">The second way to form </w:t>
      </w:r>
      <w:r w:rsidR="006B304E" w:rsidRPr="007A661C">
        <w:rPr>
          <w:rFonts w:ascii="Arial" w:eastAsia="Arial" w:hAnsi="Arial" w:cs="Arial"/>
          <w:sz w:val="20"/>
          <w:szCs w:val="20"/>
        </w:rPr>
        <w:t xml:space="preserve">a document is by using the root element </w:t>
      </w:r>
      <w:r w:rsidR="00DD23C4" w:rsidRPr="007A661C">
        <w:rPr>
          <w:rFonts w:ascii="Arial" w:eastAsia="Arial" w:hAnsi="Arial" w:cs="Arial"/>
          <w:sz w:val="20"/>
          <w:szCs w:val="20"/>
        </w:rPr>
        <w:t>pbc</w:t>
      </w:r>
      <w:r w:rsidR="006B304E" w:rsidRPr="007A661C">
        <w:rPr>
          <w:rFonts w:ascii="Arial" w:eastAsia="Arial" w:hAnsi="Arial" w:cs="Arial"/>
          <w:sz w:val="20"/>
          <w:szCs w:val="20"/>
        </w:rPr>
        <w:t>oreCollection</w:t>
      </w:r>
      <w:r w:rsidR="002976FF" w:rsidRPr="007A661C">
        <w:rPr>
          <w:rFonts w:ascii="Arial" w:eastAsia="Arial" w:hAnsi="Arial" w:cs="Arial"/>
          <w:sz w:val="20"/>
          <w:szCs w:val="20"/>
        </w:rPr>
        <w:t xml:space="preserve"> where</w:t>
      </w:r>
      <w:r w:rsidR="0011465E" w:rsidRPr="007A661C">
        <w:rPr>
          <w:rFonts w:ascii="Arial" w:eastAsia="Arial" w:hAnsi="Arial" w:cs="Arial"/>
          <w:sz w:val="20"/>
          <w:szCs w:val="20"/>
        </w:rPr>
        <w:t xml:space="preserve"> one or many</w:t>
      </w:r>
      <w:r w:rsidR="0070539B" w:rsidRPr="007A661C">
        <w:rPr>
          <w:rFonts w:ascii="Arial" w:eastAsia="Arial" w:hAnsi="Arial" w:cs="Arial"/>
          <w:sz w:val="20"/>
          <w:szCs w:val="20"/>
        </w:rPr>
        <w:t xml:space="preserve"> </w:t>
      </w:r>
      <w:r w:rsidR="0011465E" w:rsidRPr="007A661C">
        <w:rPr>
          <w:rFonts w:ascii="Arial" w:eastAsia="Arial" w:hAnsi="Arial" w:cs="Arial"/>
          <w:sz w:val="20"/>
          <w:szCs w:val="20"/>
        </w:rPr>
        <w:t>Description</w:t>
      </w:r>
      <w:r w:rsidR="00BF7EC8" w:rsidRPr="007A661C">
        <w:rPr>
          <w:rFonts w:ascii="Arial" w:eastAsia="Arial" w:hAnsi="Arial" w:cs="Arial"/>
          <w:sz w:val="20"/>
          <w:szCs w:val="20"/>
        </w:rPr>
        <w:t xml:space="preserve"> </w:t>
      </w:r>
      <w:r w:rsidR="0011465E" w:rsidRPr="007A661C">
        <w:rPr>
          <w:rFonts w:ascii="Arial" w:eastAsia="Arial" w:hAnsi="Arial" w:cs="Arial"/>
          <w:sz w:val="20"/>
          <w:szCs w:val="20"/>
        </w:rPr>
        <w:t>Documents</w:t>
      </w:r>
      <w:r w:rsidR="000B0229" w:rsidRPr="007A661C">
        <w:rPr>
          <w:rFonts w:ascii="Arial" w:eastAsia="Arial" w:hAnsi="Arial" w:cs="Arial"/>
          <w:sz w:val="20"/>
          <w:szCs w:val="20"/>
        </w:rPr>
        <w:t xml:space="preserve"> are contained within the element for serialization. Finally, the third way </w:t>
      </w:r>
      <w:r w:rsidR="00417674" w:rsidRPr="007A661C">
        <w:rPr>
          <w:rFonts w:ascii="Arial" w:eastAsia="Arial" w:hAnsi="Arial" w:cs="Arial"/>
          <w:sz w:val="20"/>
          <w:szCs w:val="20"/>
        </w:rPr>
        <w:t xml:space="preserve">is to use </w:t>
      </w:r>
      <w:proofErr w:type="spellStart"/>
      <w:r w:rsidR="00417674" w:rsidRPr="007A661C">
        <w:rPr>
          <w:rFonts w:ascii="Arial" w:eastAsia="Arial" w:hAnsi="Arial" w:cs="Arial"/>
          <w:sz w:val="20"/>
          <w:szCs w:val="20"/>
        </w:rPr>
        <w:t>pbcoreInstantiationDocument</w:t>
      </w:r>
      <w:proofErr w:type="spellEnd"/>
      <w:r w:rsidR="00417674" w:rsidRPr="007A661C">
        <w:rPr>
          <w:rFonts w:ascii="Arial" w:eastAsia="Arial" w:hAnsi="Arial" w:cs="Arial"/>
          <w:sz w:val="20"/>
          <w:szCs w:val="20"/>
        </w:rPr>
        <w:t xml:space="preserve"> </w:t>
      </w:r>
      <w:r w:rsidR="00342735" w:rsidRPr="007A661C">
        <w:rPr>
          <w:rFonts w:ascii="Arial" w:eastAsia="Arial" w:hAnsi="Arial" w:cs="Arial"/>
          <w:sz w:val="20"/>
          <w:szCs w:val="20"/>
        </w:rPr>
        <w:t xml:space="preserve">as the root element by which only instantiation elements may appear. This </w:t>
      </w:r>
      <w:r w:rsidR="005B4813" w:rsidRPr="007A661C">
        <w:rPr>
          <w:rFonts w:ascii="Arial" w:eastAsia="Arial" w:hAnsi="Arial" w:cs="Arial"/>
          <w:sz w:val="20"/>
          <w:szCs w:val="20"/>
        </w:rPr>
        <w:t>can be used as a means of recording technical metadata about digital files in a collection</w:t>
      </w:r>
      <w:r w:rsidR="0068290A" w:rsidRPr="007A661C">
        <w:rPr>
          <w:rFonts w:ascii="Arial" w:eastAsia="Arial" w:hAnsi="Arial" w:cs="Arial"/>
          <w:sz w:val="20"/>
          <w:szCs w:val="20"/>
        </w:rPr>
        <w:t xml:space="preserve"> and can be used to track physical information about archival collections for which little to no content information is available.</w:t>
      </w:r>
      <w:r w:rsidR="00EA4ED9" w:rsidRPr="007A661C">
        <w:rPr>
          <w:rFonts w:ascii="Arial" w:eastAsia="Arial" w:hAnsi="Arial" w:cs="Arial"/>
          <w:sz w:val="20"/>
          <w:szCs w:val="20"/>
        </w:rPr>
        <w:t xml:space="preserve"> </w:t>
      </w:r>
    </w:p>
    <w:p w14:paraId="310577D7" w14:textId="70CFB0F2" w:rsidR="003F0B6C" w:rsidRPr="007A661C" w:rsidRDefault="003F0B6C" w:rsidP="003F0B6C">
      <w:pPr>
        <w:spacing w:line="480" w:lineRule="auto"/>
        <w:ind w:firstLine="720"/>
        <w:jc w:val="center"/>
        <w:rPr>
          <w:rFonts w:ascii="Arial" w:eastAsia="Arial" w:hAnsi="Arial" w:cs="Arial"/>
          <w:b/>
          <w:bCs/>
        </w:rPr>
      </w:pPr>
      <w:r w:rsidRPr="007A661C">
        <w:rPr>
          <w:rFonts w:ascii="Arial" w:eastAsia="Arial" w:hAnsi="Arial" w:cs="Arial"/>
          <w:b/>
          <w:bCs/>
        </w:rPr>
        <w:t>Examples</w:t>
      </w:r>
    </w:p>
    <w:p w14:paraId="397789C5" w14:textId="3B7165FF" w:rsidR="00BF7EC8" w:rsidRPr="007A661C" w:rsidRDefault="00BF7EC8" w:rsidP="00BF7EC8">
      <w:pPr>
        <w:spacing w:line="480" w:lineRule="auto"/>
        <w:ind w:firstLine="720"/>
        <w:rPr>
          <w:rFonts w:ascii="Arial" w:eastAsia="Arial" w:hAnsi="Arial" w:cs="Arial"/>
          <w:sz w:val="20"/>
          <w:szCs w:val="20"/>
        </w:rPr>
      </w:pPr>
      <w:r w:rsidRPr="007A661C">
        <w:rPr>
          <w:rFonts w:ascii="Arial" w:eastAsia="Arial" w:hAnsi="Arial" w:cs="Arial"/>
          <w:sz w:val="20"/>
          <w:szCs w:val="20"/>
        </w:rPr>
        <w:t xml:space="preserve">All examples are taken from </w:t>
      </w:r>
      <w:r w:rsidR="00E65727" w:rsidRPr="007A661C">
        <w:rPr>
          <w:rFonts w:ascii="Arial" w:eastAsia="Arial" w:hAnsi="Arial" w:cs="Arial"/>
          <w:sz w:val="20"/>
          <w:szCs w:val="20"/>
        </w:rPr>
        <w:t xml:space="preserve">WGBH’s </w:t>
      </w:r>
      <w:r w:rsidRPr="007A661C">
        <w:rPr>
          <w:rFonts w:ascii="Arial" w:eastAsia="Arial" w:hAnsi="Arial" w:cs="Arial"/>
          <w:sz w:val="20"/>
          <w:szCs w:val="20"/>
        </w:rPr>
        <w:t>PBCore 2.1 Handbook</w:t>
      </w:r>
      <w:r w:rsidR="00E65727" w:rsidRPr="007A661C">
        <w:rPr>
          <w:rFonts w:ascii="Arial" w:eastAsia="Arial" w:hAnsi="Arial" w:cs="Arial"/>
          <w:sz w:val="20"/>
          <w:szCs w:val="20"/>
        </w:rPr>
        <w:t xml:space="preserve"> (</w:t>
      </w:r>
      <w:r w:rsidR="00CE6408" w:rsidRPr="007A661C">
        <w:rPr>
          <w:rFonts w:ascii="Arial" w:eastAsia="Arial" w:hAnsi="Arial" w:cs="Arial"/>
          <w:sz w:val="20"/>
          <w:szCs w:val="20"/>
        </w:rPr>
        <w:t xml:space="preserve">2017?). </w:t>
      </w:r>
    </w:p>
    <w:p w14:paraId="5B2C02B2" w14:textId="2C10ACD6" w:rsidR="00E16A8D" w:rsidRPr="007A661C" w:rsidRDefault="00E16A8D" w:rsidP="00E16A8D">
      <w:pPr>
        <w:spacing w:line="480" w:lineRule="auto"/>
        <w:ind w:firstLine="720"/>
        <w:rPr>
          <w:rFonts w:ascii="Arial" w:eastAsia="Arial" w:hAnsi="Arial" w:cs="Arial"/>
          <w:b/>
          <w:bCs/>
        </w:rPr>
      </w:pPr>
      <w:r w:rsidRPr="007A661C">
        <w:rPr>
          <w:rFonts w:ascii="Arial" w:eastAsia="Arial" w:hAnsi="Arial" w:cs="Arial"/>
          <w:b/>
          <w:bCs/>
        </w:rPr>
        <w:t xml:space="preserve">Example 1 </w:t>
      </w:r>
      <w:r w:rsidR="00074016" w:rsidRPr="007A661C">
        <w:rPr>
          <w:rFonts w:ascii="Arial" w:eastAsia="Arial" w:hAnsi="Arial" w:cs="Arial"/>
          <w:b/>
          <w:bCs/>
        </w:rPr>
        <w:t>–</w:t>
      </w:r>
      <w:r w:rsidRPr="007A661C">
        <w:rPr>
          <w:rFonts w:ascii="Arial" w:eastAsia="Arial" w:hAnsi="Arial" w:cs="Arial"/>
          <w:b/>
          <w:bCs/>
        </w:rPr>
        <w:t xml:space="preserve"> </w:t>
      </w:r>
      <w:r w:rsidR="00074016" w:rsidRPr="007A661C">
        <w:rPr>
          <w:rFonts w:ascii="Arial" w:eastAsia="Arial" w:hAnsi="Arial" w:cs="Arial"/>
          <w:b/>
          <w:bCs/>
        </w:rPr>
        <w:t>Description Document</w:t>
      </w:r>
    </w:p>
    <w:p w14:paraId="18011A0F" w14:textId="77777777" w:rsidR="006A4B7F" w:rsidRPr="007A661C" w:rsidRDefault="006A4B7F" w:rsidP="006A4B7F">
      <w:pPr>
        <w:autoSpaceDE w:val="0"/>
        <w:autoSpaceDN w:val="0"/>
        <w:adjustRightInd w:val="0"/>
        <w:rPr>
          <w:rFonts w:ascii="Arial" w:hAnsi="Arial" w:cs="Arial"/>
          <w:sz w:val="20"/>
          <w:szCs w:val="20"/>
        </w:rPr>
      </w:pPr>
      <w:r w:rsidRPr="007A661C">
        <w:rPr>
          <w:rFonts w:ascii="Arial" w:hAnsi="Arial" w:cs="Arial"/>
          <w:sz w:val="20"/>
          <w:szCs w:val="20"/>
        </w:rPr>
        <w:t>&lt;?xml version="1.0" encoding="UTF-8" standalone="no"?&gt;</w:t>
      </w:r>
    </w:p>
    <w:p w14:paraId="7D516359" w14:textId="77777777" w:rsidR="006A4B7F" w:rsidRPr="007A661C" w:rsidRDefault="006A4B7F" w:rsidP="006A4B7F">
      <w:pPr>
        <w:autoSpaceDE w:val="0"/>
        <w:autoSpaceDN w:val="0"/>
        <w:adjustRightInd w:val="0"/>
        <w:rPr>
          <w:rFonts w:ascii="Arial" w:hAnsi="Arial" w:cs="Arial"/>
          <w:sz w:val="20"/>
          <w:szCs w:val="20"/>
        </w:rPr>
      </w:pPr>
      <w:r w:rsidRPr="007A661C">
        <w:rPr>
          <w:rFonts w:ascii="Arial" w:hAnsi="Arial" w:cs="Arial"/>
          <w:sz w:val="20"/>
          <w:szCs w:val="20"/>
        </w:rPr>
        <w:t xml:space="preserve">&lt;pbcoreDescriptionDocument </w:t>
      </w:r>
      <w:proofErr w:type="spellStart"/>
      <w:r w:rsidRPr="007A661C">
        <w:rPr>
          <w:rFonts w:ascii="Arial" w:hAnsi="Arial" w:cs="Arial"/>
          <w:sz w:val="20"/>
          <w:szCs w:val="20"/>
        </w:rPr>
        <w:t>xmlns</w:t>
      </w:r>
      <w:proofErr w:type="spellEnd"/>
      <w:r w:rsidRPr="007A661C">
        <w:rPr>
          <w:rFonts w:ascii="Arial" w:hAnsi="Arial" w:cs="Arial"/>
          <w:sz w:val="20"/>
          <w:szCs w:val="20"/>
        </w:rPr>
        <w:t>="http://www.pbcore.org/PBCore/PBCoreNamespace.html"</w:t>
      </w:r>
    </w:p>
    <w:p w14:paraId="365D4C7C" w14:textId="77777777" w:rsidR="006A4B7F" w:rsidRPr="007A661C" w:rsidRDefault="006A4B7F" w:rsidP="006A4B7F">
      <w:pPr>
        <w:autoSpaceDE w:val="0"/>
        <w:autoSpaceDN w:val="0"/>
        <w:adjustRightInd w:val="0"/>
        <w:rPr>
          <w:rFonts w:ascii="Arial" w:hAnsi="Arial" w:cs="Arial"/>
          <w:sz w:val="20"/>
          <w:szCs w:val="20"/>
        </w:rPr>
      </w:pPr>
      <w:proofErr w:type="spellStart"/>
      <w:proofErr w:type="gramStart"/>
      <w:r w:rsidRPr="007A661C">
        <w:rPr>
          <w:rFonts w:ascii="Arial" w:hAnsi="Arial" w:cs="Arial"/>
          <w:sz w:val="20"/>
          <w:szCs w:val="20"/>
        </w:rPr>
        <w:t>xmlns:xsi</w:t>
      </w:r>
      <w:proofErr w:type="spellEnd"/>
      <w:proofErr w:type="gramEnd"/>
      <w:r w:rsidRPr="007A661C">
        <w:rPr>
          <w:rFonts w:ascii="Arial" w:hAnsi="Arial" w:cs="Arial"/>
          <w:sz w:val="20"/>
          <w:szCs w:val="20"/>
        </w:rPr>
        <w:t>="http://www.w3.org/2001/XMLSchema-instance"</w:t>
      </w:r>
    </w:p>
    <w:p w14:paraId="344C1454" w14:textId="77777777" w:rsidR="006A4B7F" w:rsidRPr="007A661C" w:rsidRDefault="006A4B7F" w:rsidP="006A4B7F">
      <w:pPr>
        <w:autoSpaceDE w:val="0"/>
        <w:autoSpaceDN w:val="0"/>
        <w:adjustRightInd w:val="0"/>
        <w:rPr>
          <w:rFonts w:ascii="Arial" w:hAnsi="Arial" w:cs="Arial"/>
          <w:sz w:val="20"/>
          <w:szCs w:val="20"/>
        </w:rPr>
      </w:pPr>
      <w:proofErr w:type="gramStart"/>
      <w:r w:rsidRPr="007A661C">
        <w:rPr>
          <w:rFonts w:ascii="Arial" w:hAnsi="Arial" w:cs="Arial"/>
          <w:sz w:val="20"/>
          <w:szCs w:val="20"/>
        </w:rPr>
        <w:t>xsi:schemaLocation</w:t>
      </w:r>
      <w:proofErr w:type="gramEnd"/>
      <w:r w:rsidRPr="007A661C">
        <w:rPr>
          <w:rFonts w:ascii="Arial" w:hAnsi="Arial" w:cs="Arial"/>
          <w:sz w:val="20"/>
          <w:szCs w:val="20"/>
        </w:rPr>
        <w:t>="http://www.pbcore.org/PBCore/PBCoreNamespace.html</w:t>
      </w:r>
    </w:p>
    <w:p w14:paraId="65B4A7D7" w14:textId="77777777" w:rsidR="006A4B7F" w:rsidRPr="007A661C" w:rsidRDefault="006A4B7F" w:rsidP="006A4B7F">
      <w:pPr>
        <w:autoSpaceDE w:val="0"/>
        <w:autoSpaceDN w:val="0"/>
        <w:adjustRightInd w:val="0"/>
        <w:rPr>
          <w:rFonts w:ascii="Arial" w:hAnsi="Arial" w:cs="Arial"/>
          <w:sz w:val="20"/>
          <w:szCs w:val="20"/>
        </w:rPr>
      </w:pPr>
      <w:r w:rsidRPr="007A661C">
        <w:rPr>
          <w:rFonts w:ascii="Arial" w:hAnsi="Arial" w:cs="Arial"/>
          <w:sz w:val="20"/>
          <w:szCs w:val="20"/>
        </w:rPr>
        <w:t>https://raw.githubusercontent.com/WGBH/PBCore_2.1/master/pbcore-2.1.xsd"&gt;</w:t>
      </w:r>
    </w:p>
    <w:p w14:paraId="5E97CE54" w14:textId="77777777" w:rsidR="006A4B7F" w:rsidRPr="007A661C" w:rsidRDefault="006A4B7F" w:rsidP="006A4B7F">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pbcoreIdentifier</w:t>
      </w:r>
      <w:proofErr w:type="spellEnd"/>
      <w:r w:rsidRPr="007A661C">
        <w:rPr>
          <w:rFonts w:ascii="Arial" w:hAnsi="Arial" w:cs="Arial"/>
          <w:sz w:val="20"/>
          <w:szCs w:val="20"/>
        </w:rPr>
        <w:t xml:space="preserve"> source="PBCore Handbook"&gt;00001&lt;/</w:t>
      </w:r>
      <w:proofErr w:type="spellStart"/>
      <w:r w:rsidRPr="007A661C">
        <w:rPr>
          <w:rFonts w:ascii="Arial" w:hAnsi="Arial" w:cs="Arial"/>
          <w:sz w:val="20"/>
          <w:szCs w:val="20"/>
        </w:rPr>
        <w:t>pbcoreIdentifier</w:t>
      </w:r>
      <w:proofErr w:type="spellEnd"/>
      <w:r w:rsidRPr="007A661C">
        <w:rPr>
          <w:rFonts w:ascii="Arial" w:hAnsi="Arial" w:cs="Arial"/>
          <w:sz w:val="20"/>
          <w:szCs w:val="20"/>
        </w:rPr>
        <w:t>&gt;</w:t>
      </w:r>
    </w:p>
    <w:p w14:paraId="00D34396" w14:textId="77777777" w:rsidR="006A4B7F" w:rsidRPr="007A661C" w:rsidRDefault="006A4B7F" w:rsidP="006A4B7F">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pbcoreTitle</w:t>
      </w:r>
      <w:proofErr w:type="spellEnd"/>
      <w:r w:rsidRPr="007A661C">
        <w:rPr>
          <w:rFonts w:ascii="Arial" w:hAnsi="Arial" w:cs="Arial"/>
          <w:sz w:val="20"/>
          <w:szCs w:val="20"/>
        </w:rPr>
        <w:t>&gt;Hamlet&lt;/</w:t>
      </w:r>
      <w:proofErr w:type="spellStart"/>
      <w:r w:rsidRPr="007A661C">
        <w:rPr>
          <w:rFonts w:ascii="Arial" w:hAnsi="Arial" w:cs="Arial"/>
          <w:sz w:val="20"/>
          <w:szCs w:val="20"/>
        </w:rPr>
        <w:t>pbcoreTitle</w:t>
      </w:r>
      <w:proofErr w:type="spellEnd"/>
      <w:r w:rsidRPr="007A661C">
        <w:rPr>
          <w:rFonts w:ascii="Arial" w:hAnsi="Arial" w:cs="Arial"/>
          <w:sz w:val="20"/>
          <w:szCs w:val="20"/>
        </w:rPr>
        <w:t>&gt;</w:t>
      </w:r>
    </w:p>
    <w:p w14:paraId="43D48784" w14:textId="77777777" w:rsidR="006A4B7F" w:rsidRPr="007A661C" w:rsidRDefault="006A4B7F" w:rsidP="006A4B7F">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pbcoreDescription</w:t>
      </w:r>
      <w:proofErr w:type="spellEnd"/>
      <w:r w:rsidRPr="007A661C">
        <w:rPr>
          <w:rFonts w:ascii="Arial" w:hAnsi="Arial" w:cs="Arial"/>
          <w:sz w:val="20"/>
          <w:szCs w:val="20"/>
        </w:rPr>
        <w:t>&gt;Filmed production of Shakespeare's Hamlet&lt;/</w:t>
      </w:r>
      <w:proofErr w:type="spellStart"/>
      <w:r w:rsidRPr="007A661C">
        <w:rPr>
          <w:rFonts w:ascii="Arial" w:hAnsi="Arial" w:cs="Arial"/>
          <w:sz w:val="20"/>
          <w:szCs w:val="20"/>
        </w:rPr>
        <w:t>pbcoreDescription</w:t>
      </w:r>
      <w:proofErr w:type="spellEnd"/>
      <w:r w:rsidRPr="007A661C">
        <w:rPr>
          <w:rFonts w:ascii="Arial" w:hAnsi="Arial" w:cs="Arial"/>
          <w:sz w:val="20"/>
          <w:szCs w:val="20"/>
        </w:rPr>
        <w:t>&gt;</w:t>
      </w:r>
    </w:p>
    <w:p w14:paraId="4B5FAB5F" w14:textId="77777777" w:rsidR="006A4B7F" w:rsidRPr="007A661C" w:rsidRDefault="006A4B7F" w:rsidP="006A4B7F">
      <w:pPr>
        <w:pStyle w:val="ListParagraph"/>
        <w:rPr>
          <w:rFonts w:ascii="Arial" w:hAnsi="Arial" w:cs="Arial"/>
          <w:sz w:val="20"/>
          <w:szCs w:val="20"/>
        </w:rPr>
      </w:pPr>
      <w:r w:rsidRPr="007A661C">
        <w:rPr>
          <w:rFonts w:ascii="Arial" w:hAnsi="Arial" w:cs="Arial"/>
          <w:sz w:val="20"/>
          <w:szCs w:val="20"/>
        </w:rPr>
        <w:t>&lt;/pbcoreDescriptionDocument&gt;</w:t>
      </w:r>
    </w:p>
    <w:p w14:paraId="16C363FD" w14:textId="77777777" w:rsidR="00B91A70" w:rsidRPr="007A661C" w:rsidRDefault="00B91A70" w:rsidP="00E16A8D">
      <w:pPr>
        <w:spacing w:line="480" w:lineRule="auto"/>
        <w:ind w:firstLine="720"/>
        <w:rPr>
          <w:rFonts w:ascii="Arial" w:eastAsia="Arial" w:hAnsi="Arial" w:cs="Arial"/>
          <w:b/>
          <w:bCs/>
        </w:rPr>
      </w:pPr>
    </w:p>
    <w:p w14:paraId="68C7AC61" w14:textId="7B57C12B" w:rsidR="00074016" w:rsidRPr="007A661C" w:rsidRDefault="00074016" w:rsidP="00E16A8D">
      <w:pPr>
        <w:spacing w:line="480" w:lineRule="auto"/>
        <w:ind w:firstLine="720"/>
        <w:rPr>
          <w:rFonts w:ascii="Arial" w:eastAsia="Arial" w:hAnsi="Arial" w:cs="Arial"/>
          <w:b/>
          <w:bCs/>
        </w:rPr>
      </w:pPr>
      <w:r w:rsidRPr="007A661C">
        <w:rPr>
          <w:rFonts w:ascii="Arial" w:eastAsia="Arial" w:hAnsi="Arial" w:cs="Arial"/>
          <w:b/>
          <w:bCs/>
        </w:rPr>
        <w:t>Example 2 – Collection Document</w:t>
      </w:r>
    </w:p>
    <w:p w14:paraId="3224E841"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&lt;?xml version="1.0" encoding="UTF-8" standalone="no"?&gt;</w:t>
      </w:r>
    </w:p>
    <w:p w14:paraId="4CEED87C"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 xml:space="preserve">&lt;pbcoreCollection </w:t>
      </w:r>
      <w:proofErr w:type="spellStart"/>
      <w:r w:rsidRPr="007A661C">
        <w:rPr>
          <w:rFonts w:ascii="Arial" w:hAnsi="Arial" w:cs="Arial"/>
          <w:sz w:val="20"/>
          <w:szCs w:val="20"/>
        </w:rPr>
        <w:t>xmlns</w:t>
      </w:r>
      <w:proofErr w:type="spellEnd"/>
      <w:r w:rsidRPr="007A661C">
        <w:rPr>
          <w:rFonts w:ascii="Arial" w:hAnsi="Arial" w:cs="Arial"/>
          <w:sz w:val="20"/>
          <w:szCs w:val="20"/>
        </w:rPr>
        <w:t>="http://www.pbcore.org/PBCore/PBCoreNamespace"</w:t>
      </w:r>
    </w:p>
    <w:p w14:paraId="01F3E2D8" w14:textId="77777777" w:rsidR="00C62981" w:rsidRPr="007A661C" w:rsidRDefault="00C62981" w:rsidP="00C62981">
      <w:pPr>
        <w:autoSpaceDE w:val="0"/>
        <w:autoSpaceDN w:val="0"/>
        <w:adjustRightInd w:val="0"/>
        <w:rPr>
          <w:rFonts w:ascii="Arial" w:hAnsi="Arial" w:cs="Arial"/>
          <w:sz w:val="20"/>
          <w:szCs w:val="20"/>
        </w:rPr>
      </w:pPr>
      <w:proofErr w:type="spellStart"/>
      <w:proofErr w:type="gramStart"/>
      <w:r w:rsidRPr="007A661C">
        <w:rPr>
          <w:rFonts w:ascii="Arial" w:hAnsi="Arial" w:cs="Arial"/>
          <w:sz w:val="20"/>
          <w:szCs w:val="20"/>
        </w:rPr>
        <w:t>xmlns:xsi</w:t>
      </w:r>
      <w:proofErr w:type="spellEnd"/>
      <w:proofErr w:type="gramEnd"/>
      <w:r w:rsidRPr="007A661C">
        <w:rPr>
          <w:rFonts w:ascii="Arial" w:hAnsi="Arial" w:cs="Arial"/>
          <w:sz w:val="20"/>
          <w:szCs w:val="20"/>
        </w:rPr>
        <w:t>="http://www.w3.org/2001/XMLSchema-instance"</w:t>
      </w:r>
    </w:p>
    <w:p w14:paraId="04522B20" w14:textId="77777777" w:rsidR="00C62981" w:rsidRPr="007A661C" w:rsidRDefault="00C62981" w:rsidP="00C62981">
      <w:pPr>
        <w:autoSpaceDE w:val="0"/>
        <w:autoSpaceDN w:val="0"/>
        <w:adjustRightInd w:val="0"/>
        <w:rPr>
          <w:rFonts w:ascii="Arial" w:hAnsi="Arial" w:cs="Arial"/>
          <w:sz w:val="20"/>
          <w:szCs w:val="20"/>
        </w:rPr>
      </w:pPr>
      <w:proofErr w:type="spellStart"/>
      <w:proofErr w:type="gramStart"/>
      <w:r w:rsidRPr="007A661C">
        <w:rPr>
          <w:rFonts w:ascii="Arial" w:hAnsi="Arial" w:cs="Arial"/>
          <w:sz w:val="20"/>
          <w:szCs w:val="20"/>
        </w:rPr>
        <w:t>xsi:schemaLocation</w:t>
      </w:r>
      <w:proofErr w:type="spellEnd"/>
      <w:proofErr w:type="gramEnd"/>
      <w:r w:rsidRPr="007A661C">
        <w:rPr>
          <w:rFonts w:ascii="Arial" w:hAnsi="Arial" w:cs="Arial"/>
          <w:sz w:val="20"/>
          <w:szCs w:val="20"/>
        </w:rPr>
        <w:t>="http://www.pbcore.org/PBCore/PBCoreNamespace</w:t>
      </w:r>
    </w:p>
    <w:p w14:paraId="5F4D1602"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https://raw.githubusercontent.com/WGBH/PBCore_2.1/master/pbcore-2.1.xsd"&gt;</w:t>
      </w:r>
    </w:p>
    <w:p w14:paraId="2B524214"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&lt;pbcoreDescriptionDocument&gt;</w:t>
      </w:r>
    </w:p>
    <w:p w14:paraId="0DBDD162"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pbcoreIdentifier</w:t>
      </w:r>
      <w:proofErr w:type="spellEnd"/>
      <w:r w:rsidRPr="007A661C">
        <w:rPr>
          <w:rFonts w:ascii="Arial" w:hAnsi="Arial" w:cs="Arial"/>
          <w:sz w:val="20"/>
          <w:szCs w:val="20"/>
        </w:rPr>
        <w:t xml:space="preserve"> source="TGIF"&gt;19993&lt;/</w:t>
      </w:r>
      <w:proofErr w:type="spellStart"/>
      <w:r w:rsidRPr="007A661C">
        <w:rPr>
          <w:rFonts w:ascii="Arial" w:hAnsi="Arial" w:cs="Arial"/>
          <w:sz w:val="20"/>
          <w:szCs w:val="20"/>
        </w:rPr>
        <w:t>pbcoreIdentifier</w:t>
      </w:r>
      <w:proofErr w:type="spellEnd"/>
      <w:r w:rsidRPr="007A661C">
        <w:rPr>
          <w:rFonts w:ascii="Arial" w:hAnsi="Arial" w:cs="Arial"/>
          <w:sz w:val="20"/>
          <w:szCs w:val="20"/>
        </w:rPr>
        <w:t>&gt;</w:t>
      </w:r>
    </w:p>
    <w:p w14:paraId="46166774"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pbcoreTitle</w:t>
      </w:r>
      <w:proofErr w:type="spellEnd"/>
      <w:r w:rsidRPr="007A661C">
        <w:rPr>
          <w:rFonts w:ascii="Arial" w:hAnsi="Arial" w:cs="Arial"/>
          <w:sz w:val="20"/>
          <w:szCs w:val="20"/>
        </w:rPr>
        <w:t xml:space="preserve"> </w:t>
      </w:r>
      <w:proofErr w:type="spellStart"/>
      <w:r w:rsidRPr="007A661C">
        <w:rPr>
          <w:rFonts w:ascii="Arial" w:hAnsi="Arial" w:cs="Arial"/>
          <w:sz w:val="20"/>
          <w:szCs w:val="20"/>
        </w:rPr>
        <w:t>titleType</w:t>
      </w:r>
      <w:proofErr w:type="spellEnd"/>
      <w:r w:rsidRPr="007A661C">
        <w:rPr>
          <w:rFonts w:ascii="Arial" w:hAnsi="Arial" w:cs="Arial"/>
          <w:sz w:val="20"/>
          <w:szCs w:val="20"/>
        </w:rPr>
        <w:t>="Series"&gt;Sabrina the Teenage Witch&lt;/</w:t>
      </w:r>
      <w:proofErr w:type="spellStart"/>
      <w:r w:rsidRPr="007A661C">
        <w:rPr>
          <w:rFonts w:ascii="Arial" w:hAnsi="Arial" w:cs="Arial"/>
          <w:sz w:val="20"/>
          <w:szCs w:val="20"/>
        </w:rPr>
        <w:t>pbcoreTitle</w:t>
      </w:r>
      <w:proofErr w:type="spellEnd"/>
      <w:r w:rsidRPr="007A661C">
        <w:rPr>
          <w:rFonts w:ascii="Arial" w:hAnsi="Arial" w:cs="Arial"/>
          <w:sz w:val="20"/>
          <w:szCs w:val="20"/>
        </w:rPr>
        <w:t>&gt;</w:t>
      </w:r>
    </w:p>
    <w:p w14:paraId="648BB896"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pbcoreDescription</w:t>
      </w:r>
      <w:proofErr w:type="spellEnd"/>
      <w:r w:rsidRPr="007A661C">
        <w:rPr>
          <w:rFonts w:ascii="Arial" w:hAnsi="Arial" w:cs="Arial"/>
          <w:sz w:val="20"/>
          <w:szCs w:val="20"/>
        </w:rPr>
        <w:t>&gt;Fragment of a recorded episode of a television series</w:t>
      </w:r>
    </w:p>
    <w:p w14:paraId="5F353E76" w14:textId="77777777"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about a teen witch and her wacky aunts&lt;/</w:t>
      </w:r>
      <w:proofErr w:type="spellStart"/>
      <w:r w:rsidRPr="007A661C">
        <w:rPr>
          <w:rFonts w:ascii="Arial" w:hAnsi="Arial" w:cs="Arial"/>
          <w:sz w:val="20"/>
          <w:szCs w:val="20"/>
        </w:rPr>
        <w:t>pbcoreDescription</w:t>
      </w:r>
      <w:proofErr w:type="spellEnd"/>
      <w:r w:rsidRPr="007A661C">
        <w:rPr>
          <w:rFonts w:ascii="Arial" w:hAnsi="Arial" w:cs="Arial"/>
          <w:sz w:val="20"/>
          <w:szCs w:val="20"/>
        </w:rPr>
        <w:t>&gt;</w:t>
      </w:r>
    </w:p>
    <w:p w14:paraId="18AA2B42" w14:textId="6E2915F2" w:rsidR="00C62981" w:rsidRPr="007A661C" w:rsidRDefault="00C62981" w:rsidP="00C62981">
      <w:pPr>
        <w:autoSpaceDE w:val="0"/>
        <w:autoSpaceDN w:val="0"/>
        <w:adjustRightInd w:val="0"/>
        <w:rPr>
          <w:rFonts w:ascii="Arial" w:hAnsi="Arial" w:cs="Arial"/>
          <w:sz w:val="20"/>
          <w:szCs w:val="20"/>
        </w:rPr>
      </w:pPr>
      <w:r w:rsidRPr="007A661C">
        <w:rPr>
          <w:rFonts w:ascii="Arial" w:hAnsi="Arial" w:cs="Arial"/>
          <w:sz w:val="20"/>
          <w:szCs w:val="20"/>
        </w:rPr>
        <w:t>&lt;/pbcoreDescriptionDocument&gt;</w:t>
      </w:r>
    </w:p>
    <w:p w14:paraId="393BC499" w14:textId="33738619" w:rsidR="00895C3B" w:rsidRPr="007A661C" w:rsidRDefault="00895C3B" w:rsidP="00C62981">
      <w:pPr>
        <w:autoSpaceDE w:val="0"/>
        <w:autoSpaceDN w:val="0"/>
        <w:adjustRightInd w:val="0"/>
        <w:rPr>
          <w:rFonts w:ascii="Arial" w:hAnsi="Arial" w:cs="Arial"/>
          <w:sz w:val="20"/>
          <w:szCs w:val="20"/>
        </w:rPr>
      </w:pPr>
      <w:r w:rsidRPr="007A661C">
        <w:rPr>
          <w:rFonts w:ascii="Arial" w:hAnsi="Arial" w:cs="Arial"/>
          <w:sz w:val="20"/>
          <w:szCs w:val="20"/>
        </w:rPr>
        <w:t>&lt;</w:t>
      </w:r>
      <w:r w:rsidR="00C877B7" w:rsidRPr="007A661C">
        <w:rPr>
          <w:rFonts w:ascii="Arial" w:hAnsi="Arial" w:cs="Arial"/>
          <w:sz w:val="20"/>
          <w:szCs w:val="20"/>
        </w:rPr>
        <w:t>/pbcoreCollection&gt;</w:t>
      </w:r>
    </w:p>
    <w:p w14:paraId="71EC4F16" w14:textId="77777777" w:rsidR="00C877B7" w:rsidRPr="007A661C" w:rsidRDefault="00C877B7" w:rsidP="00C62981">
      <w:pPr>
        <w:autoSpaceDE w:val="0"/>
        <w:autoSpaceDN w:val="0"/>
        <w:adjustRightInd w:val="0"/>
        <w:rPr>
          <w:rFonts w:ascii="Arial" w:hAnsi="Arial" w:cs="Arial"/>
          <w:sz w:val="20"/>
          <w:szCs w:val="20"/>
        </w:rPr>
      </w:pPr>
    </w:p>
    <w:p w14:paraId="24D61905" w14:textId="15EC79FD" w:rsidR="00074016" w:rsidRPr="007A661C" w:rsidRDefault="00074016" w:rsidP="00E16A8D">
      <w:pPr>
        <w:spacing w:line="480" w:lineRule="auto"/>
        <w:ind w:firstLine="720"/>
        <w:rPr>
          <w:rFonts w:ascii="Arial" w:eastAsia="Arial" w:hAnsi="Arial" w:cs="Arial"/>
          <w:b/>
          <w:bCs/>
        </w:rPr>
      </w:pPr>
      <w:r w:rsidRPr="007A661C">
        <w:rPr>
          <w:rFonts w:ascii="Arial" w:eastAsia="Arial" w:hAnsi="Arial" w:cs="Arial"/>
          <w:b/>
          <w:bCs/>
        </w:rPr>
        <w:t xml:space="preserve">Example 3 </w:t>
      </w:r>
      <w:r w:rsidR="00B91A70" w:rsidRPr="007A661C">
        <w:rPr>
          <w:rFonts w:ascii="Arial" w:eastAsia="Arial" w:hAnsi="Arial" w:cs="Arial"/>
          <w:b/>
          <w:bCs/>
        </w:rPr>
        <w:t>–</w:t>
      </w:r>
      <w:r w:rsidRPr="007A661C">
        <w:rPr>
          <w:rFonts w:ascii="Arial" w:eastAsia="Arial" w:hAnsi="Arial" w:cs="Arial"/>
          <w:b/>
          <w:bCs/>
        </w:rPr>
        <w:t xml:space="preserve"> </w:t>
      </w:r>
      <w:r w:rsidR="00B91A70" w:rsidRPr="007A661C">
        <w:rPr>
          <w:rFonts w:ascii="Arial" w:eastAsia="Arial" w:hAnsi="Arial" w:cs="Arial"/>
          <w:b/>
          <w:bCs/>
        </w:rPr>
        <w:t>Instantiation Document</w:t>
      </w:r>
    </w:p>
    <w:p w14:paraId="41C08398" w14:textId="77777777" w:rsidR="00C877B7" w:rsidRPr="007A661C" w:rsidRDefault="00C877B7" w:rsidP="00C877B7">
      <w:pPr>
        <w:autoSpaceDE w:val="0"/>
        <w:autoSpaceDN w:val="0"/>
        <w:adjustRightInd w:val="0"/>
        <w:rPr>
          <w:rFonts w:ascii="Arial" w:hAnsi="Arial" w:cs="Arial"/>
          <w:sz w:val="20"/>
          <w:szCs w:val="20"/>
        </w:rPr>
      </w:pPr>
      <w:r w:rsidRPr="007A661C">
        <w:rPr>
          <w:rFonts w:ascii="Arial" w:hAnsi="Arial" w:cs="Arial"/>
          <w:sz w:val="20"/>
          <w:szCs w:val="20"/>
        </w:rPr>
        <w:t>&lt;?xml version="1.0" encoding="UTF-8" standalone="no"?&gt;</w:t>
      </w:r>
    </w:p>
    <w:p w14:paraId="11852D45" w14:textId="77777777" w:rsidR="00C877B7" w:rsidRPr="007A661C" w:rsidRDefault="00C877B7" w:rsidP="00C877B7">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pbcoreInstantiationDocument</w:t>
      </w:r>
      <w:proofErr w:type="spellEnd"/>
    </w:p>
    <w:p w14:paraId="3D267BBF" w14:textId="77777777" w:rsidR="00C877B7" w:rsidRPr="007A661C" w:rsidRDefault="00C877B7" w:rsidP="00C877B7">
      <w:pPr>
        <w:autoSpaceDE w:val="0"/>
        <w:autoSpaceDN w:val="0"/>
        <w:adjustRightInd w:val="0"/>
        <w:rPr>
          <w:rFonts w:ascii="Arial" w:hAnsi="Arial" w:cs="Arial"/>
          <w:sz w:val="20"/>
          <w:szCs w:val="20"/>
        </w:rPr>
      </w:pPr>
      <w:proofErr w:type="spellStart"/>
      <w:r w:rsidRPr="007A661C">
        <w:rPr>
          <w:rFonts w:ascii="Arial" w:hAnsi="Arial" w:cs="Arial"/>
          <w:sz w:val="20"/>
          <w:szCs w:val="20"/>
        </w:rPr>
        <w:lastRenderedPageBreak/>
        <w:t>xmlns</w:t>
      </w:r>
      <w:proofErr w:type="spellEnd"/>
      <w:r w:rsidRPr="007A661C">
        <w:rPr>
          <w:rFonts w:ascii="Arial" w:hAnsi="Arial" w:cs="Arial"/>
          <w:sz w:val="20"/>
          <w:szCs w:val="20"/>
        </w:rPr>
        <w:t>="http://www.pbcore.org/PBCore/PBCoreNamespace.html"</w:t>
      </w:r>
    </w:p>
    <w:p w14:paraId="08661366" w14:textId="77777777" w:rsidR="00C877B7" w:rsidRPr="007A661C" w:rsidRDefault="00C877B7" w:rsidP="00C877B7">
      <w:pPr>
        <w:autoSpaceDE w:val="0"/>
        <w:autoSpaceDN w:val="0"/>
        <w:adjustRightInd w:val="0"/>
        <w:rPr>
          <w:rFonts w:ascii="Arial" w:hAnsi="Arial" w:cs="Arial"/>
          <w:sz w:val="20"/>
          <w:szCs w:val="20"/>
        </w:rPr>
      </w:pPr>
      <w:proofErr w:type="spellStart"/>
      <w:proofErr w:type="gramStart"/>
      <w:r w:rsidRPr="007A661C">
        <w:rPr>
          <w:rFonts w:ascii="Arial" w:hAnsi="Arial" w:cs="Arial"/>
          <w:sz w:val="20"/>
          <w:szCs w:val="20"/>
        </w:rPr>
        <w:t>xmlns:xsi</w:t>
      </w:r>
      <w:proofErr w:type="spellEnd"/>
      <w:proofErr w:type="gramEnd"/>
      <w:r w:rsidRPr="007A661C">
        <w:rPr>
          <w:rFonts w:ascii="Arial" w:hAnsi="Arial" w:cs="Arial"/>
          <w:sz w:val="20"/>
          <w:szCs w:val="20"/>
        </w:rPr>
        <w:t>="http://www.w3.org/2001/XMLSchema-instance"</w:t>
      </w:r>
    </w:p>
    <w:p w14:paraId="4F02EEB2" w14:textId="77777777" w:rsidR="00C877B7" w:rsidRPr="007A661C" w:rsidRDefault="00C877B7" w:rsidP="00C877B7">
      <w:pPr>
        <w:autoSpaceDE w:val="0"/>
        <w:autoSpaceDN w:val="0"/>
        <w:adjustRightInd w:val="0"/>
        <w:rPr>
          <w:rFonts w:ascii="Arial" w:hAnsi="Arial" w:cs="Arial"/>
          <w:sz w:val="20"/>
          <w:szCs w:val="20"/>
        </w:rPr>
      </w:pPr>
      <w:proofErr w:type="gramStart"/>
      <w:r w:rsidRPr="007A661C">
        <w:rPr>
          <w:rFonts w:ascii="Arial" w:hAnsi="Arial" w:cs="Arial"/>
          <w:sz w:val="20"/>
          <w:szCs w:val="20"/>
        </w:rPr>
        <w:t>xsi:schemaLocation</w:t>
      </w:r>
      <w:proofErr w:type="gramEnd"/>
      <w:r w:rsidRPr="007A661C">
        <w:rPr>
          <w:rFonts w:ascii="Arial" w:hAnsi="Arial" w:cs="Arial"/>
          <w:sz w:val="20"/>
          <w:szCs w:val="20"/>
        </w:rPr>
        <w:t>="http://www.pbcore.org/PBCore/PBCoreNamespace.html</w:t>
      </w:r>
    </w:p>
    <w:p w14:paraId="3E8BF6CF" w14:textId="77777777" w:rsidR="00C877B7" w:rsidRPr="007A661C" w:rsidRDefault="00C877B7" w:rsidP="00C877B7">
      <w:pPr>
        <w:autoSpaceDE w:val="0"/>
        <w:autoSpaceDN w:val="0"/>
        <w:adjustRightInd w:val="0"/>
        <w:rPr>
          <w:rFonts w:ascii="Arial" w:hAnsi="Arial" w:cs="Arial"/>
          <w:sz w:val="20"/>
          <w:szCs w:val="20"/>
        </w:rPr>
      </w:pPr>
      <w:r w:rsidRPr="007A661C">
        <w:rPr>
          <w:rFonts w:ascii="Arial" w:hAnsi="Arial" w:cs="Arial"/>
          <w:sz w:val="20"/>
          <w:szCs w:val="20"/>
        </w:rPr>
        <w:t>https://raw.githubusercontent.com/WGBH/PBCore_2.1/master/pbcore-2.1.xsd"&gt;</w:t>
      </w:r>
    </w:p>
    <w:p w14:paraId="1A883C5E" w14:textId="77777777" w:rsidR="00C877B7" w:rsidRPr="007A661C" w:rsidRDefault="00C877B7" w:rsidP="00C877B7">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instantiationIdentifier</w:t>
      </w:r>
      <w:proofErr w:type="spellEnd"/>
      <w:r w:rsidRPr="007A661C">
        <w:rPr>
          <w:rFonts w:ascii="Arial" w:hAnsi="Arial" w:cs="Arial"/>
          <w:sz w:val="20"/>
          <w:szCs w:val="20"/>
        </w:rPr>
        <w:t xml:space="preserve"> source="PBCore</w:t>
      </w:r>
    </w:p>
    <w:p w14:paraId="77809B77" w14:textId="77777777" w:rsidR="00C877B7" w:rsidRPr="007A661C" w:rsidRDefault="00C877B7" w:rsidP="00C877B7">
      <w:pPr>
        <w:autoSpaceDE w:val="0"/>
        <w:autoSpaceDN w:val="0"/>
        <w:adjustRightInd w:val="0"/>
        <w:rPr>
          <w:rFonts w:ascii="Arial" w:hAnsi="Arial" w:cs="Arial"/>
          <w:sz w:val="20"/>
          <w:szCs w:val="20"/>
        </w:rPr>
      </w:pPr>
      <w:r w:rsidRPr="007A661C">
        <w:rPr>
          <w:rFonts w:ascii="Arial" w:hAnsi="Arial" w:cs="Arial"/>
          <w:sz w:val="20"/>
          <w:szCs w:val="20"/>
        </w:rPr>
        <w:t>Handbook"&gt;00001&lt;/</w:t>
      </w:r>
      <w:proofErr w:type="spellStart"/>
      <w:r w:rsidRPr="007A661C">
        <w:rPr>
          <w:rFonts w:ascii="Arial" w:hAnsi="Arial" w:cs="Arial"/>
          <w:sz w:val="20"/>
          <w:szCs w:val="20"/>
        </w:rPr>
        <w:t>instantiationIdentifier</w:t>
      </w:r>
      <w:proofErr w:type="spellEnd"/>
      <w:r w:rsidRPr="007A661C">
        <w:rPr>
          <w:rFonts w:ascii="Arial" w:hAnsi="Arial" w:cs="Arial"/>
          <w:sz w:val="20"/>
          <w:szCs w:val="20"/>
        </w:rPr>
        <w:t>&gt;</w:t>
      </w:r>
    </w:p>
    <w:p w14:paraId="1BD922B6" w14:textId="77777777" w:rsidR="00C877B7" w:rsidRPr="007A661C" w:rsidRDefault="00C877B7" w:rsidP="00C877B7">
      <w:pPr>
        <w:autoSpaceDE w:val="0"/>
        <w:autoSpaceDN w:val="0"/>
        <w:adjustRightInd w:val="0"/>
        <w:rPr>
          <w:rFonts w:ascii="Arial" w:hAnsi="Arial" w:cs="Arial"/>
          <w:sz w:val="20"/>
          <w:szCs w:val="20"/>
        </w:rPr>
      </w:pPr>
      <w:r w:rsidRPr="007A661C">
        <w:rPr>
          <w:rFonts w:ascii="Arial" w:hAnsi="Arial" w:cs="Arial"/>
          <w:sz w:val="20"/>
          <w:szCs w:val="20"/>
        </w:rPr>
        <w:t>&lt;</w:t>
      </w:r>
      <w:proofErr w:type="spellStart"/>
      <w:r w:rsidRPr="007A661C">
        <w:rPr>
          <w:rFonts w:ascii="Arial" w:hAnsi="Arial" w:cs="Arial"/>
          <w:sz w:val="20"/>
          <w:szCs w:val="20"/>
        </w:rPr>
        <w:t>instantiationLocation</w:t>
      </w:r>
      <w:proofErr w:type="spellEnd"/>
      <w:r w:rsidRPr="007A661C">
        <w:rPr>
          <w:rFonts w:ascii="Arial" w:hAnsi="Arial" w:cs="Arial"/>
          <w:sz w:val="20"/>
          <w:szCs w:val="20"/>
        </w:rPr>
        <w:t>&gt;Library of Congress&lt;/</w:t>
      </w:r>
      <w:proofErr w:type="spellStart"/>
      <w:r w:rsidRPr="007A661C">
        <w:rPr>
          <w:rFonts w:ascii="Arial" w:hAnsi="Arial" w:cs="Arial"/>
          <w:sz w:val="20"/>
          <w:szCs w:val="20"/>
        </w:rPr>
        <w:t>instantiationLocation</w:t>
      </w:r>
      <w:proofErr w:type="spellEnd"/>
      <w:r w:rsidRPr="007A661C">
        <w:rPr>
          <w:rFonts w:ascii="Arial" w:hAnsi="Arial" w:cs="Arial"/>
          <w:sz w:val="20"/>
          <w:szCs w:val="20"/>
        </w:rPr>
        <w:t>&gt;</w:t>
      </w:r>
    </w:p>
    <w:p w14:paraId="3B9F9D87" w14:textId="77777777" w:rsidR="00A41F06" w:rsidRPr="007A661C" w:rsidRDefault="00C877B7" w:rsidP="00A41F06">
      <w:pPr>
        <w:spacing w:line="480" w:lineRule="auto"/>
        <w:ind w:firstLine="720"/>
        <w:rPr>
          <w:rFonts w:ascii="Arial" w:eastAsia="Arial" w:hAnsi="Arial" w:cs="Arial"/>
          <w:b/>
          <w:bCs/>
        </w:rPr>
      </w:pPr>
      <w:r w:rsidRPr="007A661C">
        <w:rPr>
          <w:rFonts w:ascii="Arial" w:hAnsi="Arial" w:cs="Arial"/>
          <w:sz w:val="20"/>
          <w:szCs w:val="20"/>
        </w:rPr>
        <w:t>&lt;/</w:t>
      </w:r>
      <w:proofErr w:type="spellStart"/>
      <w:r w:rsidRPr="007A661C">
        <w:rPr>
          <w:rFonts w:ascii="Arial" w:hAnsi="Arial" w:cs="Arial"/>
          <w:sz w:val="20"/>
          <w:szCs w:val="20"/>
        </w:rPr>
        <w:t>pbcoreInstantiationDocument</w:t>
      </w:r>
      <w:proofErr w:type="spellEnd"/>
      <w:r w:rsidRPr="007A661C">
        <w:rPr>
          <w:rFonts w:ascii="Arial" w:hAnsi="Arial" w:cs="Arial"/>
          <w:sz w:val="20"/>
          <w:szCs w:val="20"/>
        </w:rPr>
        <w:t>&gt;</w:t>
      </w:r>
    </w:p>
    <w:p w14:paraId="14559BB7" w14:textId="637A1252" w:rsidR="004265B5" w:rsidRPr="007A661C" w:rsidRDefault="00F754A4" w:rsidP="00A41F06">
      <w:pPr>
        <w:spacing w:line="480" w:lineRule="auto"/>
        <w:jc w:val="center"/>
        <w:rPr>
          <w:rFonts w:ascii="Arial" w:eastAsia="Arial" w:hAnsi="Arial" w:cs="Arial"/>
          <w:b/>
          <w:bCs/>
        </w:rPr>
      </w:pPr>
      <w:r w:rsidRPr="007A661C">
        <w:rPr>
          <w:rFonts w:ascii="Arial" w:eastAsia="Arial" w:hAnsi="Arial" w:cs="Arial"/>
          <w:b/>
          <w:bCs/>
        </w:rPr>
        <w:t>Resources</w:t>
      </w:r>
    </w:p>
    <w:p w14:paraId="7026D163" w14:textId="021B5164" w:rsidR="00FB21E5" w:rsidRPr="007A661C" w:rsidRDefault="00B02333" w:rsidP="00FB21E5">
      <w:pPr>
        <w:spacing w:line="480" w:lineRule="auto"/>
        <w:rPr>
          <w:rFonts w:ascii="Arial" w:eastAsia="Arial" w:hAnsi="Arial" w:cs="Arial"/>
          <w:sz w:val="20"/>
          <w:szCs w:val="20"/>
        </w:rPr>
      </w:pPr>
      <w:r w:rsidRPr="007A661C">
        <w:rPr>
          <w:rFonts w:ascii="Arial" w:eastAsia="Arial" w:hAnsi="Arial" w:cs="Arial"/>
          <w:sz w:val="20"/>
          <w:szCs w:val="20"/>
        </w:rPr>
        <w:t>The website, PBCore.org is an expansive resource that</w:t>
      </w:r>
      <w:r w:rsidR="002862AD" w:rsidRPr="007A661C">
        <w:rPr>
          <w:rFonts w:ascii="Arial" w:eastAsia="Arial" w:hAnsi="Arial" w:cs="Arial"/>
          <w:sz w:val="20"/>
          <w:szCs w:val="20"/>
        </w:rPr>
        <w:t xml:space="preserve"> </w:t>
      </w:r>
      <w:r w:rsidR="000D663B" w:rsidRPr="007A661C">
        <w:rPr>
          <w:rFonts w:ascii="Arial" w:eastAsia="Arial" w:hAnsi="Arial" w:cs="Arial"/>
          <w:sz w:val="20"/>
          <w:szCs w:val="20"/>
        </w:rPr>
        <w:t>covers Schema, Resources, and Community</w:t>
      </w:r>
      <w:r w:rsidR="002C0CD5" w:rsidRPr="007A661C">
        <w:rPr>
          <w:rFonts w:ascii="Arial" w:eastAsia="Arial" w:hAnsi="Arial" w:cs="Arial"/>
          <w:sz w:val="20"/>
          <w:szCs w:val="20"/>
        </w:rPr>
        <w:t xml:space="preserve">. </w:t>
      </w:r>
    </w:p>
    <w:p w14:paraId="64469F5B" w14:textId="00BBC431" w:rsidR="00DF5ED3" w:rsidRPr="007A661C" w:rsidRDefault="00B217E0" w:rsidP="00C72E2D">
      <w:pPr>
        <w:pStyle w:val="ListParagraph"/>
        <w:numPr>
          <w:ilvl w:val="0"/>
          <w:numId w:val="1"/>
        </w:numPr>
        <w:spacing w:line="480" w:lineRule="auto"/>
        <w:rPr>
          <w:rFonts w:ascii="Arial" w:eastAsia="Arial" w:hAnsi="Arial" w:cs="Arial"/>
          <w:sz w:val="20"/>
          <w:szCs w:val="20"/>
        </w:rPr>
      </w:pPr>
      <w:r w:rsidRPr="007A661C">
        <w:rPr>
          <w:rFonts w:ascii="Arial" w:eastAsia="Arial" w:hAnsi="Arial" w:cs="Arial"/>
          <w:sz w:val="20"/>
          <w:szCs w:val="20"/>
        </w:rPr>
        <w:t xml:space="preserve">PBCore Website: </w:t>
      </w:r>
      <w:hyperlink r:id="rId16" w:history="1">
        <w:r w:rsidR="00C72E2D" w:rsidRPr="007A661C">
          <w:rPr>
            <w:rStyle w:val="Hyperlink"/>
            <w:rFonts w:ascii="Arial" w:eastAsia="Arial" w:hAnsi="Arial" w:cs="Arial"/>
            <w:color w:val="auto"/>
            <w:sz w:val="20"/>
            <w:szCs w:val="20"/>
          </w:rPr>
          <w:t>https://pbcore.org/</w:t>
        </w:r>
      </w:hyperlink>
    </w:p>
    <w:p w14:paraId="7A70EE05" w14:textId="75966839" w:rsidR="00136B34" w:rsidRPr="007A661C" w:rsidRDefault="00784174" w:rsidP="00136B34">
      <w:pPr>
        <w:pStyle w:val="ListParagraph"/>
        <w:numPr>
          <w:ilvl w:val="0"/>
          <w:numId w:val="1"/>
        </w:numPr>
        <w:spacing w:line="480" w:lineRule="auto"/>
        <w:rPr>
          <w:rFonts w:ascii="Arial" w:eastAsia="Arial" w:hAnsi="Arial" w:cs="Arial"/>
          <w:sz w:val="20"/>
          <w:szCs w:val="20"/>
        </w:rPr>
      </w:pPr>
      <w:r w:rsidRPr="007A661C">
        <w:rPr>
          <w:rFonts w:ascii="Arial" w:eastAsia="Arial" w:hAnsi="Arial" w:cs="Arial"/>
          <w:sz w:val="20"/>
          <w:szCs w:val="20"/>
        </w:rPr>
        <w:t xml:space="preserve">PBCore Elements: </w:t>
      </w:r>
      <w:hyperlink r:id="rId17" w:history="1">
        <w:r w:rsidR="00136B34" w:rsidRPr="007A661C">
          <w:rPr>
            <w:rStyle w:val="Hyperlink"/>
            <w:rFonts w:ascii="Arial" w:eastAsia="Arial" w:hAnsi="Arial" w:cs="Arial"/>
            <w:color w:val="auto"/>
            <w:sz w:val="20"/>
            <w:szCs w:val="20"/>
          </w:rPr>
          <w:t>https://pbcore.org/elements</w:t>
        </w:r>
      </w:hyperlink>
    </w:p>
    <w:p w14:paraId="75D8E788" w14:textId="0E9A700A" w:rsidR="00C72E2D" w:rsidRPr="007A661C" w:rsidRDefault="00C72E2D" w:rsidP="00136B34">
      <w:pPr>
        <w:pStyle w:val="ListParagraph"/>
        <w:numPr>
          <w:ilvl w:val="0"/>
          <w:numId w:val="1"/>
        </w:numPr>
        <w:spacing w:line="480" w:lineRule="auto"/>
        <w:rPr>
          <w:rStyle w:val="Hyperlink"/>
          <w:rFonts w:ascii="Arial" w:eastAsia="Arial" w:hAnsi="Arial" w:cs="Arial"/>
          <w:color w:val="auto"/>
          <w:sz w:val="20"/>
          <w:szCs w:val="20"/>
          <w:u w:val="none"/>
        </w:rPr>
      </w:pPr>
      <w:r w:rsidRPr="007A661C">
        <w:rPr>
          <w:rFonts w:ascii="Arial" w:eastAsia="Arial" w:hAnsi="Arial" w:cs="Arial"/>
          <w:sz w:val="20"/>
          <w:szCs w:val="20"/>
        </w:rPr>
        <w:t>PBCore</w:t>
      </w:r>
      <w:r w:rsidR="00E57E2F" w:rsidRPr="007A661C">
        <w:rPr>
          <w:rFonts w:ascii="Arial" w:eastAsia="Arial" w:hAnsi="Arial" w:cs="Arial"/>
          <w:sz w:val="20"/>
          <w:szCs w:val="20"/>
        </w:rPr>
        <w:t xml:space="preserve"> Handbook: </w:t>
      </w:r>
      <w:hyperlink r:id="rId18">
        <w:r w:rsidR="00135971" w:rsidRPr="007A661C">
          <w:rPr>
            <w:rStyle w:val="Hyperlink"/>
            <w:rFonts w:ascii="Arial" w:eastAsia="Arial" w:hAnsi="Arial" w:cs="Arial"/>
            <w:color w:val="auto"/>
            <w:sz w:val="20"/>
            <w:szCs w:val="20"/>
          </w:rPr>
          <w:t>http://pbcore.org/handbook</w:t>
        </w:r>
      </w:hyperlink>
    </w:p>
    <w:p w14:paraId="0CAA080C" w14:textId="7DDA788F" w:rsidR="00A10C90" w:rsidRPr="00082110" w:rsidRDefault="002C0CD5" w:rsidP="00082110">
      <w:pPr>
        <w:pStyle w:val="ListParagraph"/>
        <w:numPr>
          <w:ilvl w:val="0"/>
          <w:numId w:val="1"/>
        </w:numPr>
        <w:spacing w:line="480" w:lineRule="auto"/>
        <w:rPr>
          <w:rFonts w:ascii="Arial" w:eastAsia="Arial" w:hAnsi="Arial" w:cs="Arial"/>
          <w:sz w:val="20"/>
          <w:szCs w:val="20"/>
        </w:rPr>
      </w:pPr>
      <w:r w:rsidRPr="007A661C">
        <w:rPr>
          <w:rFonts w:ascii="Arial" w:eastAsia="Arial" w:hAnsi="Arial" w:cs="Arial"/>
          <w:sz w:val="20"/>
          <w:szCs w:val="20"/>
        </w:rPr>
        <w:t xml:space="preserve">PBCore </w:t>
      </w:r>
      <w:r w:rsidR="00A41F06" w:rsidRPr="007A661C">
        <w:rPr>
          <w:rFonts w:ascii="Arial" w:eastAsia="Arial" w:hAnsi="Arial" w:cs="Arial"/>
          <w:sz w:val="20"/>
          <w:szCs w:val="20"/>
        </w:rPr>
        <w:t xml:space="preserve">Google User Group: </w:t>
      </w:r>
      <w:hyperlink r:id="rId19" w:history="1">
        <w:r w:rsidR="00A41F06" w:rsidRPr="007A661C">
          <w:rPr>
            <w:rStyle w:val="Hyperlink"/>
            <w:rFonts w:ascii="Arial" w:eastAsia="Arial" w:hAnsi="Arial" w:cs="Arial"/>
            <w:color w:val="auto"/>
            <w:sz w:val="20"/>
            <w:szCs w:val="20"/>
          </w:rPr>
          <w:t>https://groups.google.com/g/pbcore-talk?pli=1</w:t>
        </w:r>
      </w:hyperlink>
    </w:p>
    <w:p w14:paraId="69B70371" w14:textId="29AA7DD4" w:rsidR="00A41F06" w:rsidRDefault="00A41F06" w:rsidP="00A41F06">
      <w:pPr>
        <w:spacing w:line="480" w:lineRule="auto"/>
        <w:jc w:val="center"/>
        <w:rPr>
          <w:rFonts w:ascii="Arial" w:eastAsia="Arial" w:hAnsi="Arial" w:cs="Arial"/>
          <w:b/>
          <w:bCs/>
        </w:rPr>
      </w:pPr>
      <w:r w:rsidRPr="007A661C">
        <w:rPr>
          <w:rFonts w:ascii="Arial" w:eastAsia="Arial" w:hAnsi="Arial" w:cs="Arial"/>
          <w:b/>
          <w:bCs/>
        </w:rPr>
        <w:t>Conclusion</w:t>
      </w:r>
    </w:p>
    <w:p w14:paraId="7A83DAA0" w14:textId="77777777" w:rsidR="00082110" w:rsidRDefault="00B670DC" w:rsidP="00082110">
      <w:pPr>
        <w:spacing w:line="480" w:lineRule="auto"/>
        <w:rPr>
          <w:rFonts w:ascii="Arial" w:eastAsia="Arial" w:hAnsi="Arial" w:cs="Arial"/>
          <w:sz w:val="20"/>
          <w:szCs w:val="20"/>
        </w:rPr>
      </w:pPr>
      <w:r>
        <w:rPr>
          <w:rFonts w:ascii="Arial" w:eastAsia="Arial" w:hAnsi="Arial" w:cs="Arial"/>
          <w:sz w:val="20"/>
          <w:szCs w:val="20"/>
        </w:rPr>
        <w:tab/>
        <w:t xml:space="preserve">PBCore </w:t>
      </w:r>
      <w:r w:rsidR="007C7EA9">
        <w:rPr>
          <w:rFonts w:ascii="Arial" w:eastAsia="Arial" w:hAnsi="Arial" w:cs="Arial"/>
          <w:sz w:val="20"/>
          <w:szCs w:val="20"/>
        </w:rPr>
        <w:t>is a successful audiovisual metadata standard because it was built with the users in mind.</w:t>
      </w:r>
      <w:r w:rsidR="00DF6005">
        <w:rPr>
          <w:rFonts w:ascii="Arial" w:eastAsia="Arial" w:hAnsi="Arial" w:cs="Arial"/>
          <w:sz w:val="20"/>
          <w:szCs w:val="20"/>
        </w:rPr>
        <w:t xml:space="preserve"> Since Public Broadcasting has such a</w:t>
      </w:r>
      <w:r w:rsidR="00B22118">
        <w:rPr>
          <w:rFonts w:ascii="Arial" w:eastAsia="Arial" w:hAnsi="Arial" w:cs="Arial"/>
          <w:sz w:val="20"/>
          <w:szCs w:val="20"/>
        </w:rPr>
        <w:t xml:space="preserve"> wide user base, PBCore had to be flexible and powerful without</w:t>
      </w:r>
      <w:r w:rsidR="004F3E8F">
        <w:rPr>
          <w:rFonts w:ascii="Arial" w:eastAsia="Arial" w:hAnsi="Arial" w:cs="Arial"/>
          <w:sz w:val="20"/>
          <w:szCs w:val="20"/>
        </w:rPr>
        <w:t xml:space="preserve"> requiring a high-level of technical training.</w:t>
      </w:r>
      <w:r w:rsidR="007C7EA9">
        <w:rPr>
          <w:rFonts w:ascii="Arial" w:eastAsia="Arial" w:hAnsi="Arial" w:cs="Arial"/>
          <w:sz w:val="20"/>
          <w:szCs w:val="20"/>
        </w:rPr>
        <w:t xml:space="preserve"> </w:t>
      </w:r>
      <w:r w:rsidR="0059469D">
        <w:rPr>
          <w:rFonts w:ascii="Arial" w:eastAsia="Arial" w:hAnsi="Arial" w:cs="Arial"/>
          <w:sz w:val="20"/>
          <w:szCs w:val="20"/>
        </w:rPr>
        <w:t>Due to its structure, PBCore can be used in multiple ways for a variety of purposes</w:t>
      </w:r>
      <w:r w:rsidR="004663D7">
        <w:rPr>
          <w:rFonts w:ascii="Arial" w:eastAsia="Arial" w:hAnsi="Arial" w:cs="Arial"/>
          <w:sz w:val="20"/>
          <w:szCs w:val="20"/>
        </w:rPr>
        <w:t xml:space="preserve"> and was designed with interoperability in mind. It has an active user group that </w:t>
      </w:r>
      <w:r w:rsidR="00FA4F8D">
        <w:rPr>
          <w:rFonts w:ascii="Arial" w:eastAsia="Arial" w:hAnsi="Arial" w:cs="Arial"/>
          <w:sz w:val="20"/>
          <w:szCs w:val="20"/>
        </w:rPr>
        <w:t>spans outside the Public Broadcasting sphere</w:t>
      </w:r>
      <w:r w:rsidR="00E8694C">
        <w:rPr>
          <w:rFonts w:ascii="Arial" w:eastAsia="Arial" w:hAnsi="Arial" w:cs="Arial"/>
          <w:sz w:val="20"/>
          <w:szCs w:val="20"/>
        </w:rPr>
        <w:t xml:space="preserve">. </w:t>
      </w:r>
      <w:r w:rsidR="00F4485C">
        <w:rPr>
          <w:rFonts w:ascii="Arial" w:eastAsia="Arial" w:hAnsi="Arial" w:cs="Arial"/>
          <w:sz w:val="20"/>
          <w:szCs w:val="20"/>
        </w:rPr>
        <w:t xml:space="preserve">It is a solid schema for </w:t>
      </w:r>
      <w:r w:rsidR="004F3E8F">
        <w:rPr>
          <w:rFonts w:ascii="Arial" w:eastAsia="Arial" w:hAnsi="Arial" w:cs="Arial"/>
          <w:sz w:val="20"/>
          <w:szCs w:val="20"/>
        </w:rPr>
        <w:t xml:space="preserve">cataloging, </w:t>
      </w:r>
      <w:r w:rsidR="00F4485C">
        <w:rPr>
          <w:rFonts w:ascii="Arial" w:eastAsia="Arial" w:hAnsi="Arial" w:cs="Arial"/>
          <w:sz w:val="20"/>
          <w:szCs w:val="20"/>
        </w:rPr>
        <w:t xml:space="preserve">preservation and publication of audiovisual </w:t>
      </w:r>
      <w:r w:rsidR="00F70438">
        <w:rPr>
          <w:rFonts w:ascii="Arial" w:eastAsia="Arial" w:hAnsi="Arial" w:cs="Arial"/>
          <w:sz w:val="20"/>
          <w:szCs w:val="20"/>
        </w:rPr>
        <w:t>material and archives.</w:t>
      </w:r>
    </w:p>
    <w:p w14:paraId="364AF504" w14:textId="77777777" w:rsidR="00082110" w:rsidRDefault="00082110" w:rsidP="00082110">
      <w:pPr>
        <w:spacing w:line="480" w:lineRule="auto"/>
        <w:jc w:val="center"/>
        <w:rPr>
          <w:rFonts w:ascii="Arial" w:eastAsia="Arial" w:hAnsi="Arial" w:cs="Arial"/>
          <w:b/>
          <w:bCs/>
        </w:rPr>
      </w:pPr>
    </w:p>
    <w:p w14:paraId="3018DACF" w14:textId="77777777" w:rsidR="00082110" w:rsidRDefault="00082110" w:rsidP="00082110">
      <w:pPr>
        <w:spacing w:line="480" w:lineRule="auto"/>
        <w:jc w:val="center"/>
        <w:rPr>
          <w:rFonts w:ascii="Arial" w:eastAsia="Arial" w:hAnsi="Arial" w:cs="Arial"/>
          <w:b/>
          <w:bCs/>
        </w:rPr>
      </w:pPr>
    </w:p>
    <w:p w14:paraId="3CECDC91" w14:textId="77777777" w:rsidR="00082110" w:rsidRDefault="00082110" w:rsidP="00082110">
      <w:pPr>
        <w:spacing w:line="480" w:lineRule="auto"/>
        <w:jc w:val="center"/>
        <w:rPr>
          <w:rFonts w:ascii="Arial" w:eastAsia="Arial" w:hAnsi="Arial" w:cs="Arial"/>
          <w:b/>
          <w:bCs/>
        </w:rPr>
      </w:pPr>
    </w:p>
    <w:p w14:paraId="71C51158" w14:textId="77777777" w:rsidR="00082110" w:rsidRDefault="00082110" w:rsidP="00082110">
      <w:pPr>
        <w:spacing w:line="480" w:lineRule="auto"/>
        <w:jc w:val="center"/>
        <w:rPr>
          <w:rFonts w:ascii="Arial" w:eastAsia="Arial" w:hAnsi="Arial" w:cs="Arial"/>
          <w:b/>
          <w:bCs/>
        </w:rPr>
      </w:pPr>
    </w:p>
    <w:p w14:paraId="57A4EB3B" w14:textId="77777777" w:rsidR="00082110" w:rsidRDefault="00082110" w:rsidP="00082110">
      <w:pPr>
        <w:spacing w:line="480" w:lineRule="auto"/>
        <w:jc w:val="center"/>
        <w:rPr>
          <w:rFonts w:ascii="Arial" w:eastAsia="Arial" w:hAnsi="Arial" w:cs="Arial"/>
          <w:b/>
          <w:bCs/>
        </w:rPr>
      </w:pPr>
    </w:p>
    <w:p w14:paraId="10E1031D" w14:textId="77777777" w:rsidR="00082110" w:rsidRDefault="00082110" w:rsidP="00082110">
      <w:pPr>
        <w:spacing w:line="480" w:lineRule="auto"/>
        <w:jc w:val="center"/>
        <w:rPr>
          <w:rFonts w:ascii="Arial" w:eastAsia="Arial" w:hAnsi="Arial" w:cs="Arial"/>
          <w:b/>
          <w:bCs/>
        </w:rPr>
      </w:pPr>
    </w:p>
    <w:p w14:paraId="16C0668E" w14:textId="77777777" w:rsidR="00082110" w:rsidRDefault="00082110" w:rsidP="00082110">
      <w:pPr>
        <w:spacing w:line="480" w:lineRule="auto"/>
        <w:jc w:val="center"/>
        <w:rPr>
          <w:rFonts w:ascii="Arial" w:eastAsia="Arial" w:hAnsi="Arial" w:cs="Arial"/>
          <w:b/>
          <w:bCs/>
        </w:rPr>
      </w:pPr>
    </w:p>
    <w:p w14:paraId="0629A3EB" w14:textId="77777777" w:rsidR="00082110" w:rsidRDefault="00082110" w:rsidP="00082110">
      <w:pPr>
        <w:spacing w:line="480" w:lineRule="auto"/>
        <w:jc w:val="center"/>
        <w:rPr>
          <w:rFonts w:ascii="Arial" w:eastAsia="Arial" w:hAnsi="Arial" w:cs="Arial"/>
          <w:b/>
          <w:bCs/>
        </w:rPr>
      </w:pPr>
    </w:p>
    <w:p w14:paraId="5B808D59" w14:textId="6E2B174C" w:rsidR="006F633A" w:rsidRPr="00082110" w:rsidRDefault="00ED0C7B" w:rsidP="00082110">
      <w:pPr>
        <w:spacing w:line="480" w:lineRule="auto"/>
        <w:jc w:val="center"/>
        <w:rPr>
          <w:rFonts w:ascii="Arial" w:eastAsia="Arial" w:hAnsi="Arial" w:cs="Arial"/>
          <w:sz w:val="20"/>
          <w:szCs w:val="20"/>
        </w:rPr>
      </w:pPr>
      <w:r w:rsidRPr="007A661C">
        <w:rPr>
          <w:rFonts w:ascii="Arial" w:eastAsia="Arial" w:hAnsi="Arial" w:cs="Arial"/>
          <w:b/>
          <w:bCs/>
        </w:rPr>
        <w:lastRenderedPageBreak/>
        <w:t>Re</w:t>
      </w:r>
      <w:r w:rsidR="00D85903" w:rsidRPr="007A661C">
        <w:rPr>
          <w:rFonts w:ascii="Arial" w:eastAsia="Arial" w:hAnsi="Arial" w:cs="Arial"/>
          <w:b/>
          <w:bCs/>
        </w:rPr>
        <w:t>ferences</w:t>
      </w:r>
    </w:p>
    <w:p w14:paraId="29548939" w14:textId="133B4C39" w:rsidR="00DD326E" w:rsidRPr="007A661C" w:rsidRDefault="00DD326E" w:rsidP="00B670DC">
      <w:pPr>
        <w:spacing w:line="480" w:lineRule="auto"/>
        <w:ind w:left="720" w:hanging="720"/>
        <w:rPr>
          <w:rFonts w:ascii="Arial" w:hAnsi="Arial" w:cs="Arial"/>
          <w:sz w:val="20"/>
          <w:szCs w:val="20"/>
        </w:rPr>
      </w:pPr>
      <w:r w:rsidRPr="00B861FB">
        <w:rPr>
          <w:rFonts w:ascii="Arial" w:hAnsi="Arial" w:cs="Arial"/>
          <w:i/>
          <w:iCs/>
          <w:sz w:val="20"/>
          <w:szCs w:val="20"/>
        </w:rPr>
        <w:t>Elements</w:t>
      </w:r>
      <w:r w:rsidRPr="00B861FB">
        <w:rPr>
          <w:rFonts w:ascii="Arial" w:hAnsi="Arial" w:cs="Arial"/>
          <w:sz w:val="20"/>
          <w:szCs w:val="20"/>
        </w:rPr>
        <w:t>. (n.d.). PBCore Metadata Standard. Retrieved from https://pbcore.org/elements</w:t>
      </w:r>
      <w:r w:rsidRPr="007A661C">
        <w:rPr>
          <w:rFonts w:ascii="Arial" w:hAnsi="Arial" w:cs="Arial"/>
          <w:sz w:val="20"/>
          <w:szCs w:val="20"/>
        </w:rPr>
        <w:t xml:space="preserve"> </w:t>
      </w:r>
    </w:p>
    <w:p w14:paraId="1D241A4B" w14:textId="0655291E" w:rsidR="00D626CF" w:rsidRPr="007A661C" w:rsidRDefault="00D626CF" w:rsidP="00B670DC">
      <w:pPr>
        <w:spacing w:line="480" w:lineRule="auto"/>
        <w:ind w:left="720" w:hanging="720"/>
        <w:rPr>
          <w:rFonts w:ascii="Arial" w:hAnsi="Arial" w:cs="Arial"/>
          <w:sz w:val="20"/>
          <w:szCs w:val="20"/>
        </w:rPr>
      </w:pPr>
      <w:r w:rsidRPr="00D626CF">
        <w:rPr>
          <w:rFonts w:ascii="Arial" w:hAnsi="Arial" w:cs="Arial"/>
          <w:i/>
          <w:iCs/>
          <w:sz w:val="20"/>
          <w:szCs w:val="20"/>
        </w:rPr>
        <w:t>P</w:t>
      </w:r>
      <w:r w:rsidR="00D85903" w:rsidRPr="007A661C">
        <w:rPr>
          <w:rFonts w:ascii="Arial" w:hAnsi="Arial" w:cs="Arial"/>
          <w:i/>
          <w:iCs/>
          <w:sz w:val="20"/>
          <w:szCs w:val="20"/>
        </w:rPr>
        <w:t>BC</w:t>
      </w:r>
      <w:r w:rsidRPr="00D626CF">
        <w:rPr>
          <w:rFonts w:ascii="Arial" w:hAnsi="Arial" w:cs="Arial"/>
          <w:i/>
          <w:iCs/>
          <w:sz w:val="20"/>
          <w:szCs w:val="20"/>
        </w:rPr>
        <w:t>ore metadata standard</w:t>
      </w:r>
      <w:r w:rsidRPr="00D626CF">
        <w:rPr>
          <w:rFonts w:ascii="Arial" w:hAnsi="Arial" w:cs="Arial"/>
          <w:sz w:val="20"/>
          <w:szCs w:val="20"/>
        </w:rPr>
        <w:t xml:space="preserve">. (n.d.). PBCore Metadata Standard. Retrieved from </w:t>
      </w:r>
      <w:hyperlink r:id="rId20" w:history="1">
        <w:r w:rsidR="00381FAA" w:rsidRPr="007A661C">
          <w:rPr>
            <w:rStyle w:val="Hyperlink"/>
            <w:rFonts w:ascii="Arial" w:hAnsi="Arial" w:cs="Arial"/>
            <w:color w:val="auto"/>
            <w:sz w:val="20"/>
            <w:szCs w:val="20"/>
          </w:rPr>
          <w:t>https://pbcore.org/</w:t>
        </w:r>
      </w:hyperlink>
    </w:p>
    <w:p w14:paraId="3885F43D" w14:textId="13BC4583" w:rsidR="00381FAA" w:rsidRPr="00D626CF" w:rsidRDefault="00381FAA" w:rsidP="00A91A28">
      <w:pPr>
        <w:spacing w:line="480" w:lineRule="auto"/>
        <w:rPr>
          <w:rFonts w:ascii="Arial" w:hAnsi="Arial" w:cs="Arial"/>
          <w:sz w:val="20"/>
          <w:szCs w:val="20"/>
        </w:rPr>
      </w:pPr>
      <w:r w:rsidRPr="007A661C">
        <w:rPr>
          <w:rFonts w:ascii="Arial" w:hAnsi="Arial" w:cs="Arial"/>
          <w:i/>
          <w:iCs/>
          <w:sz w:val="20"/>
          <w:szCs w:val="20"/>
        </w:rPr>
        <w:t>P</w:t>
      </w:r>
      <w:r w:rsidR="00D85903" w:rsidRPr="007A661C">
        <w:rPr>
          <w:rFonts w:ascii="Arial" w:hAnsi="Arial" w:cs="Arial"/>
          <w:i/>
          <w:iCs/>
          <w:sz w:val="20"/>
          <w:szCs w:val="20"/>
        </w:rPr>
        <w:t>BCore</w:t>
      </w:r>
      <w:r w:rsidRPr="007A661C">
        <w:rPr>
          <w:rFonts w:ascii="Arial" w:hAnsi="Arial" w:cs="Arial"/>
          <w:i/>
          <w:iCs/>
          <w:sz w:val="20"/>
          <w:szCs w:val="20"/>
        </w:rPr>
        <w:t xml:space="preserve"> talk—Google groups</w:t>
      </w:r>
      <w:r w:rsidRPr="007A661C">
        <w:rPr>
          <w:rFonts w:ascii="Arial" w:hAnsi="Arial" w:cs="Arial"/>
          <w:sz w:val="20"/>
          <w:szCs w:val="20"/>
        </w:rPr>
        <w:t>. (n.d.). Retrieved from https://groups.google.com/g/pbcore-talk?pli=1</w:t>
      </w:r>
    </w:p>
    <w:p w14:paraId="03853743" w14:textId="0E6746E9" w:rsidR="00216514" w:rsidRPr="007A661C" w:rsidRDefault="00216514" w:rsidP="00F355F5">
      <w:pPr>
        <w:spacing w:line="480" w:lineRule="auto"/>
        <w:ind w:left="720" w:hanging="720"/>
        <w:rPr>
          <w:rFonts w:ascii="Arial" w:hAnsi="Arial" w:cs="Arial"/>
          <w:sz w:val="20"/>
          <w:szCs w:val="20"/>
        </w:rPr>
      </w:pPr>
      <w:r w:rsidRPr="007A661C">
        <w:rPr>
          <w:rFonts w:ascii="Arial" w:hAnsi="Arial" w:cs="Arial"/>
          <w:sz w:val="20"/>
          <w:szCs w:val="20"/>
        </w:rPr>
        <w:t xml:space="preserve">Rubin, N. (2012). The PBCore metadata standard: A decade of evolution. </w:t>
      </w:r>
      <w:r w:rsidRPr="007A661C">
        <w:rPr>
          <w:rFonts w:ascii="Arial" w:hAnsi="Arial" w:cs="Arial"/>
          <w:i/>
          <w:iCs/>
          <w:sz w:val="20"/>
          <w:szCs w:val="20"/>
        </w:rPr>
        <w:t xml:space="preserve">Journal of Digital Media </w:t>
      </w:r>
      <w:r w:rsidR="00003CE6" w:rsidRPr="007A661C">
        <w:rPr>
          <w:rFonts w:ascii="Arial" w:hAnsi="Arial" w:cs="Arial"/>
          <w:i/>
          <w:iCs/>
          <w:sz w:val="20"/>
          <w:szCs w:val="20"/>
        </w:rPr>
        <w:t xml:space="preserve">          </w:t>
      </w:r>
      <w:r w:rsidRPr="007A661C">
        <w:rPr>
          <w:rFonts w:ascii="Arial" w:hAnsi="Arial" w:cs="Arial"/>
          <w:i/>
          <w:iCs/>
          <w:sz w:val="20"/>
          <w:szCs w:val="20"/>
        </w:rPr>
        <w:t>Management</w:t>
      </w:r>
      <w:r w:rsidRPr="007A661C">
        <w:rPr>
          <w:rFonts w:ascii="Arial" w:hAnsi="Arial" w:cs="Arial"/>
          <w:sz w:val="20"/>
          <w:szCs w:val="20"/>
        </w:rPr>
        <w:t xml:space="preserve">, </w:t>
      </w:r>
      <w:r w:rsidRPr="007A661C">
        <w:rPr>
          <w:rFonts w:ascii="Arial" w:hAnsi="Arial" w:cs="Arial"/>
          <w:i/>
          <w:iCs/>
          <w:sz w:val="20"/>
          <w:szCs w:val="20"/>
        </w:rPr>
        <w:t>1</w:t>
      </w:r>
      <w:r w:rsidRPr="007A661C">
        <w:rPr>
          <w:rFonts w:ascii="Arial" w:hAnsi="Arial" w:cs="Arial"/>
          <w:sz w:val="20"/>
          <w:szCs w:val="20"/>
        </w:rPr>
        <w:t>(1), 55–68.</w:t>
      </w:r>
    </w:p>
    <w:p w14:paraId="7A29BB1C" w14:textId="1AB25225" w:rsidR="004844F7" w:rsidRPr="007A661C" w:rsidRDefault="004844F7" w:rsidP="00F355F5">
      <w:pPr>
        <w:spacing w:line="480" w:lineRule="auto"/>
        <w:ind w:left="720" w:hanging="720"/>
        <w:rPr>
          <w:rFonts w:ascii="Arial" w:eastAsia="Arial" w:hAnsi="Arial" w:cs="Arial"/>
          <w:sz w:val="20"/>
          <w:szCs w:val="20"/>
        </w:rPr>
      </w:pPr>
      <w:r w:rsidRPr="007A661C">
        <w:rPr>
          <w:rFonts w:ascii="Arial" w:eastAsia="Arial" w:hAnsi="Arial" w:cs="Arial"/>
          <w:sz w:val="20"/>
          <w:szCs w:val="20"/>
        </w:rPr>
        <w:t xml:space="preserve">WGBH Media Library &amp; Archives. (2017?). </w:t>
      </w:r>
      <w:r w:rsidRPr="007A661C">
        <w:rPr>
          <w:rFonts w:ascii="Arial" w:eastAsia="Arial" w:hAnsi="Arial" w:cs="Arial"/>
          <w:i/>
          <w:iCs/>
          <w:sz w:val="20"/>
          <w:szCs w:val="20"/>
        </w:rPr>
        <w:t xml:space="preserve">PBCore: PBCore Handbook. </w:t>
      </w:r>
      <w:r w:rsidRPr="007A661C">
        <w:rPr>
          <w:rFonts w:ascii="Arial" w:eastAsia="Arial" w:hAnsi="Arial" w:cs="Arial"/>
          <w:sz w:val="20"/>
          <w:szCs w:val="20"/>
        </w:rPr>
        <w:t xml:space="preserve">Retrieved from </w:t>
      </w:r>
      <w:hyperlink r:id="rId21">
        <w:r w:rsidRPr="007A661C">
          <w:rPr>
            <w:rStyle w:val="Hyperlink"/>
            <w:rFonts w:ascii="Arial" w:eastAsia="Arial" w:hAnsi="Arial" w:cs="Arial"/>
            <w:color w:val="auto"/>
            <w:sz w:val="20"/>
            <w:szCs w:val="20"/>
          </w:rPr>
          <w:t>http://pbcore.org/handbook</w:t>
        </w:r>
      </w:hyperlink>
      <w:r w:rsidRPr="007A661C">
        <w:rPr>
          <w:rFonts w:ascii="Arial" w:eastAsia="Arial" w:hAnsi="Arial" w:cs="Arial"/>
          <w:sz w:val="20"/>
          <w:szCs w:val="20"/>
        </w:rPr>
        <w:t>.)</w:t>
      </w:r>
    </w:p>
    <w:p w14:paraId="08238BAF" w14:textId="468ADE38" w:rsidR="00CF3BC4" w:rsidRPr="007A661C" w:rsidRDefault="006E4FA6" w:rsidP="00F355F5">
      <w:pPr>
        <w:spacing w:line="480" w:lineRule="auto"/>
        <w:ind w:left="720" w:hanging="720"/>
        <w:rPr>
          <w:rFonts w:ascii="Arial" w:hAnsi="Arial" w:cs="Arial"/>
          <w:sz w:val="20"/>
          <w:szCs w:val="20"/>
        </w:rPr>
      </w:pPr>
      <w:r w:rsidRPr="007A661C">
        <w:rPr>
          <w:rFonts w:ascii="Arial" w:hAnsi="Arial" w:cs="Arial"/>
          <w:sz w:val="20"/>
          <w:szCs w:val="20"/>
        </w:rPr>
        <w:t xml:space="preserve">While, A., Baker, A., </w:t>
      </w:r>
      <w:proofErr w:type="spellStart"/>
      <w:r w:rsidRPr="007A661C">
        <w:rPr>
          <w:rFonts w:ascii="Arial" w:hAnsi="Arial" w:cs="Arial"/>
          <w:sz w:val="20"/>
          <w:szCs w:val="20"/>
        </w:rPr>
        <w:t>Bloss</w:t>
      </w:r>
      <w:proofErr w:type="spellEnd"/>
      <w:r w:rsidRPr="007A661C">
        <w:rPr>
          <w:rFonts w:ascii="Arial" w:hAnsi="Arial" w:cs="Arial"/>
          <w:sz w:val="20"/>
          <w:szCs w:val="20"/>
        </w:rPr>
        <w:t xml:space="preserve">, M., Burrows, P., </w:t>
      </w:r>
      <w:proofErr w:type="spellStart"/>
      <w:r w:rsidRPr="007A661C">
        <w:rPr>
          <w:rFonts w:ascii="Arial" w:hAnsi="Arial" w:cs="Arial"/>
          <w:sz w:val="20"/>
          <w:szCs w:val="20"/>
        </w:rPr>
        <w:t>Efthimiadis</w:t>
      </w:r>
      <w:proofErr w:type="spellEnd"/>
      <w:r w:rsidRPr="007A661C">
        <w:rPr>
          <w:rFonts w:ascii="Arial" w:hAnsi="Arial" w:cs="Arial"/>
          <w:sz w:val="20"/>
          <w:szCs w:val="20"/>
        </w:rPr>
        <w:t xml:space="preserve">, E., Brooks, M., </w:t>
      </w:r>
      <w:proofErr w:type="spellStart"/>
      <w:r w:rsidRPr="007A661C">
        <w:rPr>
          <w:rFonts w:ascii="Arial" w:hAnsi="Arial" w:cs="Arial"/>
          <w:sz w:val="20"/>
          <w:szCs w:val="20"/>
        </w:rPr>
        <w:t>MacCarn</w:t>
      </w:r>
      <w:proofErr w:type="spellEnd"/>
      <w:r w:rsidRPr="007A661C">
        <w:rPr>
          <w:rFonts w:ascii="Arial" w:hAnsi="Arial" w:cs="Arial"/>
          <w:sz w:val="20"/>
          <w:szCs w:val="20"/>
        </w:rPr>
        <w:t xml:space="preserve">, D., Shepard, T., &amp; </w:t>
      </w:r>
      <w:proofErr w:type="spellStart"/>
      <w:r w:rsidRPr="007A661C">
        <w:rPr>
          <w:rFonts w:ascii="Arial" w:hAnsi="Arial" w:cs="Arial"/>
          <w:sz w:val="20"/>
          <w:szCs w:val="20"/>
        </w:rPr>
        <w:t>Twohill</w:t>
      </w:r>
      <w:proofErr w:type="spellEnd"/>
      <w:r w:rsidRPr="007A661C">
        <w:rPr>
          <w:rFonts w:ascii="Arial" w:hAnsi="Arial" w:cs="Arial"/>
          <w:sz w:val="20"/>
          <w:szCs w:val="20"/>
        </w:rPr>
        <w:t xml:space="preserve">, C. (2003). PB Core--the Public Broadcasting Metadata Initiative: progress report. </w:t>
      </w:r>
      <w:r w:rsidRPr="007A661C">
        <w:rPr>
          <w:rFonts w:ascii="Arial" w:hAnsi="Arial" w:cs="Arial"/>
          <w:i/>
          <w:iCs/>
          <w:sz w:val="20"/>
          <w:szCs w:val="20"/>
        </w:rPr>
        <w:t>International Conference on Dublin Core and Metadata Applications, 0</w:t>
      </w:r>
      <w:r w:rsidRPr="007A661C">
        <w:rPr>
          <w:rFonts w:ascii="Arial" w:hAnsi="Arial" w:cs="Arial"/>
          <w:sz w:val="20"/>
          <w:szCs w:val="20"/>
        </w:rPr>
        <w:t xml:space="preserve">, pp. 213-222. Retrieved from </w:t>
      </w:r>
      <w:hyperlink r:id="rId22">
        <w:r w:rsidRPr="007A661C">
          <w:rPr>
            <w:rFonts w:ascii="Arial" w:hAnsi="Arial" w:cs="Arial"/>
            <w:sz w:val="20"/>
            <w:szCs w:val="20"/>
            <w:u w:val="single"/>
          </w:rPr>
          <w:t>https://dcpapers.dublincore.org/pubs/article/view/749/745</w:t>
        </w:r>
      </w:hyperlink>
      <w:r w:rsidRPr="007A661C">
        <w:rPr>
          <w:rFonts w:ascii="Arial" w:hAnsi="Arial" w:cs="Arial"/>
          <w:sz w:val="20"/>
          <w:szCs w:val="20"/>
        </w:rPr>
        <w:t>.</w:t>
      </w:r>
    </w:p>
    <w:p w14:paraId="7F294C8C" w14:textId="77777777" w:rsidR="00A41F06" w:rsidRPr="007A661C" w:rsidRDefault="00A41F06" w:rsidP="00A41F06">
      <w:pPr>
        <w:pStyle w:val="ListParagraph"/>
        <w:spacing w:line="480" w:lineRule="auto"/>
        <w:ind w:left="1440"/>
        <w:rPr>
          <w:rFonts w:ascii="Arial" w:eastAsia="Arial" w:hAnsi="Arial" w:cs="Arial"/>
          <w:sz w:val="20"/>
          <w:szCs w:val="20"/>
        </w:rPr>
      </w:pPr>
    </w:p>
    <w:p w14:paraId="44CE31F1" w14:textId="323DA359" w:rsidR="008627B0" w:rsidRPr="007A661C" w:rsidRDefault="008627B0" w:rsidP="001D6D4C">
      <w:pPr>
        <w:spacing w:line="480" w:lineRule="auto"/>
        <w:ind w:firstLine="720"/>
        <w:rPr>
          <w:rFonts w:ascii="Arial" w:eastAsia="Arial" w:hAnsi="Arial" w:cs="Arial"/>
          <w:sz w:val="20"/>
          <w:szCs w:val="20"/>
        </w:rPr>
      </w:pPr>
    </w:p>
    <w:p w14:paraId="416DB259" w14:textId="77777777" w:rsidR="006E4C16" w:rsidRPr="007A661C" w:rsidRDefault="006E4C16" w:rsidP="001D6D4C">
      <w:pPr>
        <w:spacing w:line="480" w:lineRule="auto"/>
        <w:rPr>
          <w:rFonts w:ascii="Arial" w:eastAsia="Arial" w:hAnsi="Arial" w:cs="Arial"/>
          <w:sz w:val="20"/>
          <w:szCs w:val="20"/>
        </w:rPr>
      </w:pPr>
    </w:p>
    <w:sectPr w:rsidR="006E4C16" w:rsidRPr="007A661C" w:rsidSect="00E12B96">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96832" w14:textId="77777777" w:rsidR="004513E8" w:rsidRDefault="004513E8" w:rsidP="009110B3">
      <w:r>
        <w:separator/>
      </w:r>
    </w:p>
  </w:endnote>
  <w:endnote w:type="continuationSeparator" w:id="0">
    <w:p w14:paraId="330C8664" w14:textId="77777777" w:rsidR="004513E8" w:rsidRDefault="004513E8" w:rsidP="0091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6322664"/>
      <w:docPartObj>
        <w:docPartGallery w:val="Page Numbers (Bottom of Page)"/>
        <w:docPartUnique/>
      </w:docPartObj>
    </w:sdtPr>
    <w:sdtEndPr>
      <w:rPr>
        <w:rStyle w:val="PageNumber"/>
      </w:rPr>
    </w:sdtEndPr>
    <w:sdtContent>
      <w:p w14:paraId="69BC473F" w14:textId="44BAB5D9" w:rsidR="009110B3" w:rsidRDefault="009110B3" w:rsidP="00E1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1C963C" w14:textId="77777777" w:rsidR="009110B3" w:rsidRDefault="009110B3" w:rsidP="009110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366233"/>
      <w:docPartObj>
        <w:docPartGallery w:val="Page Numbers (Bottom of Page)"/>
        <w:docPartUnique/>
      </w:docPartObj>
    </w:sdtPr>
    <w:sdtEndPr>
      <w:rPr>
        <w:rStyle w:val="PageNumber"/>
      </w:rPr>
    </w:sdtEndPr>
    <w:sdtContent>
      <w:p w14:paraId="438E5A0C" w14:textId="7268B8AC" w:rsidR="00E12B96" w:rsidRDefault="00E12B96" w:rsidP="00E1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3707B7" w14:textId="77777777" w:rsidR="009110B3" w:rsidRDefault="009110B3" w:rsidP="009110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8B0A" w14:textId="77777777" w:rsidR="004513E8" w:rsidRDefault="004513E8" w:rsidP="009110B3">
      <w:r>
        <w:separator/>
      </w:r>
    </w:p>
  </w:footnote>
  <w:footnote w:type="continuationSeparator" w:id="0">
    <w:p w14:paraId="0D3B9215" w14:textId="77777777" w:rsidR="004513E8" w:rsidRDefault="004513E8" w:rsidP="0091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7562E"/>
    <w:multiLevelType w:val="hybridMultilevel"/>
    <w:tmpl w:val="DF0A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B13B9"/>
    <w:multiLevelType w:val="hybridMultilevel"/>
    <w:tmpl w:val="8F3C5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2558DF"/>
    <w:multiLevelType w:val="hybridMultilevel"/>
    <w:tmpl w:val="1D78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F2"/>
    <w:rsid w:val="00003CE6"/>
    <w:rsid w:val="00014569"/>
    <w:rsid w:val="00016D8E"/>
    <w:rsid w:val="000247C7"/>
    <w:rsid w:val="00030892"/>
    <w:rsid w:val="00040ACD"/>
    <w:rsid w:val="00044D81"/>
    <w:rsid w:val="000521B7"/>
    <w:rsid w:val="00055020"/>
    <w:rsid w:val="00071C6F"/>
    <w:rsid w:val="00074016"/>
    <w:rsid w:val="00082110"/>
    <w:rsid w:val="00082259"/>
    <w:rsid w:val="00082E97"/>
    <w:rsid w:val="00087779"/>
    <w:rsid w:val="000A1D39"/>
    <w:rsid w:val="000A354B"/>
    <w:rsid w:val="000A5A23"/>
    <w:rsid w:val="000A6F49"/>
    <w:rsid w:val="000A7D09"/>
    <w:rsid w:val="000B0229"/>
    <w:rsid w:val="000D13C6"/>
    <w:rsid w:val="000D411B"/>
    <w:rsid w:val="000D663B"/>
    <w:rsid w:val="000F51C3"/>
    <w:rsid w:val="001133D5"/>
    <w:rsid w:val="0011465E"/>
    <w:rsid w:val="00126254"/>
    <w:rsid w:val="00135971"/>
    <w:rsid w:val="00136B34"/>
    <w:rsid w:val="001408DA"/>
    <w:rsid w:val="00141715"/>
    <w:rsid w:val="00147065"/>
    <w:rsid w:val="00166148"/>
    <w:rsid w:val="001763B4"/>
    <w:rsid w:val="00184474"/>
    <w:rsid w:val="00192F41"/>
    <w:rsid w:val="001A645A"/>
    <w:rsid w:val="001B5014"/>
    <w:rsid w:val="001C1D2B"/>
    <w:rsid w:val="001C49F2"/>
    <w:rsid w:val="001D6D4C"/>
    <w:rsid w:val="001F3863"/>
    <w:rsid w:val="0020242F"/>
    <w:rsid w:val="00211868"/>
    <w:rsid w:val="00216514"/>
    <w:rsid w:val="002241EE"/>
    <w:rsid w:val="0022537A"/>
    <w:rsid w:val="002254FC"/>
    <w:rsid w:val="00256E83"/>
    <w:rsid w:val="002635E3"/>
    <w:rsid w:val="00265CB8"/>
    <w:rsid w:val="002664EB"/>
    <w:rsid w:val="00271406"/>
    <w:rsid w:val="00272479"/>
    <w:rsid w:val="00280E06"/>
    <w:rsid w:val="002822FE"/>
    <w:rsid w:val="002862AD"/>
    <w:rsid w:val="002976FF"/>
    <w:rsid w:val="002A214B"/>
    <w:rsid w:val="002B0EF0"/>
    <w:rsid w:val="002B5D26"/>
    <w:rsid w:val="002C0CD5"/>
    <w:rsid w:val="002D4BFA"/>
    <w:rsid w:val="002F29D3"/>
    <w:rsid w:val="002F2FCE"/>
    <w:rsid w:val="00310131"/>
    <w:rsid w:val="0031114D"/>
    <w:rsid w:val="00332EE5"/>
    <w:rsid w:val="00340AC3"/>
    <w:rsid w:val="00342735"/>
    <w:rsid w:val="003569F5"/>
    <w:rsid w:val="00361CE1"/>
    <w:rsid w:val="00367D10"/>
    <w:rsid w:val="0037140C"/>
    <w:rsid w:val="003745A5"/>
    <w:rsid w:val="00376148"/>
    <w:rsid w:val="00381FAA"/>
    <w:rsid w:val="003839FF"/>
    <w:rsid w:val="0038411C"/>
    <w:rsid w:val="00393C5F"/>
    <w:rsid w:val="003A2D77"/>
    <w:rsid w:val="003A3234"/>
    <w:rsid w:val="003A34DE"/>
    <w:rsid w:val="003A7E9B"/>
    <w:rsid w:val="003B6A37"/>
    <w:rsid w:val="003C0A3A"/>
    <w:rsid w:val="003E7AA9"/>
    <w:rsid w:val="003F0B6C"/>
    <w:rsid w:val="003F0B84"/>
    <w:rsid w:val="003F188C"/>
    <w:rsid w:val="003F2144"/>
    <w:rsid w:val="003F2E6E"/>
    <w:rsid w:val="00401A76"/>
    <w:rsid w:val="004021CE"/>
    <w:rsid w:val="004104BF"/>
    <w:rsid w:val="00417674"/>
    <w:rsid w:val="004265B5"/>
    <w:rsid w:val="00430C0D"/>
    <w:rsid w:val="00433D65"/>
    <w:rsid w:val="004404EE"/>
    <w:rsid w:val="004442E0"/>
    <w:rsid w:val="004513E8"/>
    <w:rsid w:val="00451BF2"/>
    <w:rsid w:val="0046180A"/>
    <w:rsid w:val="00464A21"/>
    <w:rsid w:val="004663D7"/>
    <w:rsid w:val="00472905"/>
    <w:rsid w:val="004730C3"/>
    <w:rsid w:val="0048145D"/>
    <w:rsid w:val="004844F7"/>
    <w:rsid w:val="00493E9B"/>
    <w:rsid w:val="00495351"/>
    <w:rsid w:val="004957CF"/>
    <w:rsid w:val="00497AF3"/>
    <w:rsid w:val="004B0F83"/>
    <w:rsid w:val="004C07F3"/>
    <w:rsid w:val="004D0D74"/>
    <w:rsid w:val="004D1F95"/>
    <w:rsid w:val="004D2969"/>
    <w:rsid w:val="004D6F0F"/>
    <w:rsid w:val="004E015E"/>
    <w:rsid w:val="004E374A"/>
    <w:rsid w:val="004E7CF0"/>
    <w:rsid w:val="004E7EB9"/>
    <w:rsid w:val="004F3E8F"/>
    <w:rsid w:val="00502980"/>
    <w:rsid w:val="00505C3C"/>
    <w:rsid w:val="005110F4"/>
    <w:rsid w:val="005166B7"/>
    <w:rsid w:val="00526766"/>
    <w:rsid w:val="00537026"/>
    <w:rsid w:val="005417EC"/>
    <w:rsid w:val="00557CA3"/>
    <w:rsid w:val="0056123A"/>
    <w:rsid w:val="00565837"/>
    <w:rsid w:val="00571181"/>
    <w:rsid w:val="005776AD"/>
    <w:rsid w:val="00583835"/>
    <w:rsid w:val="00585F64"/>
    <w:rsid w:val="0059464A"/>
    <w:rsid w:val="0059469D"/>
    <w:rsid w:val="005A4C23"/>
    <w:rsid w:val="005B4813"/>
    <w:rsid w:val="005C2556"/>
    <w:rsid w:val="005C617A"/>
    <w:rsid w:val="005D6E25"/>
    <w:rsid w:val="005E572C"/>
    <w:rsid w:val="005E74F2"/>
    <w:rsid w:val="005F0487"/>
    <w:rsid w:val="006070CD"/>
    <w:rsid w:val="0060767C"/>
    <w:rsid w:val="006123CC"/>
    <w:rsid w:val="006157A8"/>
    <w:rsid w:val="00617944"/>
    <w:rsid w:val="00625148"/>
    <w:rsid w:val="00625DD6"/>
    <w:rsid w:val="00631DB5"/>
    <w:rsid w:val="00631E71"/>
    <w:rsid w:val="00643176"/>
    <w:rsid w:val="00647B85"/>
    <w:rsid w:val="00652F5D"/>
    <w:rsid w:val="0065679A"/>
    <w:rsid w:val="00661A90"/>
    <w:rsid w:val="0068290A"/>
    <w:rsid w:val="00683933"/>
    <w:rsid w:val="00687FFD"/>
    <w:rsid w:val="00690F5D"/>
    <w:rsid w:val="006A38C4"/>
    <w:rsid w:val="006A4B7F"/>
    <w:rsid w:val="006B14B5"/>
    <w:rsid w:val="006B304E"/>
    <w:rsid w:val="006B3D09"/>
    <w:rsid w:val="006B66C0"/>
    <w:rsid w:val="006BC45C"/>
    <w:rsid w:val="006C2FA5"/>
    <w:rsid w:val="006D44C5"/>
    <w:rsid w:val="006E4C16"/>
    <w:rsid w:val="006E4FA6"/>
    <w:rsid w:val="006F4772"/>
    <w:rsid w:val="006F633A"/>
    <w:rsid w:val="006F7863"/>
    <w:rsid w:val="00700E3E"/>
    <w:rsid w:val="0070539B"/>
    <w:rsid w:val="0071512A"/>
    <w:rsid w:val="0072391B"/>
    <w:rsid w:val="007250AF"/>
    <w:rsid w:val="0073311D"/>
    <w:rsid w:val="00752B8A"/>
    <w:rsid w:val="0076161D"/>
    <w:rsid w:val="0076288A"/>
    <w:rsid w:val="00766502"/>
    <w:rsid w:val="00784174"/>
    <w:rsid w:val="00786C5D"/>
    <w:rsid w:val="007A661C"/>
    <w:rsid w:val="007B3974"/>
    <w:rsid w:val="007C7EA9"/>
    <w:rsid w:val="007D539E"/>
    <w:rsid w:val="007D7EA0"/>
    <w:rsid w:val="007E09D8"/>
    <w:rsid w:val="007E0B3D"/>
    <w:rsid w:val="007E28F8"/>
    <w:rsid w:val="007F13CD"/>
    <w:rsid w:val="0081365D"/>
    <w:rsid w:val="00814FD6"/>
    <w:rsid w:val="0081670C"/>
    <w:rsid w:val="00831559"/>
    <w:rsid w:val="008627B0"/>
    <w:rsid w:val="00876737"/>
    <w:rsid w:val="00885FC5"/>
    <w:rsid w:val="00895C3B"/>
    <w:rsid w:val="008B2E3D"/>
    <w:rsid w:val="008C1617"/>
    <w:rsid w:val="008C27E3"/>
    <w:rsid w:val="008D2978"/>
    <w:rsid w:val="008E1640"/>
    <w:rsid w:val="008F3380"/>
    <w:rsid w:val="008F4062"/>
    <w:rsid w:val="008F7F67"/>
    <w:rsid w:val="00900575"/>
    <w:rsid w:val="009110B3"/>
    <w:rsid w:val="00914B0A"/>
    <w:rsid w:val="00915B44"/>
    <w:rsid w:val="00925B1E"/>
    <w:rsid w:val="00931651"/>
    <w:rsid w:val="00947D58"/>
    <w:rsid w:val="00952FE1"/>
    <w:rsid w:val="009850B7"/>
    <w:rsid w:val="009852DF"/>
    <w:rsid w:val="00990163"/>
    <w:rsid w:val="009A6955"/>
    <w:rsid w:val="009B0821"/>
    <w:rsid w:val="009B356F"/>
    <w:rsid w:val="009B4385"/>
    <w:rsid w:val="009D23E5"/>
    <w:rsid w:val="009D362F"/>
    <w:rsid w:val="009E203D"/>
    <w:rsid w:val="00A02892"/>
    <w:rsid w:val="00A10C90"/>
    <w:rsid w:val="00A15806"/>
    <w:rsid w:val="00A22370"/>
    <w:rsid w:val="00A362BE"/>
    <w:rsid w:val="00A40E82"/>
    <w:rsid w:val="00A41F06"/>
    <w:rsid w:val="00A41F9E"/>
    <w:rsid w:val="00A435E0"/>
    <w:rsid w:val="00A61B38"/>
    <w:rsid w:val="00A62732"/>
    <w:rsid w:val="00A74067"/>
    <w:rsid w:val="00A775C0"/>
    <w:rsid w:val="00A809D3"/>
    <w:rsid w:val="00A8111E"/>
    <w:rsid w:val="00A85628"/>
    <w:rsid w:val="00A85FE3"/>
    <w:rsid w:val="00A91A28"/>
    <w:rsid w:val="00A943D8"/>
    <w:rsid w:val="00AB23C5"/>
    <w:rsid w:val="00AB2F7A"/>
    <w:rsid w:val="00AB7557"/>
    <w:rsid w:val="00AC2404"/>
    <w:rsid w:val="00AC2903"/>
    <w:rsid w:val="00AD3411"/>
    <w:rsid w:val="00AD6C9D"/>
    <w:rsid w:val="00AF1E8F"/>
    <w:rsid w:val="00B02333"/>
    <w:rsid w:val="00B074F6"/>
    <w:rsid w:val="00B07B43"/>
    <w:rsid w:val="00B10B41"/>
    <w:rsid w:val="00B217E0"/>
    <w:rsid w:val="00B22118"/>
    <w:rsid w:val="00B30A74"/>
    <w:rsid w:val="00B31A92"/>
    <w:rsid w:val="00B360D3"/>
    <w:rsid w:val="00B54F98"/>
    <w:rsid w:val="00B57311"/>
    <w:rsid w:val="00B670DC"/>
    <w:rsid w:val="00B76A71"/>
    <w:rsid w:val="00B80B85"/>
    <w:rsid w:val="00B84BDA"/>
    <w:rsid w:val="00B91760"/>
    <w:rsid w:val="00B91A70"/>
    <w:rsid w:val="00B9558A"/>
    <w:rsid w:val="00BA6B2F"/>
    <w:rsid w:val="00BB4AAC"/>
    <w:rsid w:val="00BB4C28"/>
    <w:rsid w:val="00BB6F59"/>
    <w:rsid w:val="00BB7FE7"/>
    <w:rsid w:val="00BC0476"/>
    <w:rsid w:val="00BC2283"/>
    <w:rsid w:val="00BE1620"/>
    <w:rsid w:val="00BE19F1"/>
    <w:rsid w:val="00BE3A38"/>
    <w:rsid w:val="00BF7EC8"/>
    <w:rsid w:val="00C2296E"/>
    <w:rsid w:val="00C23DD5"/>
    <w:rsid w:val="00C325D9"/>
    <w:rsid w:val="00C35EC1"/>
    <w:rsid w:val="00C43FAC"/>
    <w:rsid w:val="00C46121"/>
    <w:rsid w:val="00C50DB1"/>
    <w:rsid w:val="00C62981"/>
    <w:rsid w:val="00C6618A"/>
    <w:rsid w:val="00C6702D"/>
    <w:rsid w:val="00C72E2D"/>
    <w:rsid w:val="00C877B7"/>
    <w:rsid w:val="00C904F7"/>
    <w:rsid w:val="00CA50F0"/>
    <w:rsid w:val="00CA5CA5"/>
    <w:rsid w:val="00CA60DD"/>
    <w:rsid w:val="00CB136F"/>
    <w:rsid w:val="00CB38FC"/>
    <w:rsid w:val="00CB76B1"/>
    <w:rsid w:val="00CC0B2E"/>
    <w:rsid w:val="00CC7954"/>
    <w:rsid w:val="00CD1BBC"/>
    <w:rsid w:val="00CE4B5F"/>
    <w:rsid w:val="00CE6408"/>
    <w:rsid w:val="00CE7BC3"/>
    <w:rsid w:val="00CF3BC4"/>
    <w:rsid w:val="00D20C50"/>
    <w:rsid w:val="00D21357"/>
    <w:rsid w:val="00D25A75"/>
    <w:rsid w:val="00D26CB4"/>
    <w:rsid w:val="00D33683"/>
    <w:rsid w:val="00D45027"/>
    <w:rsid w:val="00D53CC6"/>
    <w:rsid w:val="00D6127C"/>
    <w:rsid w:val="00D626CF"/>
    <w:rsid w:val="00D63723"/>
    <w:rsid w:val="00D72D50"/>
    <w:rsid w:val="00D776E7"/>
    <w:rsid w:val="00D81C4A"/>
    <w:rsid w:val="00D85903"/>
    <w:rsid w:val="00D86A23"/>
    <w:rsid w:val="00D95F03"/>
    <w:rsid w:val="00DA3319"/>
    <w:rsid w:val="00DC2E03"/>
    <w:rsid w:val="00DC70FE"/>
    <w:rsid w:val="00DD23C4"/>
    <w:rsid w:val="00DD326E"/>
    <w:rsid w:val="00DE256C"/>
    <w:rsid w:val="00DF4A67"/>
    <w:rsid w:val="00DF541B"/>
    <w:rsid w:val="00DF5ED3"/>
    <w:rsid w:val="00DF6005"/>
    <w:rsid w:val="00E00CEC"/>
    <w:rsid w:val="00E033FD"/>
    <w:rsid w:val="00E10BDC"/>
    <w:rsid w:val="00E11777"/>
    <w:rsid w:val="00E12B96"/>
    <w:rsid w:val="00E157BA"/>
    <w:rsid w:val="00E16A8D"/>
    <w:rsid w:val="00E24CB7"/>
    <w:rsid w:val="00E24D33"/>
    <w:rsid w:val="00E3099C"/>
    <w:rsid w:val="00E31F72"/>
    <w:rsid w:val="00E4008F"/>
    <w:rsid w:val="00E425E7"/>
    <w:rsid w:val="00E45231"/>
    <w:rsid w:val="00E45BB5"/>
    <w:rsid w:val="00E57E2F"/>
    <w:rsid w:val="00E603EA"/>
    <w:rsid w:val="00E65727"/>
    <w:rsid w:val="00E70212"/>
    <w:rsid w:val="00E8694C"/>
    <w:rsid w:val="00EA43F1"/>
    <w:rsid w:val="00EA4ED9"/>
    <w:rsid w:val="00EA6441"/>
    <w:rsid w:val="00EB1D73"/>
    <w:rsid w:val="00EB2341"/>
    <w:rsid w:val="00ED0C7B"/>
    <w:rsid w:val="00EE2A85"/>
    <w:rsid w:val="00EF081A"/>
    <w:rsid w:val="00EF3E1E"/>
    <w:rsid w:val="00F15593"/>
    <w:rsid w:val="00F25150"/>
    <w:rsid w:val="00F25230"/>
    <w:rsid w:val="00F26C8A"/>
    <w:rsid w:val="00F355F5"/>
    <w:rsid w:val="00F4485C"/>
    <w:rsid w:val="00F56E86"/>
    <w:rsid w:val="00F664CA"/>
    <w:rsid w:val="00F70438"/>
    <w:rsid w:val="00F754A4"/>
    <w:rsid w:val="00F80DA8"/>
    <w:rsid w:val="00F81553"/>
    <w:rsid w:val="00F82F25"/>
    <w:rsid w:val="00F94C00"/>
    <w:rsid w:val="00F95F34"/>
    <w:rsid w:val="00FA4F8D"/>
    <w:rsid w:val="00FB1BAE"/>
    <w:rsid w:val="00FB21E5"/>
    <w:rsid w:val="00FB400F"/>
    <w:rsid w:val="00FD1339"/>
    <w:rsid w:val="00FE05FC"/>
    <w:rsid w:val="00FE2540"/>
    <w:rsid w:val="00FE7E8D"/>
    <w:rsid w:val="00FF4BE7"/>
    <w:rsid w:val="00FF5FB3"/>
    <w:rsid w:val="00FF722A"/>
    <w:rsid w:val="0175B2E6"/>
    <w:rsid w:val="017F464F"/>
    <w:rsid w:val="019CA418"/>
    <w:rsid w:val="01A1DEF8"/>
    <w:rsid w:val="021EBED1"/>
    <w:rsid w:val="02486838"/>
    <w:rsid w:val="027F4F91"/>
    <w:rsid w:val="0298FE78"/>
    <w:rsid w:val="032A9C1E"/>
    <w:rsid w:val="0362E91C"/>
    <w:rsid w:val="03D24743"/>
    <w:rsid w:val="03FB7F1E"/>
    <w:rsid w:val="04D6EBF4"/>
    <w:rsid w:val="0509AB21"/>
    <w:rsid w:val="05371056"/>
    <w:rsid w:val="06FC02B3"/>
    <w:rsid w:val="0727D298"/>
    <w:rsid w:val="0754F758"/>
    <w:rsid w:val="07602B1A"/>
    <w:rsid w:val="0768C1D1"/>
    <w:rsid w:val="078CE922"/>
    <w:rsid w:val="07F9CBAE"/>
    <w:rsid w:val="0809FCA5"/>
    <w:rsid w:val="097801CA"/>
    <w:rsid w:val="09A600AD"/>
    <w:rsid w:val="09C8CF05"/>
    <w:rsid w:val="0A59DE05"/>
    <w:rsid w:val="0AAB1512"/>
    <w:rsid w:val="0B32F051"/>
    <w:rsid w:val="0B64315D"/>
    <w:rsid w:val="0B66877C"/>
    <w:rsid w:val="0B722334"/>
    <w:rsid w:val="0BB63017"/>
    <w:rsid w:val="0BBA6D80"/>
    <w:rsid w:val="0BC24A57"/>
    <w:rsid w:val="0CA37B4B"/>
    <w:rsid w:val="0CD429D7"/>
    <w:rsid w:val="0DED9B4E"/>
    <w:rsid w:val="0DF5F52C"/>
    <w:rsid w:val="0F5DD588"/>
    <w:rsid w:val="0FB5C5B9"/>
    <w:rsid w:val="0FCD7B85"/>
    <w:rsid w:val="101F2B8F"/>
    <w:rsid w:val="10E0EA3A"/>
    <w:rsid w:val="1118E7DC"/>
    <w:rsid w:val="1269E7A5"/>
    <w:rsid w:val="12AF804B"/>
    <w:rsid w:val="12B7307C"/>
    <w:rsid w:val="12D735ED"/>
    <w:rsid w:val="1356A7C5"/>
    <w:rsid w:val="154F2B16"/>
    <w:rsid w:val="16017E63"/>
    <w:rsid w:val="16A357D0"/>
    <w:rsid w:val="1773C061"/>
    <w:rsid w:val="17F4A12A"/>
    <w:rsid w:val="1814991B"/>
    <w:rsid w:val="1837A5D8"/>
    <w:rsid w:val="18756DB1"/>
    <w:rsid w:val="188CA4D1"/>
    <w:rsid w:val="1952FE3E"/>
    <w:rsid w:val="1961F7F7"/>
    <w:rsid w:val="1A49C4C9"/>
    <w:rsid w:val="1AAC6ACA"/>
    <w:rsid w:val="1B404E95"/>
    <w:rsid w:val="1B514940"/>
    <w:rsid w:val="1B64E0D8"/>
    <w:rsid w:val="1B9FDE36"/>
    <w:rsid w:val="1BCDD182"/>
    <w:rsid w:val="1BE71DBF"/>
    <w:rsid w:val="1D00A4CC"/>
    <w:rsid w:val="1D64C109"/>
    <w:rsid w:val="1DD31BE9"/>
    <w:rsid w:val="1DD76F9B"/>
    <w:rsid w:val="1DFF04E3"/>
    <w:rsid w:val="1E890AF5"/>
    <w:rsid w:val="1FE73BDD"/>
    <w:rsid w:val="1FF09AA0"/>
    <w:rsid w:val="2026BC1F"/>
    <w:rsid w:val="20FFD527"/>
    <w:rsid w:val="21C9C28F"/>
    <w:rsid w:val="2269569D"/>
    <w:rsid w:val="22D937DD"/>
    <w:rsid w:val="22D94750"/>
    <w:rsid w:val="237FC108"/>
    <w:rsid w:val="2396E6EF"/>
    <w:rsid w:val="23B91331"/>
    <w:rsid w:val="23FAD17C"/>
    <w:rsid w:val="244CD011"/>
    <w:rsid w:val="24B92A1B"/>
    <w:rsid w:val="251C21BF"/>
    <w:rsid w:val="254BE7E7"/>
    <w:rsid w:val="257ACA09"/>
    <w:rsid w:val="25C7266E"/>
    <w:rsid w:val="25D9D7D6"/>
    <w:rsid w:val="265C2B56"/>
    <w:rsid w:val="2660E0C4"/>
    <w:rsid w:val="26D94D5C"/>
    <w:rsid w:val="277DC81A"/>
    <w:rsid w:val="27F9E9E1"/>
    <w:rsid w:val="2817CEDA"/>
    <w:rsid w:val="287D9CAC"/>
    <w:rsid w:val="28FEBD75"/>
    <w:rsid w:val="294A13E9"/>
    <w:rsid w:val="29DB5953"/>
    <w:rsid w:val="2A8ACD92"/>
    <w:rsid w:val="2C0AE9B4"/>
    <w:rsid w:val="2C740102"/>
    <w:rsid w:val="2D1397ED"/>
    <w:rsid w:val="2D45D397"/>
    <w:rsid w:val="2DD3C011"/>
    <w:rsid w:val="2DE42546"/>
    <w:rsid w:val="2E147984"/>
    <w:rsid w:val="2E307E07"/>
    <w:rsid w:val="2E7DC648"/>
    <w:rsid w:val="2E819F52"/>
    <w:rsid w:val="2E82B13B"/>
    <w:rsid w:val="2FD5D99C"/>
    <w:rsid w:val="312B29E5"/>
    <w:rsid w:val="3146BBAA"/>
    <w:rsid w:val="3183EF98"/>
    <w:rsid w:val="31A20B7C"/>
    <w:rsid w:val="327610AB"/>
    <w:rsid w:val="32E9A34B"/>
    <w:rsid w:val="3340EF68"/>
    <w:rsid w:val="33875597"/>
    <w:rsid w:val="33B18A30"/>
    <w:rsid w:val="33B69AE7"/>
    <w:rsid w:val="33EA6E74"/>
    <w:rsid w:val="34376F4C"/>
    <w:rsid w:val="34416D9A"/>
    <w:rsid w:val="344E2B69"/>
    <w:rsid w:val="35604B54"/>
    <w:rsid w:val="356F2081"/>
    <w:rsid w:val="35B67CAE"/>
    <w:rsid w:val="35CA7D46"/>
    <w:rsid w:val="35F848F1"/>
    <w:rsid w:val="36136792"/>
    <w:rsid w:val="3620D335"/>
    <w:rsid w:val="36798425"/>
    <w:rsid w:val="369A9E08"/>
    <w:rsid w:val="36B1E8A3"/>
    <w:rsid w:val="36B273D0"/>
    <w:rsid w:val="37B87A53"/>
    <w:rsid w:val="37CC0376"/>
    <w:rsid w:val="38653FD1"/>
    <w:rsid w:val="388F9CB7"/>
    <w:rsid w:val="3AB12D54"/>
    <w:rsid w:val="3B0746B0"/>
    <w:rsid w:val="3B6E4173"/>
    <w:rsid w:val="3C62377C"/>
    <w:rsid w:val="3C8354F3"/>
    <w:rsid w:val="3C90EBB6"/>
    <w:rsid w:val="3CB67AC3"/>
    <w:rsid w:val="3D165F05"/>
    <w:rsid w:val="3E5F302C"/>
    <w:rsid w:val="3F0E1A6F"/>
    <w:rsid w:val="400D7190"/>
    <w:rsid w:val="4042D1DB"/>
    <w:rsid w:val="40E021B4"/>
    <w:rsid w:val="419EBCF0"/>
    <w:rsid w:val="41C15E48"/>
    <w:rsid w:val="423169A8"/>
    <w:rsid w:val="4291BCC1"/>
    <w:rsid w:val="433E0B76"/>
    <w:rsid w:val="43AB0717"/>
    <w:rsid w:val="43ED9AEC"/>
    <w:rsid w:val="43FF2482"/>
    <w:rsid w:val="440F709D"/>
    <w:rsid w:val="44B430A5"/>
    <w:rsid w:val="44BA1B64"/>
    <w:rsid w:val="44BC06B5"/>
    <w:rsid w:val="44C722C3"/>
    <w:rsid w:val="452E6897"/>
    <w:rsid w:val="452FBDF3"/>
    <w:rsid w:val="45E56A5D"/>
    <w:rsid w:val="462D2175"/>
    <w:rsid w:val="46B7CC9E"/>
    <w:rsid w:val="46D2D70E"/>
    <w:rsid w:val="476D5058"/>
    <w:rsid w:val="4874ED91"/>
    <w:rsid w:val="4945E90D"/>
    <w:rsid w:val="495FDF52"/>
    <w:rsid w:val="497B985B"/>
    <w:rsid w:val="49B2DAA5"/>
    <w:rsid w:val="4A642FD5"/>
    <w:rsid w:val="4A81A2AC"/>
    <w:rsid w:val="4AEFF975"/>
    <w:rsid w:val="4B454D2D"/>
    <w:rsid w:val="4D3CE0B9"/>
    <w:rsid w:val="4D947E4C"/>
    <w:rsid w:val="4E1CE077"/>
    <w:rsid w:val="4E4B3ED5"/>
    <w:rsid w:val="4E8E0939"/>
    <w:rsid w:val="4EBD6F4C"/>
    <w:rsid w:val="4F17C3C8"/>
    <w:rsid w:val="4F2921B5"/>
    <w:rsid w:val="4FB851D2"/>
    <w:rsid w:val="503A5E97"/>
    <w:rsid w:val="503ECBE5"/>
    <w:rsid w:val="523808E1"/>
    <w:rsid w:val="5241DBE1"/>
    <w:rsid w:val="5256008F"/>
    <w:rsid w:val="5285D573"/>
    <w:rsid w:val="53047314"/>
    <w:rsid w:val="5309177C"/>
    <w:rsid w:val="537E6FDA"/>
    <w:rsid w:val="53A111BF"/>
    <w:rsid w:val="542B34C9"/>
    <w:rsid w:val="5467CD94"/>
    <w:rsid w:val="547CFDAA"/>
    <w:rsid w:val="549EB91D"/>
    <w:rsid w:val="54C5527B"/>
    <w:rsid w:val="5539E8C1"/>
    <w:rsid w:val="553E67A1"/>
    <w:rsid w:val="566DA972"/>
    <w:rsid w:val="57E92679"/>
    <w:rsid w:val="5882DEB3"/>
    <w:rsid w:val="5904ED2E"/>
    <w:rsid w:val="5945A7EE"/>
    <w:rsid w:val="59736AB7"/>
    <w:rsid w:val="59EB1B51"/>
    <w:rsid w:val="5A267450"/>
    <w:rsid w:val="5A5EA9F9"/>
    <w:rsid w:val="5A960E24"/>
    <w:rsid w:val="5AA13629"/>
    <w:rsid w:val="5BDA6482"/>
    <w:rsid w:val="5CF2EB3A"/>
    <w:rsid w:val="5D290968"/>
    <w:rsid w:val="5D3EE34A"/>
    <w:rsid w:val="5D451F72"/>
    <w:rsid w:val="5D817B42"/>
    <w:rsid w:val="5DDBCD2C"/>
    <w:rsid w:val="5ED22E51"/>
    <w:rsid w:val="5F8E2DF5"/>
    <w:rsid w:val="5FEE7A65"/>
    <w:rsid w:val="60906D77"/>
    <w:rsid w:val="60D0E787"/>
    <w:rsid w:val="61049366"/>
    <w:rsid w:val="61F2605E"/>
    <w:rsid w:val="61FF066E"/>
    <w:rsid w:val="628049CB"/>
    <w:rsid w:val="62BC6405"/>
    <w:rsid w:val="631E7B3E"/>
    <w:rsid w:val="6368D14C"/>
    <w:rsid w:val="63EE0759"/>
    <w:rsid w:val="63F017F7"/>
    <w:rsid w:val="63F86D27"/>
    <w:rsid w:val="63FCDDFD"/>
    <w:rsid w:val="641392B7"/>
    <w:rsid w:val="64159ACC"/>
    <w:rsid w:val="655F5182"/>
    <w:rsid w:val="659C434D"/>
    <w:rsid w:val="65ECEC81"/>
    <w:rsid w:val="662BE81F"/>
    <w:rsid w:val="67C509BE"/>
    <w:rsid w:val="6860F715"/>
    <w:rsid w:val="688E8D0A"/>
    <w:rsid w:val="68A2A918"/>
    <w:rsid w:val="68A59E90"/>
    <w:rsid w:val="6A8D9C48"/>
    <w:rsid w:val="6AA0C59F"/>
    <w:rsid w:val="6AE75DD3"/>
    <w:rsid w:val="6B6DFB14"/>
    <w:rsid w:val="6CB44AE6"/>
    <w:rsid w:val="6CF0C774"/>
    <w:rsid w:val="6D83736D"/>
    <w:rsid w:val="6D8A640B"/>
    <w:rsid w:val="6D98BDEE"/>
    <w:rsid w:val="6E0A2959"/>
    <w:rsid w:val="6E184339"/>
    <w:rsid w:val="6E2EDEAF"/>
    <w:rsid w:val="6E591801"/>
    <w:rsid w:val="6EA3E8CD"/>
    <w:rsid w:val="6EB88BD0"/>
    <w:rsid w:val="6EDCE3F7"/>
    <w:rsid w:val="6EE7A9B0"/>
    <w:rsid w:val="6EFEFBF2"/>
    <w:rsid w:val="6F50B326"/>
    <w:rsid w:val="6FCB7BFA"/>
    <w:rsid w:val="701E6709"/>
    <w:rsid w:val="704B76D0"/>
    <w:rsid w:val="705FD857"/>
    <w:rsid w:val="712E05B5"/>
    <w:rsid w:val="7235C4C8"/>
    <w:rsid w:val="72675AB2"/>
    <w:rsid w:val="72A16287"/>
    <w:rsid w:val="72D3A900"/>
    <w:rsid w:val="73031A51"/>
    <w:rsid w:val="746A9F1E"/>
    <w:rsid w:val="74A22938"/>
    <w:rsid w:val="74D9CDE8"/>
    <w:rsid w:val="7517C86E"/>
    <w:rsid w:val="751F1EE2"/>
    <w:rsid w:val="7525B20C"/>
    <w:rsid w:val="7534D345"/>
    <w:rsid w:val="7598301F"/>
    <w:rsid w:val="75BD97C1"/>
    <w:rsid w:val="7664737C"/>
    <w:rsid w:val="76B22E91"/>
    <w:rsid w:val="778F294B"/>
    <w:rsid w:val="7790AB69"/>
    <w:rsid w:val="77A7F055"/>
    <w:rsid w:val="78139769"/>
    <w:rsid w:val="7847C774"/>
    <w:rsid w:val="78971EF9"/>
    <w:rsid w:val="78C8E7CA"/>
    <w:rsid w:val="78E28F9F"/>
    <w:rsid w:val="7965CA05"/>
    <w:rsid w:val="7975D3BD"/>
    <w:rsid w:val="79B281B4"/>
    <w:rsid w:val="7A76CE2B"/>
    <w:rsid w:val="7AE7DB06"/>
    <w:rsid w:val="7AF1EC25"/>
    <w:rsid w:val="7B383E3E"/>
    <w:rsid w:val="7B56ABEC"/>
    <w:rsid w:val="7CD4A566"/>
    <w:rsid w:val="7D62D8FB"/>
    <w:rsid w:val="7D76EA69"/>
    <w:rsid w:val="7DFD4975"/>
    <w:rsid w:val="7E06D30F"/>
    <w:rsid w:val="7E187DC4"/>
    <w:rsid w:val="7E8E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4218"/>
  <w15:chartTrackingRefBased/>
  <w15:docId w15:val="{0F051337-F053-6648-AFF0-38741D91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7F"/>
    <w:pPr>
      <w:ind w:left="720"/>
      <w:contextualSpacing/>
    </w:pPr>
  </w:style>
  <w:style w:type="character" w:styleId="Hyperlink">
    <w:name w:val="Hyperlink"/>
    <w:basedOn w:val="DefaultParagraphFont"/>
    <w:uiPriority w:val="99"/>
    <w:unhideWhenUsed/>
    <w:rsid w:val="00C72E2D"/>
    <w:rPr>
      <w:color w:val="0563C1" w:themeColor="hyperlink"/>
      <w:u w:val="single"/>
    </w:rPr>
  </w:style>
  <w:style w:type="character" w:styleId="UnresolvedMention">
    <w:name w:val="Unresolved Mention"/>
    <w:basedOn w:val="DefaultParagraphFont"/>
    <w:uiPriority w:val="99"/>
    <w:semiHidden/>
    <w:unhideWhenUsed/>
    <w:rsid w:val="00C72E2D"/>
    <w:rPr>
      <w:color w:val="605E5C"/>
      <w:shd w:val="clear" w:color="auto" w:fill="E1DFDD"/>
    </w:rPr>
  </w:style>
  <w:style w:type="paragraph" w:styleId="Footer">
    <w:name w:val="footer"/>
    <w:basedOn w:val="Normal"/>
    <w:link w:val="FooterChar"/>
    <w:uiPriority w:val="99"/>
    <w:unhideWhenUsed/>
    <w:rsid w:val="009110B3"/>
    <w:pPr>
      <w:tabs>
        <w:tab w:val="center" w:pos="4680"/>
        <w:tab w:val="right" w:pos="9360"/>
      </w:tabs>
    </w:pPr>
  </w:style>
  <w:style w:type="character" w:customStyle="1" w:styleId="FooterChar">
    <w:name w:val="Footer Char"/>
    <w:basedOn w:val="DefaultParagraphFont"/>
    <w:link w:val="Footer"/>
    <w:uiPriority w:val="99"/>
    <w:rsid w:val="009110B3"/>
    <w:rPr>
      <w:rFonts w:ascii="Times New Roman" w:eastAsia="Times New Roman" w:hAnsi="Times New Roman" w:cs="Times New Roman"/>
    </w:rPr>
  </w:style>
  <w:style w:type="character" w:styleId="PageNumber">
    <w:name w:val="page number"/>
    <w:basedOn w:val="DefaultParagraphFont"/>
    <w:uiPriority w:val="99"/>
    <w:semiHidden/>
    <w:unhideWhenUsed/>
    <w:rsid w:val="009110B3"/>
  </w:style>
  <w:style w:type="paragraph" w:styleId="NormalWeb">
    <w:name w:val="Normal (Web)"/>
    <w:basedOn w:val="Normal"/>
    <w:uiPriority w:val="99"/>
    <w:semiHidden/>
    <w:unhideWhenUsed/>
    <w:rsid w:val="00885FC5"/>
    <w:pPr>
      <w:spacing w:before="100" w:beforeAutospacing="1" w:after="100" w:afterAutospacing="1"/>
    </w:pPr>
  </w:style>
  <w:style w:type="paragraph" w:styleId="NoSpacing">
    <w:name w:val="No Spacing"/>
    <w:link w:val="NoSpacingChar"/>
    <w:uiPriority w:val="1"/>
    <w:qFormat/>
    <w:rsid w:val="00AC2903"/>
    <w:rPr>
      <w:rFonts w:eastAsiaTheme="minorEastAsia"/>
      <w:sz w:val="22"/>
      <w:szCs w:val="22"/>
      <w:lang w:eastAsia="zh-CN"/>
    </w:rPr>
  </w:style>
  <w:style w:type="character" w:customStyle="1" w:styleId="NoSpacingChar">
    <w:name w:val="No Spacing Char"/>
    <w:basedOn w:val="DefaultParagraphFont"/>
    <w:link w:val="NoSpacing"/>
    <w:uiPriority w:val="1"/>
    <w:rsid w:val="00AC2903"/>
    <w:rPr>
      <w:rFonts w:eastAsiaTheme="minorEastAsia"/>
      <w:sz w:val="22"/>
      <w:szCs w:val="22"/>
      <w:lang w:eastAsia="zh-CN"/>
    </w:rPr>
  </w:style>
  <w:style w:type="paragraph" w:styleId="Header">
    <w:name w:val="header"/>
    <w:basedOn w:val="Normal"/>
    <w:link w:val="HeaderChar"/>
    <w:uiPriority w:val="99"/>
    <w:unhideWhenUsed/>
    <w:rsid w:val="00256E83"/>
    <w:pPr>
      <w:tabs>
        <w:tab w:val="center" w:pos="4680"/>
        <w:tab w:val="right" w:pos="9360"/>
      </w:tabs>
    </w:pPr>
  </w:style>
  <w:style w:type="character" w:customStyle="1" w:styleId="HeaderChar">
    <w:name w:val="Header Char"/>
    <w:basedOn w:val="DefaultParagraphFont"/>
    <w:link w:val="Header"/>
    <w:uiPriority w:val="99"/>
    <w:rsid w:val="00256E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9641">
      <w:bodyDiv w:val="1"/>
      <w:marLeft w:val="0"/>
      <w:marRight w:val="0"/>
      <w:marTop w:val="0"/>
      <w:marBottom w:val="0"/>
      <w:divBdr>
        <w:top w:val="none" w:sz="0" w:space="0" w:color="auto"/>
        <w:left w:val="none" w:sz="0" w:space="0" w:color="auto"/>
        <w:bottom w:val="none" w:sz="0" w:space="0" w:color="auto"/>
        <w:right w:val="none" w:sz="0" w:space="0" w:color="auto"/>
      </w:divBdr>
    </w:div>
    <w:div w:id="90516288">
      <w:bodyDiv w:val="1"/>
      <w:marLeft w:val="0"/>
      <w:marRight w:val="0"/>
      <w:marTop w:val="0"/>
      <w:marBottom w:val="0"/>
      <w:divBdr>
        <w:top w:val="none" w:sz="0" w:space="0" w:color="auto"/>
        <w:left w:val="none" w:sz="0" w:space="0" w:color="auto"/>
        <w:bottom w:val="none" w:sz="0" w:space="0" w:color="auto"/>
        <w:right w:val="none" w:sz="0" w:space="0" w:color="auto"/>
      </w:divBdr>
    </w:div>
    <w:div w:id="811748458">
      <w:bodyDiv w:val="1"/>
      <w:marLeft w:val="0"/>
      <w:marRight w:val="0"/>
      <w:marTop w:val="0"/>
      <w:marBottom w:val="0"/>
      <w:divBdr>
        <w:top w:val="none" w:sz="0" w:space="0" w:color="auto"/>
        <w:left w:val="none" w:sz="0" w:space="0" w:color="auto"/>
        <w:bottom w:val="none" w:sz="0" w:space="0" w:color="auto"/>
        <w:right w:val="none" w:sz="0" w:space="0" w:color="auto"/>
      </w:divBdr>
    </w:div>
    <w:div w:id="956064221">
      <w:bodyDiv w:val="1"/>
      <w:marLeft w:val="0"/>
      <w:marRight w:val="0"/>
      <w:marTop w:val="0"/>
      <w:marBottom w:val="0"/>
      <w:divBdr>
        <w:top w:val="none" w:sz="0" w:space="0" w:color="auto"/>
        <w:left w:val="none" w:sz="0" w:space="0" w:color="auto"/>
        <w:bottom w:val="none" w:sz="0" w:space="0" w:color="auto"/>
        <w:right w:val="none" w:sz="0" w:space="0" w:color="auto"/>
      </w:divBdr>
    </w:div>
    <w:div w:id="1264806491">
      <w:bodyDiv w:val="1"/>
      <w:marLeft w:val="0"/>
      <w:marRight w:val="0"/>
      <w:marTop w:val="0"/>
      <w:marBottom w:val="0"/>
      <w:divBdr>
        <w:top w:val="none" w:sz="0" w:space="0" w:color="auto"/>
        <w:left w:val="none" w:sz="0" w:space="0" w:color="auto"/>
        <w:bottom w:val="none" w:sz="0" w:space="0" w:color="auto"/>
        <w:right w:val="none" w:sz="0" w:space="0" w:color="auto"/>
      </w:divBdr>
    </w:div>
    <w:div w:id="1322466887">
      <w:bodyDiv w:val="1"/>
      <w:marLeft w:val="0"/>
      <w:marRight w:val="0"/>
      <w:marTop w:val="0"/>
      <w:marBottom w:val="0"/>
      <w:divBdr>
        <w:top w:val="none" w:sz="0" w:space="0" w:color="auto"/>
        <w:left w:val="none" w:sz="0" w:space="0" w:color="auto"/>
        <w:bottom w:val="none" w:sz="0" w:space="0" w:color="auto"/>
        <w:right w:val="none" w:sz="0" w:space="0" w:color="auto"/>
      </w:divBdr>
    </w:div>
    <w:div w:id="1377926457">
      <w:bodyDiv w:val="1"/>
      <w:marLeft w:val="0"/>
      <w:marRight w:val="0"/>
      <w:marTop w:val="0"/>
      <w:marBottom w:val="0"/>
      <w:divBdr>
        <w:top w:val="none" w:sz="0" w:space="0" w:color="auto"/>
        <w:left w:val="none" w:sz="0" w:space="0" w:color="auto"/>
        <w:bottom w:val="none" w:sz="0" w:space="0" w:color="auto"/>
        <w:right w:val="none" w:sz="0" w:space="0" w:color="auto"/>
      </w:divBdr>
    </w:div>
    <w:div w:id="1508522521">
      <w:bodyDiv w:val="1"/>
      <w:marLeft w:val="0"/>
      <w:marRight w:val="0"/>
      <w:marTop w:val="0"/>
      <w:marBottom w:val="0"/>
      <w:divBdr>
        <w:top w:val="none" w:sz="0" w:space="0" w:color="auto"/>
        <w:left w:val="none" w:sz="0" w:space="0" w:color="auto"/>
        <w:bottom w:val="none" w:sz="0" w:space="0" w:color="auto"/>
        <w:right w:val="none" w:sz="0" w:space="0" w:color="auto"/>
      </w:divBdr>
    </w:div>
    <w:div w:id="1645817326">
      <w:bodyDiv w:val="1"/>
      <w:marLeft w:val="0"/>
      <w:marRight w:val="0"/>
      <w:marTop w:val="0"/>
      <w:marBottom w:val="0"/>
      <w:divBdr>
        <w:top w:val="none" w:sz="0" w:space="0" w:color="auto"/>
        <w:left w:val="none" w:sz="0" w:space="0" w:color="auto"/>
        <w:bottom w:val="none" w:sz="0" w:space="0" w:color="auto"/>
        <w:right w:val="none" w:sz="0" w:space="0" w:color="auto"/>
      </w:divBdr>
    </w:div>
    <w:div w:id="1845052650">
      <w:bodyDiv w:val="1"/>
      <w:marLeft w:val="0"/>
      <w:marRight w:val="0"/>
      <w:marTop w:val="0"/>
      <w:marBottom w:val="0"/>
      <w:divBdr>
        <w:top w:val="none" w:sz="0" w:space="0" w:color="auto"/>
        <w:left w:val="none" w:sz="0" w:space="0" w:color="auto"/>
        <w:bottom w:val="none" w:sz="0" w:space="0" w:color="auto"/>
        <w:right w:val="none" w:sz="0" w:space="0" w:color="auto"/>
      </w:divBdr>
    </w:div>
    <w:div w:id="1846550438">
      <w:bodyDiv w:val="1"/>
      <w:marLeft w:val="0"/>
      <w:marRight w:val="0"/>
      <w:marTop w:val="0"/>
      <w:marBottom w:val="0"/>
      <w:divBdr>
        <w:top w:val="none" w:sz="0" w:space="0" w:color="auto"/>
        <w:left w:val="none" w:sz="0" w:space="0" w:color="auto"/>
        <w:bottom w:val="none" w:sz="0" w:space="0" w:color="auto"/>
        <w:right w:val="none" w:sz="0" w:space="0" w:color="auto"/>
      </w:divBdr>
    </w:div>
    <w:div w:id="191578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archivists.org/groups/encoded-archival-standards-section/frequently-asked-questions-about-ead-and-ead3" TargetMode="External"/><Relationship Id="rId13" Type="http://schemas.openxmlformats.org/officeDocument/2006/relationships/hyperlink" Target="https://www.geeksforgeeks.org/html-vs-xml/" TargetMode="External"/><Relationship Id="rId18" Type="http://schemas.openxmlformats.org/officeDocument/2006/relationships/hyperlink" Target="http://pbcore.org/handboo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bcore.org/handbook" TargetMode="External"/><Relationship Id="rId7" Type="http://schemas.openxmlformats.org/officeDocument/2006/relationships/hyperlink" Target="https://www.loc.gov/ead/tglib/index.html" TargetMode="External"/><Relationship Id="rId12" Type="http://schemas.openxmlformats.org/officeDocument/2006/relationships/hyperlink" Target="https://www.loc.gov/ead/tglib/index.html" TargetMode="External"/><Relationship Id="rId17" Type="http://schemas.openxmlformats.org/officeDocument/2006/relationships/hyperlink" Target="https://pbcore.org/el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bcore.org/" TargetMode="External"/><Relationship Id="rId20" Type="http://schemas.openxmlformats.org/officeDocument/2006/relationships/hyperlink" Target="https://pbcor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c.gov/ead/ag/agcontxt.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dom.idm.oclc.org/10.1002/asi.20236" TargetMode="External"/><Relationship Id="rId23" Type="http://schemas.openxmlformats.org/officeDocument/2006/relationships/footer" Target="footer1.xml"/><Relationship Id="rId10" Type="http://schemas.openxmlformats.org/officeDocument/2006/relationships/hyperlink" Target="https://doi.org/10.1080/15332740903117701" TargetMode="External"/><Relationship Id="rId19" Type="http://schemas.openxmlformats.org/officeDocument/2006/relationships/hyperlink" Target="https://groups.google.com/g/pbcore-talk?pli=1" TargetMode="External"/><Relationship Id="rId4" Type="http://schemas.openxmlformats.org/officeDocument/2006/relationships/webSettings" Target="webSettings.xml"/><Relationship Id="rId9" Type="http://schemas.openxmlformats.org/officeDocument/2006/relationships/hyperlink" Target="https://www.oclc.org/content/dam/research/activities/ead/bpg.pdf" TargetMode="External"/><Relationship Id="rId14" Type="http://schemas.openxmlformats.org/officeDocument/2006/relationships/hyperlink" Target="https://www.oclc.org/content/dam/research/activities/ead/bpg.pdf" TargetMode="External"/><Relationship Id="rId22" Type="http://schemas.openxmlformats.org/officeDocument/2006/relationships/hyperlink" Target="https://dcpapers.dublincore.org/pubs/article/view/749/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3040</Words>
  <Characters>17329</Characters>
  <Application>Microsoft Office Word</Application>
  <DocSecurity>0</DocSecurity>
  <Lines>144</Lines>
  <Paragraphs>40</Paragraphs>
  <ScaleCrop>false</ScaleCrop>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Schema Report</dc:title>
  <dc:subject>E</dc:subject>
  <dc:creator>Slade, Mikaela</dc:creator>
  <cp:keywords/>
  <dc:description/>
  <cp:lastModifiedBy>Slade, Mikaela</cp:lastModifiedBy>
  <cp:revision>2</cp:revision>
  <dcterms:created xsi:type="dcterms:W3CDTF">2021-04-28T18:56:00Z</dcterms:created>
  <dcterms:modified xsi:type="dcterms:W3CDTF">2021-04-28T18:56:00Z</dcterms:modified>
</cp:coreProperties>
</file>