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Utilizando o GPT para modelar a arquitetura do prompt</w:t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</w:rPr>
      </w:pPr>
      <w:bookmarkStart w:colFirst="0" w:colLast="0" w:name="_d56x6wivgiz3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JurisAcompanha — implementação completa com ChatGPT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desenvolver o JurisAcompanha usando o ChatGPT, recomendo uma abordagem diferente da utilizada no Lovable: usar o ChatGPT como arquiteto de software, programador, revisor de segurança e coordenador da implementação, trabalhando com código real, migrações de banco de dados, testes automatizados e documentação versionada.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é construir uma aplicação SaaS jurídica funcional, com base técnica preparada para uma revisão independente antes da produção — e não apenas gerar uma interface demonstrativa.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principal diferença é que o ChatGPT pode ajudar a criar e revisar os arquivos do projeto, mas a execução real depende do ambiente utilizado, das ferramentas conectadas e das credenciais configuradas. Não devemos presumir que o banco, os testes ou a implantação estejam funcionando sem verificar seus resultados.</w:t>
      </w: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4749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ind w:left="2160" w:firstLine="720"/>
        <w:rPr>
          <w:b w:val="1"/>
          <w:bCs w:val="1"/>
          <w:color w:val="000000"/>
          <w:sz w:val="26"/>
          <w:szCs w:val="26"/>
        </w:rPr>
      </w:pPr>
      <w:bookmarkStart w:colFirst="0" w:colLast="0" w:name="_i51r5yjjv5u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Tecnologias propostas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45"/>
        <w:gridCol w:w="5385"/>
        <w:tblGridChange w:id="0">
          <w:tblGrid>
            <w:gridCol w:w="3645"/>
            <w:gridCol w:w="53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ind w:right="-94.251968503936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Componente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Tecnologia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Front-end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React, TypeScript e Vite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Tailwind CSS e componentes acessíveis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Banco relacional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PostgreSQL via Supabase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Supabase Auth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Autorização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RLS, privilégios SQL mínimos e validação no servidor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Arquivos jurídicos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Supabase Storage privado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Lógica privilegiada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Edge Functions e funções SQL cuidadosamente protegidas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Vitest, Playwright e testes de políticas do banco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Controle de versão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Git e GitHub, se disponível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Implantação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Hospedagem compatível com aplicações React e integração Supabase</w:t>
            </w:r>
          </w:p>
        </w:tc>
      </w:tr>
    </w:tbl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arquitetura mantém o projeto relativamente simples de operar, sem dispensar os controles necessários para dados jurídicos confidenciais.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tgum5k93ook" w:id="2"/>
      <w:bookmarkEnd w:id="2"/>
      <w:r w:rsidDel="00000000" w:rsidR="00000000" w:rsidRPr="00000000">
        <w:rPr>
          <w:sz w:val="22"/>
          <w:szCs w:val="22"/>
          <w:rtl w:val="0"/>
        </w:rPr>
        <w:t xml:space="preserve">2. Prompt mestre para o ChatGPT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é o documento principal que você poderá usar em um chat dedicado ao projeto. Ele instrui o ChatGPT a trabalhar de maneira incremental, manter a documentação atualizada, produzir código executável e validar os controles de segurança antes de considerar cada etapa concluída.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t0bmkyyd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MESTRE — JURISACOMPANHA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sucmr9hqy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Projeto de desenvolvimento de software com ChatGPT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3w0ug0l3y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PAPEL E RESPONSABILIDADES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Atue como arquiteto de software, desenvolvedor full-stack sênior, engenheiro de banco de dados, especialista em segurança de aplicações web e responsável técnico pela documentação e qualidade do projeto JurisAcompanha.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é construir uma plataforma SaaS jurídica funcional, segura, auditável e escalável, destinada a escritórios de advocacia e seus clientes.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Trabalhe com código real, estrutura de arquivos, migrações, testes automatizados, documentação e procedimentos reproduzíveis de instalação e implantação.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se limite a produzir exemplos conceituais, protótipos visuais ou pseudocódigo quando for solicitada uma implementação funcional.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c50b42gi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OBJETIVO DO PRODUTO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o JurisAcompanha, uma plataforma de acompanhamento processual jurídico com: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Gestão de múltiplos escritórios.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Cadastro de clientes e colaboradores.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Gestão de processos.</w:t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de movimentações.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Atualizações jurídicas em linguagem simples.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Gestão de documentos e versões.</w:t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Agenda, tarefas, audiências e prazos.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Notificações e comunicação.</w:t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Auditoria e histórico de alterações.</w:t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Gestão de privacidade e solicitações de titulares.</w:t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Painel administrativo e painel do cliente.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aplicação deverá ser preparada para uma revisão independente de segurança e privacidade antes da produção.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afirmar que a aplicação está certificada, inviolável ou plenamente conforme a legislação apenas por ter sido gerado o código.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n2yc1s8s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MÉTODO DE TRABALHO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Conduza o projeto em etapas verificáveis.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etapa: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Analise os arquivos e o estado atual do projeto.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Identifique requisitos, dependências e riscos.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Defina os arquivos que precisam ser criados ou alterados.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 as alterações com código executável.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os testes disponíveis no ambiente.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Analise os erros e corrija os problemas identificados.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Atualize a documentação e as migrações.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Registre os resultados, as limitações e as pendências.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Apresente os critérios de aceitação antes de avançar.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alegue ter executado comandos, testes, migrações, consultas ou implantações que não foram realmente executados.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não houver acesso ao ambiente de execução, forneça os arquivos completos, os comandos necessários e as instruções para validação local.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sobrescreva arquivos existentes sem analisá-los. Preserve alterações válidas e evite mudanças não relacionadas à tarefa.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houver decisões arquiteturais relevantes, documente-as em registros de decisão arquitetural (ADR).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d2t8n4my3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TECNOLOGIAS E ARQUITETURA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Utilize como padrão: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com TypeScript.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Vite.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 e componentes acessíveis.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 Auth.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 Row Level Security (RLS).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 Storage privado.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 Edge Functions para operações privilegiadas ou integrações que exijam lógica no servidor.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Vitest para testes unitários e de integração compatíveis.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Playwright para testes ponta a ponta.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para controle de versão.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Utilize versões estáveis e compatíveis, registradas nos arquivos de dependências.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Evite introduzir tecnologias adicionais sem justificativa técnica.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Mantenha a aplicação organizada em módulos, com separação clara entre apresentação, validação, regras de negócio, acesso a dados e integrações.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confunda a existência de um SDK no front-end com uma camada de autorização confiável.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h93nsuh6w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MULTITENANCY E PAPÉIS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atender vários escritórios independentes, denominados tenants.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Implemente os seguintes perfis: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Superadministrador da plataforma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Gerencia configurações operacionais globais.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recebe acesso irrestrito aos documentos jurídicos por padrão.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Acesso excepcional a conteúdo deverá seguir controles específicos e ser auditado.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Administrador do escritório</w:t>
      </w:r>
    </w:p>
    <w:p w:rsidR="00000000" w:rsidDel="00000000" w:rsidP="00000000" w:rsidRDefault="00000000" w:rsidRPr="00000000" w14:paraId="0000006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Gerencia usuários, permissões, clientes e configurações do próprio escritório.</w:t>
      </w:r>
    </w:p>
    <w:p w:rsidR="00000000" w:rsidDel="00000000" w:rsidP="00000000" w:rsidRDefault="00000000" w:rsidRPr="00000000" w14:paraId="0000006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Acessa somente os recursos autorizados do próprio tenant.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Advogado</w:t>
      </w:r>
    </w:p>
    <w:p w:rsidR="00000000" w:rsidDel="00000000" w:rsidP="00000000" w:rsidRDefault="00000000" w:rsidRPr="00000000" w14:paraId="0000006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Gerencia os processos aos quais tem acesso.</w:t>
      </w:r>
    </w:p>
    <w:p w:rsidR="00000000" w:rsidDel="00000000" w:rsidP="00000000" w:rsidRDefault="00000000" w:rsidRPr="00000000" w14:paraId="0000006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 movimentações, atualizações, documentos e eventos.</w:t>
      </w:r>
    </w:p>
    <w:p w:rsidR="00000000" w:rsidDel="00000000" w:rsidP="00000000" w:rsidRDefault="00000000" w:rsidRPr="00000000" w14:paraId="0000006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Gerencia tarefas e atribuições conforme suas permissões.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Colaborador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Recebe permissões limitadas e explicitamente atribuídas.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herda automaticamente todos os privilégios de advogado ou administrador.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Cliente</w:t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Visualiza somente processos aos quais está vinculado.</w:t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Acessa apenas documentos, eventos e atualizações liberados para ele.</w:t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pode editar informações processuais nem consultar outros clientes.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autorização deve considerar a identidade autenticada, o tenant, as permissões, os vínculos com os recursos e a operação solicitada.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confie exclusivamente em identificadores ou papéis enviados pelo navegador.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2ymhmvp31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AUTENTICAÇÃO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Implemente:</w:t>
      </w:r>
    </w:p>
    <w:p w:rsidR="00000000" w:rsidDel="00000000" w:rsidP="00000000" w:rsidRDefault="00000000" w:rsidRPr="00000000" w14:paraId="0000007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por e-mail e senha.</w:t>
      </w:r>
    </w:p>
    <w:p w:rsidR="00000000" w:rsidDel="00000000" w:rsidP="00000000" w:rsidRDefault="00000000" w:rsidRPr="00000000" w14:paraId="0000007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Verificação de e-mail.</w:t>
      </w:r>
    </w:p>
    <w:p w:rsidR="00000000" w:rsidDel="00000000" w:rsidP="00000000" w:rsidRDefault="00000000" w:rsidRPr="00000000" w14:paraId="0000007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Recuperação segura de senha.</w:t>
      </w:r>
    </w:p>
    <w:p w:rsidR="00000000" w:rsidDel="00000000" w:rsidP="00000000" w:rsidRDefault="00000000" w:rsidRPr="00000000" w14:paraId="0000007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Convites controlados.</w:t>
      </w:r>
    </w:p>
    <w:p w:rsidR="00000000" w:rsidDel="00000000" w:rsidP="00000000" w:rsidRDefault="00000000" w:rsidRPr="00000000" w14:paraId="0000007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Expiração e invalidação de sessões conforme aplicável.</w:t>
      </w:r>
    </w:p>
    <w:p w:rsidR="00000000" w:rsidDel="00000000" w:rsidP="00000000" w:rsidRDefault="00000000" w:rsidRPr="00000000" w14:paraId="0000007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Proteção contra tentativas excessivas de autenticação.</w:t>
      </w:r>
    </w:p>
    <w:p w:rsidR="00000000" w:rsidDel="00000000" w:rsidP="00000000" w:rsidRDefault="00000000" w:rsidRPr="00000000" w14:paraId="0000007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Mensagens de erro que não revelem se uma conta existe.</w:t>
      </w:r>
    </w:p>
    <w:p w:rsidR="00000000" w:rsidDel="00000000" w:rsidP="00000000" w:rsidRDefault="00000000" w:rsidRPr="00000000" w14:paraId="0000007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MFA para contas privilegiadas, preferencialmente obrigatório.</w:t>
      </w:r>
    </w:p>
    <w:p w:rsidR="00000000" w:rsidDel="00000000" w:rsidP="00000000" w:rsidRDefault="00000000" w:rsidRPr="00000000" w14:paraId="0000007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Encerramento de sessão e revogação de acessos quando necessário.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Utilize os mecanismos oficiais do provedor de autenticação. Não armazene senhas em texto puro ou crie mecanismos criptográficos de autenticação próprios.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Papéis administrativos e vínculos com escritórios devem ser controlados por operações confiáveis. Um usuário não pode promover a própria conta.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vk0mqvj6a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MODELO DE DADOS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Implemente migrações SQL versionadas para, no mínimo:</w:t>
      </w:r>
    </w:p>
    <w:p w:rsidR="00000000" w:rsidDel="00000000" w:rsidP="00000000" w:rsidRDefault="00000000" w:rsidRPr="00000000" w14:paraId="0000008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tenants</w:t>
      </w:r>
    </w:p>
    <w:p w:rsidR="00000000" w:rsidDel="00000000" w:rsidP="00000000" w:rsidRDefault="00000000" w:rsidRPr="00000000" w14:paraId="0000008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08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memberships</w:t>
      </w:r>
    </w:p>
    <w:p w:rsidR="00000000" w:rsidDel="00000000" w:rsidP="00000000" w:rsidRDefault="00000000" w:rsidRPr="00000000" w14:paraId="0000008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 e permissions, ou modelo equivalente</w:t>
      </w:r>
    </w:p>
    <w:p w:rsidR="00000000" w:rsidDel="00000000" w:rsidP="00000000" w:rsidRDefault="00000000" w:rsidRPr="00000000" w14:paraId="0000008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</w:t>
      </w:r>
    </w:p>
    <w:p w:rsidR="00000000" w:rsidDel="00000000" w:rsidP="00000000" w:rsidRDefault="00000000" w:rsidRPr="00000000" w14:paraId="0000008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client_user_links</w:t>
      </w:r>
    </w:p>
    <w:p w:rsidR="00000000" w:rsidDel="00000000" w:rsidP="00000000" w:rsidRDefault="00000000" w:rsidRPr="00000000" w14:paraId="0000008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cases</w:t>
      </w:r>
    </w:p>
    <w:p w:rsidR="00000000" w:rsidDel="00000000" w:rsidP="00000000" w:rsidRDefault="00000000" w:rsidRPr="00000000" w14:paraId="0000008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case_client_links</w:t>
      </w:r>
    </w:p>
    <w:p w:rsidR="00000000" w:rsidDel="00000000" w:rsidP="00000000" w:rsidRDefault="00000000" w:rsidRPr="00000000" w14:paraId="0000008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case_assignments</w:t>
      </w:r>
    </w:p>
    <w:p w:rsidR="00000000" w:rsidDel="00000000" w:rsidP="00000000" w:rsidRDefault="00000000" w:rsidRPr="00000000" w14:paraId="0000008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case_events</w:t>
      </w:r>
    </w:p>
    <w:p w:rsidR="00000000" w:rsidDel="00000000" w:rsidP="00000000" w:rsidRDefault="00000000" w:rsidRPr="00000000" w14:paraId="0000008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case_updates</w:t>
      </w:r>
    </w:p>
    <w:p w:rsidR="00000000" w:rsidDel="00000000" w:rsidP="00000000" w:rsidRDefault="00000000" w:rsidRPr="00000000" w14:paraId="0000008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8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document_versions</w:t>
      </w:r>
    </w:p>
    <w:p w:rsidR="00000000" w:rsidDel="00000000" w:rsidP="00000000" w:rsidRDefault="00000000" w:rsidRPr="00000000" w14:paraId="0000008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calendar_events</w:t>
      </w:r>
    </w:p>
    <w:p w:rsidR="00000000" w:rsidDel="00000000" w:rsidP="00000000" w:rsidRDefault="00000000" w:rsidRPr="00000000" w14:paraId="0000008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8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9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notification_preferences</w:t>
      </w:r>
    </w:p>
    <w:p w:rsidR="00000000" w:rsidDel="00000000" w:rsidP="00000000" w:rsidRDefault="00000000" w:rsidRPr="00000000" w14:paraId="0000009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invitations</w:t>
      </w:r>
    </w:p>
    <w:p w:rsidR="00000000" w:rsidDel="00000000" w:rsidP="00000000" w:rsidRDefault="00000000" w:rsidRPr="00000000" w14:paraId="0000009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consent_records, quando pertinente</w:t>
      </w:r>
    </w:p>
    <w:p w:rsidR="00000000" w:rsidDel="00000000" w:rsidP="00000000" w:rsidRDefault="00000000" w:rsidRPr="00000000" w14:paraId="0000009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privacy_requests</w:t>
      </w:r>
    </w:p>
    <w:p w:rsidR="00000000" w:rsidDel="00000000" w:rsidP="00000000" w:rsidRDefault="00000000" w:rsidRPr="00000000" w14:paraId="0000009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audit_logs</w:t>
      </w:r>
    </w:p>
    <w:p w:rsidR="00000000" w:rsidDel="00000000" w:rsidP="00000000" w:rsidRDefault="00000000" w:rsidRPr="00000000" w14:paraId="0000009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security_events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Defina chaves primárias, chaves estrangeiras, restrições, índices e políticas de retenção.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Garanta a integridade dos vínculos entre tenants, clientes e processos. Não permita associações entre entidades de escritórios diferentes.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UUIDs ou identificadores equivalentes, timestamps consistentes e transações quando necessárias.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Separe dados pessoais, conteúdo jurídico, metadados de documentos e registros operacionais de maneira apropriada.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ple0owosa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SEGURANÇA DO BANCO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Habilite e valide RLS em todas as tabelas expostas que contenham dados privados.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Implemente políticas específicas para SELECT, INSERT, UPDATE e DELETE.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políticas deverão verificar:</w:t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Identidade autenticada.</w:t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autorizado.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Papel e permissões.</w:t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Vínculo com o processo.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Visibilidade do recurso.</w:t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da conta.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Utilize privilégios SQL mínimos. Revise views, funções, RPCs e Edge Functions, inclusive caminhos que possam contornar políticas esperadas.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funções privilegiadas, valide todos os parâmetros e o contexto de autorização. Quando aplicável, fixe o search_path e qualifique os objetos SQL.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utilize políticas genéricas permissivas para facilitar a implementação.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desative RLS para corrigir erros de interface.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testes negativos que tentem acessar recursos de outros tenants e clientes usando IDs diferentes.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ix0qxvqf9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DOCUMENTOS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Armazene documentos em buckets privados.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Implemente: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autorizado.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Validação de tamanho, extensão, MIME type e assinatura do arquivo.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de tipos permitidos.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Nomes internos seguros.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Limites de requisição.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Verificação antimalware quando disponível.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Quarentena para arquivos suspeitos.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de versões.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Metadados e hash de integridade.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 de operações.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autorizado.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URLs assinadas de curta duração.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 de retenção e descarte.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Valide as permissões antes de gerar uma URL assinada.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Documentos internos não poderão ser exibidos em listas, buscas, notificações ou downloads disponíveis ao cliente.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utilize links públicos permanentes para documentos jurídicos.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3pvsx56gp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PROCESSOS E MOVIMENTAÇÕES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Implemente cadastro e edição de processos com: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Número CNJ e validação do formato.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Tribunal, vara e comarca.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Classe e assunto.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Clientes vinculados.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Advogados responsáveis.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administrativo.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 relevantes.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 de alterações.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Implemente timeline cronológica com data, tipo de evento, origem, descrição técnica, explicação simplificada, autoria e visibilidade.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Diferencie movimentações de fontes oficiais de registros manuais do escritório.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apresente registros manuais como se fossem dados oficiais do tribunal.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Alterações e correções relevantes devem manter rastreabilidade.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gere previsões de resultados jurídicos como fatos ou promessas.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55xyx7ltr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AGENDA E NOTIFICAÇÕES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Implemente agenda mensal, semanal e diária, com audiências, reuniões, tarefas e prazos.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Inclua responsáveis, fusos horários, histórico de alterações, lembretes e detecção de conflitos.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Prazos processuais não deverão ser considerados definitivos sem regras jurídicas adequadas e validação profissional.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Implemente notificações internas e integração real com provedor de e-mail quando configurado.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Utilize processamento idempotente, controle de duplicidade, retentativas limitadas e histórico de entrega.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inclua informações jurídicas confidenciais desnecessárias no assunto ou no conteúdo dos e-mails.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autorização deverá ser verificada novamente ao abrir links do portal.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b3a509ec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INTERFACE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dois ambientes claramente separados: painel administrativo e painel do cliente.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Utilize:</w:t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Azul-escuro, branco e cinza.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Tipografia legível.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 responsivo.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Navegação acessível por teclado.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Contraste adequado.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Rótulos claros.</w:t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 de carregamento, erro, sucesso e ausência de dados.</w:t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Confirmações para ações destrutivas.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painel do cliente deverá apresentar linguagem simples, sem alterar o significado jurídico.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interface deverá ocultar funcionalidades não autorizadas, mas a segurança real será aplicada no banco e no servidor.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l6bccd54y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LGPD E PRIVACIDADE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Documente finalidades, bases legais, categorias de dados, retenção, compartilhamentos e responsabilidades.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Implemente mecanismos para:</w:t>
      </w:r>
    </w:p>
    <w:p w:rsidR="00000000" w:rsidDel="00000000" w:rsidP="00000000" w:rsidRDefault="00000000" w:rsidRPr="00000000" w14:paraId="000000E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Aviso de privacidade.</w:t>
      </w:r>
    </w:p>
    <w:p w:rsidR="00000000" w:rsidDel="00000000" w:rsidP="00000000" w:rsidRDefault="00000000" w:rsidRPr="00000000" w14:paraId="000000E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aceite e versão dos termos quando pertinente.</w:t>
      </w:r>
    </w:p>
    <w:p w:rsidR="00000000" w:rsidDel="00000000" w:rsidP="00000000" w:rsidRDefault="00000000" w:rsidRPr="00000000" w14:paraId="000000E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Solicitações de titulares.</w:t>
      </w:r>
    </w:p>
    <w:p w:rsidR="00000000" w:rsidDel="00000000" w:rsidP="00000000" w:rsidRDefault="00000000" w:rsidRPr="00000000" w14:paraId="000000E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Correção de dados.</w:t>
      </w:r>
    </w:p>
    <w:p w:rsidR="00000000" w:rsidDel="00000000" w:rsidP="00000000" w:rsidRDefault="00000000" w:rsidRPr="00000000" w14:paraId="000000E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Retenção e descarte.</w:t>
      </w:r>
    </w:p>
    <w:p w:rsidR="00000000" w:rsidDel="00000000" w:rsidP="00000000" w:rsidRDefault="00000000" w:rsidRPr="00000000" w14:paraId="000000E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Gestão de incidentes.</w:t>
      </w:r>
    </w:p>
    <w:p w:rsidR="00000000" w:rsidDel="00000000" w:rsidP="00000000" w:rsidRDefault="00000000" w:rsidRPr="00000000" w14:paraId="000000E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Avaliação de fornecedores.</w:t>
      </w:r>
    </w:p>
    <w:p w:rsidR="00000000" w:rsidDel="00000000" w:rsidP="00000000" w:rsidRDefault="00000000" w:rsidRPr="00000000" w14:paraId="000000E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Avaliação da necessidade de relatório de impacto.</w:t>
      </w:r>
    </w:p>
    <w:p w:rsidR="00000000" w:rsidDel="00000000" w:rsidP="00000000" w:rsidRDefault="00000000" w:rsidRPr="00000000" w14:paraId="000000E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Atendimento dos direitos aplicáveis.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utilize consentimento como justificativa automática para todo tratamento.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exclusão deverá considerar obrigações legais de conservação, sigilo profissional e exercício regular de direitos.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textos jurídicos deverão ser revisados pelo responsável competente antes da produção.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121yhearhd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AUDITORIA E OPERAÇÃO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Registre operações relevantes, como: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Autenticação.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Mudanças de permissões.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Criação e edição de processos.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Publicação de atualizações.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e download de documentos.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Mudanças de visibilidade.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Exportações.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Acessos negados.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de segurança.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Proteja os logs contra alterações por usuários comuns.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registre senhas, tokens, cookies ou conteúdo confidencial desnecessário.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Implemente monitoramento, alertas, backups, testes de restauração e plano de recuperação.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Documente objetivos de recuperação, retenção e resposta a incidentes.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t4qtuyefb8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TESTES OBRIGATÓRIOS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testes para: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Isolamento</w:t>
      </w:r>
    </w:p>
    <w:p w:rsidR="00000000" w:rsidDel="00000000" w:rsidP="00000000" w:rsidRDefault="00000000" w:rsidRPr="00000000" w14:paraId="0000010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Cliente A não acessa o processo do Cliente B.</w:t>
      </w:r>
    </w:p>
    <w:p w:rsidR="00000000" w:rsidDel="00000000" w:rsidP="00000000" w:rsidRDefault="00000000" w:rsidRPr="00000000" w14:paraId="0000010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 A não acessa documentos do Cliente B.</w:t>
      </w:r>
    </w:p>
    <w:p w:rsidR="00000000" w:rsidDel="00000000" w:rsidP="00000000" w:rsidRDefault="00000000" w:rsidRPr="00000000" w14:paraId="0000010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escritório não consulta outro.</w:t>
      </w:r>
    </w:p>
    <w:p w:rsidR="00000000" w:rsidDel="00000000" w:rsidP="00000000" w:rsidRDefault="00000000" w:rsidRPr="00000000" w14:paraId="0000010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colaborador não excede suas permissões.</w:t>
      </w:r>
    </w:p>
    <w:p w:rsidR="00000000" w:rsidDel="00000000" w:rsidP="00000000" w:rsidRDefault="00000000" w:rsidRPr="00000000" w14:paraId="0000010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Usuários não alteram o próprio papel.</w:t>
      </w:r>
    </w:p>
    <w:p w:rsidR="00000000" w:rsidDel="00000000" w:rsidP="00000000" w:rsidRDefault="00000000" w:rsidRPr="00000000" w14:paraId="0000010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 internos não são retornados a clientes.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Segurança</w:t>
      </w:r>
    </w:p>
    <w:p w:rsidR="00000000" w:rsidDel="00000000" w:rsidP="00000000" w:rsidRDefault="00000000" w:rsidRPr="00000000" w14:paraId="0000010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Tentativas de injeção.</w:t>
      </w:r>
    </w:p>
    <w:p w:rsidR="00000000" w:rsidDel="00000000" w:rsidP="00000000" w:rsidRDefault="00000000" w:rsidRPr="00000000" w14:paraId="0000010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XSS e conteúdo não confiável.</w:t>
      </w:r>
    </w:p>
    <w:p w:rsidR="00000000" w:rsidDel="00000000" w:rsidP="00000000" w:rsidRDefault="00000000" w:rsidRPr="00000000" w14:paraId="0000010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CSRF quando aplicável.</w:t>
      </w:r>
    </w:p>
    <w:p w:rsidR="00000000" w:rsidDel="00000000" w:rsidP="00000000" w:rsidRDefault="00000000" w:rsidRPr="00000000" w14:paraId="0000010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Validação de arquivos.</w:t>
      </w:r>
    </w:p>
    <w:p w:rsidR="00000000" w:rsidDel="00000000" w:rsidP="00000000" w:rsidRDefault="00000000" w:rsidRPr="00000000" w14:paraId="0000010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Sessões expiradas e revogadas.</w:t>
      </w:r>
    </w:p>
    <w:p w:rsidR="00000000" w:rsidDel="00000000" w:rsidP="00000000" w:rsidRDefault="00000000" w:rsidRPr="00000000" w14:paraId="0000010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Recuperação de senha.</w:t>
      </w:r>
    </w:p>
    <w:p w:rsidR="00000000" w:rsidDel="00000000" w:rsidP="00000000" w:rsidRDefault="00000000" w:rsidRPr="00000000" w14:paraId="0000010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Acesso indevido a funções privilegiadas.</w:t>
      </w:r>
    </w:p>
    <w:p w:rsidR="00000000" w:rsidDel="00000000" w:rsidP="00000000" w:rsidRDefault="00000000" w:rsidRPr="00000000" w14:paraId="0000010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Exposição de segredos.</w:t>
      </w:r>
    </w:p>
    <w:p w:rsidR="00000000" w:rsidDel="00000000" w:rsidP="00000000" w:rsidRDefault="00000000" w:rsidRPr="00000000" w14:paraId="0000011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Limites de requisição.</w:t>
      </w:r>
    </w:p>
    <w:p w:rsidR="00000000" w:rsidDel="00000000" w:rsidP="00000000" w:rsidRDefault="00000000" w:rsidRPr="00000000" w14:paraId="0000011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Dependências vulneráveis.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</w:t>
      </w:r>
    </w:p>
    <w:p w:rsidR="00000000" w:rsidDel="00000000" w:rsidP="00000000" w:rsidRDefault="00000000" w:rsidRPr="00000000" w14:paraId="0000011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Cadastro e convites.</w:t>
      </w:r>
    </w:p>
    <w:p w:rsidR="00000000" w:rsidDel="00000000" w:rsidP="00000000" w:rsidRDefault="00000000" w:rsidRPr="00000000" w14:paraId="000001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Clientes e processos.</w:t>
      </w:r>
    </w:p>
    <w:p w:rsidR="00000000" w:rsidDel="00000000" w:rsidP="00000000" w:rsidRDefault="00000000" w:rsidRPr="00000000" w14:paraId="000001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Timeline.</w:t>
      </w:r>
    </w:p>
    <w:p w:rsidR="00000000" w:rsidDel="00000000" w:rsidP="00000000" w:rsidRDefault="00000000" w:rsidRPr="00000000" w14:paraId="000001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 e versões.</w:t>
      </w:r>
    </w:p>
    <w:p w:rsidR="00000000" w:rsidDel="00000000" w:rsidP="00000000" w:rsidRDefault="00000000" w:rsidRPr="00000000" w14:paraId="000001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Agenda.</w:t>
      </w:r>
    </w:p>
    <w:p w:rsidR="00000000" w:rsidDel="00000000" w:rsidP="00000000" w:rsidRDefault="00000000" w:rsidRPr="00000000" w14:paraId="000001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Notificações.</w:t>
      </w:r>
    </w:p>
    <w:p w:rsidR="00000000" w:rsidDel="00000000" w:rsidP="00000000" w:rsidRDefault="00000000" w:rsidRPr="00000000" w14:paraId="000001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Auditoria.</w:t>
      </w:r>
    </w:p>
    <w:p w:rsidR="00000000" w:rsidDel="00000000" w:rsidP="00000000" w:rsidRDefault="00000000" w:rsidRPr="00000000" w14:paraId="0000011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Solicitações de privacidade.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 testes com usuários e tenants diferentes. Não utilize apenas o perfil administrador para validar a aplicação.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marque um teste como aprovado sem execução e resultado verificável.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rsfw46j4fw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ESTRUTURA DO PROJETO E DOCUMENTAÇÃO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Mantenha, conforme aplicável:</w:t>
      </w:r>
    </w:p>
    <w:p w:rsidR="00000000" w:rsidDel="00000000" w:rsidP="00000000" w:rsidRDefault="00000000" w:rsidRPr="00000000" w14:paraId="0000011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README.md</w:t>
      </w:r>
    </w:p>
    <w:p w:rsidR="00000000" w:rsidDel="00000000" w:rsidP="00000000" w:rsidRDefault="00000000" w:rsidRPr="00000000" w14:paraId="000001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AGENTS.md com instruções de desenvolvimento para agentes de código.</w:t>
      </w:r>
    </w:p>
    <w:p w:rsidR="00000000" w:rsidDel="00000000" w:rsidP="00000000" w:rsidRDefault="00000000" w:rsidRPr="00000000" w14:paraId="000001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docs/ARCHITECTURE.md</w:t>
      </w:r>
    </w:p>
    <w:p w:rsidR="00000000" w:rsidDel="00000000" w:rsidP="00000000" w:rsidRDefault="00000000" w:rsidRPr="00000000" w14:paraId="000001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docs/THREAT_MODEL.md</w:t>
      </w:r>
    </w:p>
    <w:p w:rsidR="00000000" w:rsidDel="00000000" w:rsidP="00000000" w:rsidRDefault="00000000" w:rsidRPr="00000000" w14:paraId="000001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docs/DATA_MODEL.md</w:t>
      </w:r>
    </w:p>
    <w:p w:rsidR="00000000" w:rsidDel="00000000" w:rsidP="00000000" w:rsidRDefault="00000000" w:rsidRPr="00000000" w14:paraId="000001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docs/ACCESS_CONTROL.md</w:t>
      </w:r>
    </w:p>
    <w:p w:rsidR="00000000" w:rsidDel="00000000" w:rsidP="00000000" w:rsidRDefault="00000000" w:rsidRPr="00000000" w14:paraId="000001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docs/PRIVACY.md</w:t>
      </w:r>
    </w:p>
    <w:p w:rsidR="00000000" w:rsidDel="00000000" w:rsidP="00000000" w:rsidRDefault="00000000" w:rsidRPr="00000000" w14:paraId="000001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docs/DEPLOYMENT.md</w:t>
      </w:r>
    </w:p>
    <w:p w:rsidR="00000000" w:rsidDel="00000000" w:rsidP="00000000" w:rsidRDefault="00000000" w:rsidRPr="00000000" w14:paraId="000001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docs/INCIDENT_RESPONSE.md</w:t>
      </w:r>
    </w:p>
    <w:p w:rsidR="00000000" w:rsidDel="00000000" w:rsidP="00000000" w:rsidRDefault="00000000" w:rsidRPr="00000000" w14:paraId="000001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docs/PRODUCTION_CHECKLIST.md</w:t>
      </w:r>
    </w:p>
    <w:p w:rsidR="00000000" w:rsidDel="00000000" w:rsidP="00000000" w:rsidRDefault="00000000" w:rsidRPr="00000000" w14:paraId="000001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docs/adr/</w:t>
      </w:r>
    </w:p>
    <w:p w:rsidR="00000000" w:rsidDel="00000000" w:rsidP="00000000" w:rsidRDefault="00000000" w:rsidRPr="00000000" w14:paraId="000001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supabase/migrations/</w:t>
      </w:r>
    </w:p>
    <w:p w:rsidR="00000000" w:rsidDel="00000000" w:rsidP="00000000" w:rsidRDefault="00000000" w:rsidRPr="00000000" w14:paraId="000001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supabase/functions/</w:t>
      </w:r>
    </w:p>
    <w:p w:rsidR="00000000" w:rsidDel="00000000" w:rsidP="00000000" w:rsidRDefault="00000000" w:rsidRPr="00000000" w14:paraId="000001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12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tests/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Inclua .env.example sem segredos, instruções de execução local e configuração de ambientes.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Mantenha um registro de alterações e decisões relevantes.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o22hfp7lzl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ORDEM DE IMPLEMENTAÇÃO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Fase 1: planejamento, arquitetura e modelo de ameaças.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Fase 2: estrutura do projeto, configuração local, dependências e integração com Supabase.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Fase 3: autenticação, tenants, perfis, permissões, migrações e RLS.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Fase 4: testes de isolamento e segurança do banco.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Fase 5: clientes, processos, atribuições e timeline.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Fase 6: documentos, armazenamento privado, versões e downloads.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Fase 7: agenda, tarefas e notificações.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Fase 8: auditoria, privacidade, monitoramento e backups.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Fase 9: testes ponta a ponta, revisão de segurança e documentação final.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Fase 10: homologação e preparação para revisão independente antes da produção.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avance automaticamente quando os critérios de segurança de uma fase estiverem reprovados.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1pgnn2r4y0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REGRAS PARA O CHATGPT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Trabalhe como responsável técnico pelo processo de implementação, sem alegar acesso a ferramentas que não estejam disponíveis.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alterar o projeto, verifique os arquivos e o contexto fornecido.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houver ferramentas de execução, utilize-as para validar código, testes e migrações.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houver integração com GitHub, trabalhe com alterações revisáveis e preserve o histórico.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não houver acesso ao repositório ou ambiente, forneça os arquivos completos e informe claramente que precisam ser executados e testados.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exponha segredos nem solicite credenciais administrativas diretamente no chat.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recomende desativar controles de segurança para contornar um erro.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e01n5ntmxg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CRITÉRIOS DE CONCLUSÃO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estará preparado para revisão pré-produção quando houver:</w:t>
      </w:r>
    </w:p>
    <w:p w:rsidR="00000000" w:rsidDel="00000000" w:rsidP="00000000" w:rsidRDefault="00000000" w:rsidRPr="00000000" w14:paraId="0000014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Código organizado e versionado.</w:t>
      </w:r>
    </w:p>
    <w:p w:rsidR="00000000" w:rsidDel="00000000" w:rsidP="00000000" w:rsidRDefault="00000000" w:rsidRPr="00000000" w14:paraId="0000014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Banco estruturado e migrações reproduzíveis.</w:t>
      </w:r>
    </w:p>
    <w:p w:rsidR="00000000" w:rsidDel="00000000" w:rsidP="00000000" w:rsidRDefault="00000000" w:rsidRPr="00000000" w14:paraId="0000014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Autenticação e autorização implementadas.</w:t>
      </w:r>
    </w:p>
    <w:p w:rsidR="00000000" w:rsidDel="00000000" w:rsidP="00000000" w:rsidRDefault="00000000" w:rsidRPr="00000000" w14:paraId="0000014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Políticas RLS verificadas.</w:t>
      </w:r>
    </w:p>
    <w:p w:rsidR="00000000" w:rsidDel="00000000" w:rsidP="00000000" w:rsidRDefault="00000000" w:rsidRPr="00000000" w14:paraId="0000014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Armazenamento privado validado.</w:t>
      </w:r>
    </w:p>
    <w:p w:rsidR="00000000" w:rsidDel="00000000" w:rsidP="00000000" w:rsidRDefault="00000000" w:rsidRPr="00000000" w14:paraId="0000014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 de isolamento aprovados.</w:t>
      </w:r>
    </w:p>
    <w:p w:rsidR="00000000" w:rsidDel="00000000" w:rsidP="00000000" w:rsidRDefault="00000000" w:rsidRPr="00000000" w14:paraId="0000014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 funcionais e de segurança executados.</w:t>
      </w:r>
    </w:p>
    <w:p w:rsidR="00000000" w:rsidDel="00000000" w:rsidP="00000000" w:rsidRDefault="00000000" w:rsidRPr="00000000" w14:paraId="0000014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Documentação técnica e operacional.</w:t>
      </w:r>
    </w:p>
    <w:p w:rsidR="00000000" w:rsidDel="00000000" w:rsidP="00000000" w:rsidRDefault="00000000" w:rsidRPr="00000000" w14:paraId="0000014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Estratégia de backup e restauração testada.</w:t>
      </w:r>
    </w:p>
    <w:p w:rsidR="00000000" w:rsidDel="00000000" w:rsidP="00000000" w:rsidRDefault="00000000" w:rsidRPr="00000000" w14:paraId="0000014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Riscos residuais documentados.</w:t>
      </w:r>
    </w:p>
    <w:p w:rsidR="00000000" w:rsidDel="00000000" w:rsidP="00000000" w:rsidRDefault="00000000" w:rsidRPr="00000000" w14:paraId="0000015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Configurações externas identificadas.</w:t>
      </w:r>
    </w:p>
    <w:p w:rsidR="00000000" w:rsidDel="00000000" w:rsidP="00000000" w:rsidRDefault="00000000" w:rsidRPr="00000000" w14:paraId="0000015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Plano de resposta a incidentes.</w:t>
      </w:r>
    </w:p>
    <w:p w:rsidR="00000000" w:rsidDel="00000000" w:rsidP="00000000" w:rsidRDefault="00000000" w:rsidRPr="00000000" w14:paraId="0000015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Revisão independente pendente ou concluída, conforme o estado real.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Falhas críticas ou altas não resolvidas deverão impedir a recomendação de produção, salvo processo formal de avaliação e aceitação de risco permitido pela governança do projeto.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v4rvc7n0qh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INSTRUÇÃO INICIAL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Comece exclusivamente pela Fase 1.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Analise a arquitetura proposta, identifique lacunas, elabore o modelo de dados, a matriz de permissões e o modelo de ameaças.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Apresente os artefatos para revisão antes de gerar o restante da aplicação.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tente construir todos os módulos em uma única resposta.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zvbdwxc8aw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Como executar o projeto no ChatGPT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prompt mestre define as regras permanentes. Os comandos abaixo orientam cada etapa de trabalho. Envie-os em sequência, preferencialmente mantendo o mesmo chat dedicado ao projeto.</w:t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1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Planejar antes de programar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Inicie a Fase 1 do JurisAcompanha.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gere a aplicação completa ainda. Produza os seguintes artefatos:</w:t>
      </w:r>
    </w:p>
    <w:p w:rsidR="00000000" w:rsidDel="00000000" w:rsidP="00000000" w:rsidRDefault="00000000" w:rsidRPr="00000000" w14:paraId="0000015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Diagrama da arquitetura.</w:t>
      </w:r>
    </w:p>
    <w:p w:rsidR="00000000" w:rsidDel="00000000" w:rsidP="00000000" w:rsidRDefault="00000000" w:rsidRPr="00000000" w14:paraId="0000016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dados relacional.</w:t>
      </w:r>
    </w:p>
    <w:p w:rsidR="00000000" w:rsidDel="00000000" w:rsidP="00000000" w:rsidRDefault="00000000" w:rsidRPr="00000000" w14:paraId="000001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Matriz de permissões por papel e recurso.</w:t>
      </w:r>
    </w:p>
    <w:p w:rsidR="00000000" w:rsidDel="00000000" w:rsidP="00000000" w:rsidRDefault="00000000" w:rsidRPr="00000000" w14:paraId="000001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ameaças.</w:t>
      </w:r>
    </w:p>
    <w:p w:rsidR="00000000" w:rsidDel="00000000" w:rsidP="00000000" w:rsidRDefault="00000000" w:rsidRPr="00000000" w14:paraId="000001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Estratégia de RLS e Storage.</w:t>
      </w:r>
    </w:p>
    <w:p w:rsidR="00000000" w:rsidDel="00000000" w:rsidP="00000000" w:rsidRDefault="00000000" w:rsidRPr="00000000" w14:paraId="000001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 de diretórios.</w:t>
      </w:r>
    </w:p>
    <w:p w:rsidR="00000000" w:rsidDel="00000000" w:rsidP="00000000" w:rsidRDefault="00000000" w:rsidRPr="00000000" w14:paraId="000001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Plano de testes.</w:t>
      </w:r>
    </w:p>
    <w:p w:rsidR="00000000" w:rsidDel="00000000" w:rsidP="00000000" w:rsidRDefault="00000000" w:rsidRPr="00000000" w14:paraId="0000016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Critérios de aceitação de cada fase.</w:t>
      </w:r>
    </w:p>
    <w:p w:rsidR="00000000" w:rsidDel="00000000" w:rsidP="00000000" w:rsidRDefault="00000000" w:rsidRPr="00000000" w14:paraId="0000016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Decisões que precisam de confirmação.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Identifique riscos de autorização, isolamento multi-tenant, exposição de documentos e elevação de privilégios.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Apresente os artefatos em formato documentado e revise as inconsistências antes de prosseguir.</w:t>
      </w:r>
    </w:p>
    <w:p w:rsidR="00000000" w:rsidDel="00000000" w:rsidP="00000000" w:rsidRDefault="00000000" w:rsidRPr="00000000" w14:paraId="0000016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Fase 2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a base do código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a arquitetura aprovada, prepare a estrutura real do JurisAcompanha.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 React, TypeScript, Vite, os scripts de desenvolvimento, lint e testes. Prepare a integração com Supabase, os arquivos de ambiente de exemplo, a estrutura modular e as instruções de execução local.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as primeiras migrações e a documentação técnica. Não inclua segredos reais nos arquivos.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 os comandos disponíveis para validar a instalação, a compilação, a tipagem e o lint. Se o ambiente não permitir executar algum comando, informe isso explicitamente e forneça o procedimento para executá-lo localmente.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Apresente os arquivos criados e os resultados verificáveis antes de prosseguir.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Fase 3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Construir a segurança do banco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Implemente autenticação, memberships, tenants, papéis, permissões e políticas RLS do JurisAcompanha.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migrações SQL reproduzíveis, restrições de integridade e testes com usuários fictícios de escritórios diferentes.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Inclua testes negativos para leitura, inserção, atualização, exclusão, acesso por identificadores alterados e tentativa de autoelevação de privilégio.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Verifique também os privilégios SQL e eventuais funções que possam contornar a autorização.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prossiga para documentos e funcionalidades jurídicas enquanto os testes de isolamento não estiverem aprovados. Mostre as políticas implementadas e os resultados reais.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Fase 4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os módulos de negócio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a base segura aprovada, implemente os módulos do JurisAcompanha na seguinte ordem:</w:t>
      </w:r>
    </w:p>
    <w:p w:rsidR="00000000" w:rsidDel="00000000" w:rsidP="00000000" w:rsidRDefault="00000000" w:rsidRPr="00000000" w14:paraId="0000017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Clientes, vínculos e processos.</w:t>
      </w:r>
    </w:p>
    <w:p w:rsidR="00000000" w:rsidDel="00000000" w:rsidP="00000000" w:rsidRDefault="00000000" w:rsidRPr="00000000" w14:paraId="0000017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Atribuições e permissões operacionais.</w:t>
      </w:r>
    </w:p>
    <w:p w:rsidR="00000000" w:rsidDel="00000000" w:rsidP="00000000" w:rsidRDefault="00000000" w:rsidRPr="00000000" w14:paraId="0000017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e atualizações do advogado.</w:t>
      </w:r>
    </w:p>
    <w:p w:rsidR="00000000" w:rsidDel="00000000" w:rsidP="00000000" w:rsidRDefault="00000000" w:rsidRPr="00000000" w14:paraId="0000017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Documentos, versões, armazenamento privado e downloads.</w:t>
      </w:r>
    </w:p>
    <w:p w:rsidR="00000000" w:rsidDel="00000000" w:rsidP="00000000" w:rsidRDefault="00000000" w:rsidRPr="00000000" w14:paraId="0000018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Agenda e tarefas.</w:t>
      </w:r>
    </w:p>
    <w:p w:rsidR="00000000" w:rsidDel="00000000" w:rsidP="00000000" w:rsidRDefault="00000000" w:rsidRPr="00000000" w14:paraId="0000018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Notificações.</w:t>
      </w:r>
    </w:p>
    <w:p w:rsidR="00000000" w:rsidDel="00000000" w:rsidP="00000000" w:rsidRDefault="00000000" w:rsidRPr="00000000" w14:paraId="0000018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Auditoria e solicitações de privacidade.</w:t>
      </w:r>
    </w:p>
    <w:p w:rsidR="00000000" w:rsidDel="00000000" w:rsidP="00000000" w:rsidRDefault="00000000" w:rsidRPr="00000000" w14:paraId="0000018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Painéis administrativos e do cliente.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módulo, implemente as regras de negócio, a interface, as migrações necessárias, as validações no servidor e os testes.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dados fictícios. Mantenha o histórico das alterações relevantes e não exponha dados internos ao cliente.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Finalize cada módulo com um relatório de implementação e testes antes de avançar.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Fase 5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Auditoria técnica pré-produção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Realize a auditoria técnica pré-produção do JurisAcompanha.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 os testes disponíveis para autenticação, autorização, isolamento multi-tenant, RLS, Storage, Edge Functions, upload de arquivos, gestão de sessões, exposição de segredos, dependências, acessibilidade e fluxos críticos.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Valide migrações em ambiente de teste, execução ponta a ponta, backups e restauração.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Produza um relatório com:</w:t>
      </w:r>
    </w:p>
    <w:p w:rsidR="00000000" w:rsidDel="00000000" w:rsidP="00000000" w:rsidRDefault="00000000" w:rsidRPr="00000000" w14:paraId="0000018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Testes executados e resultados.</w:t>
      </w:r>
    </w:p>
    <w:p w:rsidR="00000000" w:rsidDel="00000000" w:rsidP="00000000" w:rsidRDefault="00000000" w:rsidRPr="00000000" w14:paraId="0000018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Evidências reproduzíveis.</w:t>
      </w:r>
    </w:p>
    <w:p w:rsidR="00000000" w:rsidDel="00000000" w:rsidP="00000000" w:rsidRDefault="00000000" w:rsidRPr="00000000" w14:paraId="000001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Vulnerabilidades e gravidade.</w:t>
      </w:r>
    </w:p>
    <w:p w:rsidR="00000000" w:rsidDel="00000000" w:rsidP="00000000" w:rsidRDefault="00000000" w:rsidRPr="00000000" w14:paraId="0000019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Correções aplicadas.</w:t>
      </w:r>
    </w:p>
    <w:p w:rsidR="00000000" w:rsidDel="00000000" w:rsidP="00000000" w:rsidRDefault="00000000" w:rsidRPr="00000000" w14:paraId="0000019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Riscos residuais.</w:t>
      </w:r>
    </w:p>
    <w:p w:rsidR="00000000" w:rsidDel="00000000" w:rsidP="00000000" w:rsidRDefault="00000000" w:rsidRPr="00000000" w14:paraId="0000019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Itens não testados.</w:t>
      </w:r>
    </w:p>
    <w:p w:rsidR="00000000" w:rsidDel="00000000" w:rsidP="00000000" w:rsidRDefault="00000000" w:rsidRPr="00000000" w14:paraId="0000019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Configurações externas pendentes.</w:t>
      </w:r>
    </w:p>
    <w:p w:rsidR="00000000" w:rsidDel="00000000" w:rsidP="00000000" w:rsidRDefault="00000000" w:rsidRPr="00000000" w14:paraId="0000019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Requisitos impeditivos para produção.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declare aprovação com base apenas em inspeção visual ou geração de código. Se não houver acesso a um ambiente, deixe o item como não verificado.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recomende o uso de dados jurídicos reais enquanto houver falhas críticas ou altas sem tratamento formal.</w:t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yu6okk0kqq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Como trabalhar com os arquivos do projeto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Existem três maneiras práticas de usar o ChatGPT nesse desenvolvimento: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Opção A — Trabalhar com arquivos e ambiente local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código pode ser criado e testado em um ambiente de desenvolvimento que permita executar comandos. O ChatGPT auxilia na criação, correção e revisão dos arquivos.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Opção B — Trabalhar com GitHub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repositório facilita revisar alterações, comparar versões, rastrear decisões e colaborar. Se você utilizar um conector ou ambiente de programação integrado, confirme quais operações ele realmente permite executar.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Opção C — Criar os arquivos por etapas no chat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não houver acesso a um ambiente de execução, o ChatGPT poderá fornecer os arquivos completos, organizados por caminho, e os comandos para você executar. A compilação, os testes e a implantação precisarão ser realizados e verificados fora do chat.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Minha recomendação: use um repositório Git desde o início e mantenha os arquivos SQL, os testes e a documentação junto ao código. Não dependa exclusivamente do histórico de conversas para preservar as decisões do projeto.</w:t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yw2xk3ylcl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Validações obrigatórias de segurança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considerar a implementação preparada para revisão pré-produção, verifique estes pontos: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Identidade e permissões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Contas e sessões funcionam corretamente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Papéis privilegiados não podem ser alterados pelo próprio usuário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Clientes e escritórios não acessam recursos de terceiros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Banco e documentos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RLS e privilégios SQL foram testados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Documentos permanecem privados e os downloads são autorizados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Uploads e arquivos suspeitos são tratados com segurança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Operação e privacidade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Nenhum segredo está exposto no front-end ou repositório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Logs, alertas e resposta a incidentes estão documentados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Backups e restauração foram testados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Qualidade para revisão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Testes automatizados foram executados com resultados registrados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Vulnerabilidades críticas e altas foram tratadas ou formalmente avaliadas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Documentação, riscos residuais e pendências estão atualizados</w:t>
      </w:r>
    </w:p>
    <w:p w:rsidR="00000000" w:rsidDel="00000000" w:rsidP="00000000" w:rsidRDefault="00000000" w:rsidRPr="00000000" w14:paraId="000001B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orientar as revisões, utilize as referências oficiais:</w:t>
      </w:r>
    </w:p>
    <w:p w:rsidR="00000000" w:rsidDel="00000000" w:rsidP="00000000" w:rsidRDefault="00000000" w:rsidRPr="00000000" w14:paraId="000001B4">
      <w:pPr>
        <w:numPr>
          <w:ilvl w:val="0"/>
          <w:numId w:val="6"/>
        </w:numPr>
        <w:spacing w:after="0" w:afterAutospacing="0" w:before="24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Documentação da plataforma OpenAI</w:t>
        </w:r>
      </w:hyperlink>
      <w:r w:rsidDel="00000000" w:rsidR="00000000" w:rsidRPr="00000000">
        <w:rPr>
          <w:rtl w:val="0"/>
        </w:rPr>
        <w:t xml:space="preserve"> — recursos de API e integração, caso sejam necessários.</w:t>
      </w:r>
    </w:p>
    <w:p w:rsidR="00000000" w:rsidDel="00000000" w:rsidP="00000000" w:rsidRDefault="00000000" w:rsidRPr="00000000" w14:paraId="000001B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Supabase — Row Level Security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Supabase — controle de acesso a arquivos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OWASP ASVS — verificação de segurança de aplicações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8">
      <w:pPr>
        <w:numPr>
          <w:ilvl w:val="0"/>
          <w:numId w:val="6"/>
        </w:numPr>
        <w:spacing w:after="240" w:before="0" w:beforeAutospacing="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ANPD — proteção de dados pessoais no Brasil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trc8gfsfxe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Qual é o próximo passo?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Minha sugestão é começar pela arquitetura, sem gerar dezenas de arquivos prematuramente. O primeiro resultado deverá ser um modelo de dados e uma matriz de permissões que possamos revisar antes de implementar a autenticação e o banco.</w:t>
      </w:r>
    </w:p>
    <w:p w:rsidR="00000000" w:rsidDel="00000000" w:rsidP="00000000" w:rsidRDefault="00000000" w:rsidRPr="00000000" w14:paraId="000001BB">
      <w:pPr>
        <w:jc w:val="left"/>
        <w:rPr/>
      </w:pPr>
      <w:r w:rsidDel="00000000" w:rsidR="00000000" w:rsidRPr="00000000">
        <w:rPr>
          <w:rtl w:val="0"/>
        </w:rPr>
        <w:t xml:space="preserve">Para definir como o ChatGPT vai trabalhar com o projeto, escolha o ambiente inicial: 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Onde você pretende executar o código?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No meu computador, usando terminal e editor de código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Em um repositório GitHub com ferramenta de programação integrada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Somente pelo ChatGPT, criando os arquivos e seguindo as instruções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Supabase já existe?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Não, preciso criar e configurar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Sim, já tenho um projeto</w:t>
      </w:r>
    </w:p>
    <w:p w:rsidR="00000000" w:rsidDel="00000000" w:rsidP="00000000" w:rsidRDefault="00000000" w:rsidRPr="00000000" w14:paraId="000001C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iniciar oficialmente a implementação do JurisAcompanha — Etapa 1: Arquitetura e segurança.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você escolheu trabalhar diretamente pelo ChatGPT e ainda precisa configurar o Supabase, vamos começar sem depender de contas, chaves de API ou ferramentas externas. Primeiro, vamos definir os fundamentos que evitarão retrabalho quando começarmos a escrever o código.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Nesta etapa, não vamos criar a aplicação inteira nem conectar dados reais. Vamos preparar quatro artefatos técnicos que servirão de referência para todo o desenvolvimento:</w:t>
      </w:r>
    </w:p>
    <w:p w:rsidR="00000000" w:rsidDel="00000000" w:rsidP="00000000" w:rsidRDefault="00000000" w:rsidRPr="00000000" w14:paraId="000001C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Arquitetura da aplicação.</w:t>
      </w:r>
    </w:p>
    <w:p w:rsidR="00000000" w:rsidDel="00000000" w:rsidP="00000000" w:rsidRDefault="00000000" w:rsidRPr="00000000" w14:paraId="000001C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dados e relacionamentos.</w:t>
      </w:r>
    </w:p>
    <w:p w:rsidR="00000000" w:rsidDel="00000000" w:rsidP="00000000" w:rsidRDefault="00000000" w:rsidRPr="00000000" w14:paraId="000001C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Matriz de permissões.</w:t>
      </w:r>
    </w:p>
    <w:p w:rsidR="00000000" w:rsidDel="00000000" w:rsidP="00000000" w:rsidRDefault="00000000" w:rsidRPr="00000000" w14:paraId="000001C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ameaças e controles de segurança.</w:t>
      </w:r>
    </w:p>
    <w:p w:rsidR="00000000" w:rsidDel="00000000" w:rsidP="00000000" w:rsidRDefault="00000000" w:rsidRPr="00000000" w14:paraId="000001CC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4368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regra arquitetural mais importante será: o navegador nunca decide sozinho quais dados um usuário pode acessar. O banco e os serviços de servidor deverão validar as permissões.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vamos separar o escritório (tenant), seus funcionários e seus clientes. Isso permite atender diversos escritórios sem misturar seus dados.</w:t>
      </w:r>
    </w:p>
    <w:p w:rsidR="00000000" w:rsidDel="00000000" w:rsidP="00000000" w:rsidRDefault="00000000" w:rsidRPr="00000000" w14:paraId="000001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zm7qxc5wh4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Primeiros artefatos do projeto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Preparei um pacote inicial de documentação técnica para você guardar e utilizar durante a implementação.</w:t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fyu7ixabe6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JurisAcompanha — Etapa 1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arquivos Markdown · Arquitetura e segurança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ARCHITECTURE.md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Tecnologias, componentes e limites de confiança.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DATA_MODEL.md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Entidades, relacionamentos, integridade e índices previstos.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ACCESS_CONTROL.md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Matriz de permissões por perfil.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THREAT_MODEL.md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Riscos, controles e testes de segurança.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README.md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 atual e próximos passos.</w:t>
      </w:r>
    </w:p>
    <w:p w:rsidR="00000000" w:rsidDel="00000000" w:rsidP="00000000" w:rsidRDefault="00000000" w:rsidRPr="00000000" w14:paraId="000001DE">
      <w:pPr>
        <w:jc w:val="left"/>
        <w:rPr/>
      </w:pPr>
      <w:r w:rsidDel="00000000" w:rsidR="00000000" w:rsidRPr="00000000">
        <w:rPr>
          <w:rtl w:val="0"/>
        </w:rPr>
        <w:t xml:space="preserve">link -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https://drive.google.com/file/d/1wdFrajB7Svbm3ZaIkzkFcbjahWk2-1zM/view?usp=drive_link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 atual: os documentos foram criados, mas são propostas iniciais para revisão. Ainda não há banco configurado, migrações SQL executadas ou testes técnicos aprovados.</w:t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flt2lnu0td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Próxima etapa: criar o projeto Supabase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estivermos prontos para avançar, siga este roteiro:</w:t>
      </w:r>
    </w:p>
    <w:p w:rsidR="00000000" w:rsidDel="00000000" w:rsidP="00000000" w:rsidRDefault="00000000" w:rsidRPr="00000000" w14:paraId="000001E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Entre no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Supabase</w:t>
        </w:r>
      </w:hyperlink>
      <w:r w:rsidDel="00000000" w:rsidR="00000000" w:rsidRPr="00000000">
        <w:rPr>
          <w:rtl w:val="0"/>
        </w:rPr>
        <w:t xml:space="preserve"> e crie uma conta, caso ainda não tenha.</w:t>
      </w:r>
    </w:p>
    <w:p w:rsidR="00000000" w:rsidDel="00000000" w:rsidP="00000000" w:rsidRDefault="00000000" w:rsidRPr="00000000" w14:paraId="000001E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Crie um projeto chamado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jurisacompanha-dev</w:t>
      </w:r>
      <w:r w:rsidDel="00000000" w:rsidR="00000000" w:rsidRPr="00000000">
        <w:rPr>
          <w:rtl w:val="0"/>
        </w:rPr>
        <w:t xml:space="preserve">. Utilize um ambiente exclusivo para desenvolvimento.</w:t>
      </w:r>
    </w:p>
    <w:p w:rsidR="00000000" w:rsidDel="00000000" w:rsidP="00000000" w:rsidRDefault="00000000" w:rsidRPr="00000000" w14:paraId="000001E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Escolha uma região adequada à sua operação e às exigências de proteção de dados. Avalie a localização dos dados, os serviços envolvidos e eventuais transferências internacionais.</w:t>
      </w:r>
    </w:p>
    <w:p w:rsidR="00000000" w:rsidDel="00000000" w:rsidP="00000000" w:rsidRDefault="00000000" w:rsidRPr="00000000" w14:paraId="000001E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Crie uma senha forte para o banco e guarde-a em um gerenciador de senhas. Não a envie aqui no chat.</w:t>
      </w:r>
    </w:p>
    <w:p w:rsidR="00000000" w:rsidDel="00000000" w:rsidP="00000000" w:rsidRDefault="00000000" w:rsidRPr="00000000" w14:paraId="000001E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cadastre processos ou documentos reais. Primeiro vamos configurar autenticação, permissões e RLS usando dados fictícios.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documentação oficial para começar está em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Supabase — Getting Started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t44kroz4c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Antes de escrever as primeiras migrações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Precisamos confirmar uma decisão de arquitetura que afeta o banco e as permissões de todo o sistema.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Um mesmo cliente poderá ter processos em diferentes escritórios cadastrados no JurisAcompanha?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Sim. O cliente pode ter vínculos com vários escritórios, sempre isolados.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Não. Cada cadastro de cliente pertence a um único escritório.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O superadministrador da plataforma deverá acessar o conteúdo dos processos?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Não por padrão; gerencia somente aspectos operacionais do SaaS.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Somente em situações excepcionais, com justificativa, autorização e auditoria.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Confirmar decisões e preparar o banco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essas duas decisões, poderemos fechar o modelo de dados e preparar a primeira migração SQL para revisão antes de executá-la no Supabase. Esse será o primeiro passo da implementação real.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Perfeito. Vamos consolidar essas decisões como regras estruturais do JurisAcompanha antes de criar as tabelas no Supabase.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duas decisões têm impacto direto no modelo de dados e na segurança: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 cliente pode estar vinculado a vários escritórios. Cada vínculo é independente, e um escritório não pode consultar os processos, documentos, atualizações ou atividades de outro.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superadministrador da plataforma não tem acesso ao conteúdo jurídico por padrão. Suas funções ficam limitadas à operação do SaaS, como administrar a disponibilidade da plataforma e acompanhar indicadores operacionais que não exponham dados jurídicos.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primeira migração SQL será apenas um artefato para revisão. Não vou executá-la no Supabase nem considerar o banco configurado antes de você aprovar e executá-la no ambiente de desenvolvimento.</w:t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lineRule="auto"/>
        <w:rPr/>
      </w:pPr>
      <w:bookmarkStart w:colFirst="0" w:colLast="0" w:name="_r14a7k8se1uh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Modelo de dados atualizado</w:t>
      </w:r>
      <w:r w:rsidDel="00000000" w:rsidR="00000000" w:rsidRPr="00000000">
        <w:rPr/>
        <w:drawing>
          <wp:inline distB="114300" distT="114300" distL="114300" distR="114300">
            <wp:extent cx="5731200" cy="3695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tshnl09nzp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Entidades principais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8.891849329645"/>
        <w:gridCol w:w="6166.6199616939775"/>
        <w:tblGridChange w:id="0">
          <w:tblGrid>
            <w:gridCol w:w="2858.891849329645"/>
            <w:gridCol w:w="6166.61996169397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tenants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Cadastro e estado de cada escritório.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Dados básicos da conta de uma pessoa, associados à autenticação.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memberships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Vínculos de usuários com escritórios e seus papéis.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Cadastro do cliente dentro do contexto de um escritório.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client_user_links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Liga uma conta autenticada a um cadastro de cliente, respeitando o escritório.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Processos pertencentes a um único escritório.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case_client_links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Relaciona processos e clientes dentro do mesmo escritório.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case_events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case_updates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Linha do tempo e atualizações jurídicas.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documents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document_versions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Metadados e versões de arquivos, isolados por escritório.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calendar_events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Agenda, prazos e atividades do escritório.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audit_logs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security_events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Registros de ações relevantes e eventos de segurança.</w:t>
            </w:r>
          </w:p>
        </w:tc>
      </w:tr>
    </w:tbl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Regra importante: não basta adicionar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  <w:r w:rsidDel="00000000" w:rsidR="00000000" w:rsidRPr="00000000">
        <w:rPr>
          <w:rtl w:val="0"/>
        </w:rPr>
        <w:t xml:space="preserve"> às tabelas. Também precisamos impedir relacionamentos cruzados entre escritórios, aplicar políticas RLS (Row Level Security) e manter o armazenamento de arquivos privado.</w:t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okmbingxgo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Matriz de permissões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matriz revisada separa as permissões da plataforma das permissões de cada escritório.</w:t>
      </w:r>
    </w:p>
    <w:tbl>
      <w:tblPr>
        <w:tblStyle w:val="Table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2.2646520536287"/>
        <w:gridCol w:w="6503.2471589699935"/>
        <w:tblGridChange w:id="0">
          <w:tblGrid>
            <w:gridCol w:w="2522.2646520536287"/>
            <w:gridCol w:w="6503.24715896999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Permissões previstas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Superadministrador SaaS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Gerenciar a operação global, sem acesso padrão a processos, documentos ou comunicações jurídicas.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do escritório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Gerenciar usuários, clientes, processos e configurações do próprio escritório.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Advogado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Gerenciar clientes, processos e atualizações jurídicas do próprio escritório.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Colaborador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Consultar dados autorizados do escritório e registrar atividades permitidas.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Consultar somente os processos aos quais está vinculado e os eventos e documentos liberados para ele.</w:t>
            </w:r>
          </w:p>
        </w:tc>
      </w:tr>
    </w:tbl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é a matriz de referência. Algumas funções administrativas ainda dependerão de serviços seguros que não fazem parte da primeira migração.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ressalva importante: o papel de superadministrador da aplicação não receberá permissões de leitura jurídica. Porém, pessoas com acesso privilegiado à infraestrutura do banco ou com credenciais de serviço podem ter poderes técnicos mais amplos. Por isso, também será necessário restringir essas credenciais, controlar acessos administrativos e auditar operações privilegiadas.</w:t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eqmjapk7tn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Políticas de segurança planejadas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primeira migração implementa a base destas proteções:</w:t>
      </w:r>
    </w:p>
    <w:p w:rsidR="00000000" w:rsidDel="00000000" w:rsidP="00000000" w:rsidRDefault="00000000" w:rsidRPr="00000000" w14:paraId="000002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Isolamento por tenant: consultas e alterações são limitadas ao escritório autorizado.</w:t>
      </w:r>
    </w:p>
    <w:p w:rsidR="00000000" w:rsidDel="00000000" w:rsidP="00000000" w:rsidRDefault="00000000" w:rsidRPr="00000000" w14:paraId="000002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Integridade dos relacionamentos: chaves estrangeiras compostas impedem relacionar um processo de um escritório a um cliente de outro.</w:t>
      </w:r>
    </w:p>
    <w:p w:rsidR="00000000" w:rsidDel="00000000" w:rsidP="00000000" w:rsidRDefault="00000000" w:rsidRPr="00000000" w14:paraId="000002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Acesso de clientes: depende de um vínculo explícito com o cadastro do cliente e com o processo correspondente.</w:t>
      </w:r>
    </w:p>
    <w:p w:rsidR="00000000" w:rsidDel="00000000" w:rsidP="00000000" w:rsidRDefault="00000000" w:rsidRPr="00000000" w14:paraId="000002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Visibilidade dos eventos: eventos internos não são disponibilizados ao cliente.</w:t>
      </w:r>
    </w:p>
    <w:p w:rsidR="00000000" w:rsidDel="00000000" w:rsidP="00000000" w:rsidRDefault="00000000" w:rsidRPr="00000000" w14:paraId="000002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Visibilidade dos documentos: documentos liberados ao cliente precisam estar marcados como visíveis e com verificação concluída.</w:t>
      </w:r>
    </w:p>
    <w:p w:rsidR="00000000" w:rsidDel="00000000" w:rsidP="00000000" w:rsidRDefault="00000000" w:rsidRPr="00000000" w14:paraId="000002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Privilégio mínimo: criação de escritórios, convites, alterações de papéis e vínculos de contas ficam reservados a fluxos confiáveis.</w:t>
      </w:r>
    </w:p>
    <w:p w:rsidR="00000000" w:rsidDel="00000000" w:rsidP="00000000" w:rsidRDefault="00000000" w:rsidRPr="00000000" w14:paraId="000002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Auditoria: a tabela inicial não fica acessível diretamente aos usuários autenticados; o mecanismo seguro de registro será desenvolvido em uma etapa posterior.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RLS é uma camada de proteção, não uma substituição dos testes. Precisamos verificar explicitamente que um usuário do Escritório A não consegue consultar ou modificar dados do Escritório B, inclusive manipulando IDs enviados pela interface.</w:t>
      </w:r>
    </w:p>
    <w:p w:rsidR="00000000" w:rsidDel="00000000" w:rsidP="00000000" w:rsidRDefault="00000000" w:rsidRPr="00000000" w14:paraId="000002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tnryvc64u3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Primeiros artefatos para revisão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Criei os arquivos atualizados, incluindo a primeira migração SQL. Nada foi executado no Supabase.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link -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https://drive.google.com/file/d/1hyZ-6VYkggc3SO-lISUI_qDSLUnJ0qqh/view?usp=drive_link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link-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https://drive.google.com/file/d/1IhXQuhRTIJ1RMGgFdQ8JNRlUNukUaKDe/view?usp=drive_link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migração cria a estrutura inicial de escritórios, perfis, vínculos, clientes, processos, eventos e metadados de documentos, além de funções de autorização e políticas RLS. O armazenamento real de arquivos, o fluxo de convites, a vinculação verificada de contas e a auditoria completa ficam para migrações futuras.</w:t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4rxdrf705v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Próxima sequência recomendada</w:t>
      </w:r>
    </w:p>
    <w:p w:rsidR="00000000" w:rsidDel="00000000" w:rsidP="00000000" w:rsidRDefault="00000000" w:rsidRPr="00000000" w14:paraId="0000023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Revisar a migração 0001. Confirmar tabelas, funções de autorização, privilégios e políticas antes de executá-la.</w:t>
      </w:r>
    </w:p>
    <w:p w:rsidR="00000000" w:rsidDel="00000000" w:rsidP="00000000" w:rsidRDefault="00000000" w:rsidRPr="00000000" w14:paraId="0000023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Preparar o Supabase de desenvolvimento. Criar o projeto e manter dados exclusivamente fictícios durante os testes iniciais.</w:t>
      </w:r>
    </w:p>
    <w:p w:rsidR="00000000" w:rsidDel="00000000" w:rsidP="00000000" w:rsidRDefault="00000000" w:rsidRPr="00000000" w14:paraId="0000023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o isolamento. Criar dois escritórios de teste, usuários distintos e um cliente vinculado a ambos. Testar leituras, inserções, alterações, exclusões e tentativas de acesso cruzado.</w:t>
      </w:r>
    </w:p>
    <w:p w:rsidR="00000000" w:rsidDel="00000000" w:rsidP="00000000" w:rsidRDefault="00000000" w:rsidRPr="00000000" w14:paraId="0000023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Preparar a migração de Storage. Configurar arquivos privados, permissões por tenant, validação de tipo e tamanho, verificação de arquivos e URLs assinadas de curta duração.</w:t>
      </w:r>
    </w:p>
    <w:p w:rsidR="00000000" w:rsidDel="00000000" w:rsidP="00000000" w:rsidRDefault="00000000" w:rsidRPr="00000000" w14:paraId="0000023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Só então iniciar a interface. Com a base de segurança validada, avançar para autenticação, painel do advogado e painel do cliente.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Minha recomendação é não executar ainda a migração. O próximo passo é fazer uma revisão técnica do SQL, especialmente das funções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 DEFINER</w:t>
      </w:r>
      <w:r w:rsidDel="00000000" w:rsidR="00000000" w:rsidRPr="00000000">
        <w:rPr>
          <w:rtl w:val="0"/>
        </w:rPr>
        <w:t xml:space="preserve">, das permissões de tabela e das políticas de acesso, antes de aplicá-lo até mesmo no ambiente de desenvolvimento.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file/d/1IhXQuhRTIJ1RMGgFdQ8JNRlUNukUaKDe/view?usp=drive_link" TargetMode="External"/><Relationship Id="rId11" Type="http://schemas.openxmlformats.org/officeDocument/2006/relationships/hyperlink" Target="https://www.gov.br/anpd/pt-br" TargetMode="External"/><Relationship Id="rId10" Type="http://schemas.openxmlformats.org/officeDocument/2006/relationships/hyperlink" Target="https://owasp.org/www-project-application-security-verification-standard/" TargetMode="External"/><Relationship Id="rId13" Type="http://schemas.openxmlformats.org/officeDocument/2006/relationships/hyperlink" Target="https://drive.google.com/file/d/1wdFrajB7Svbm3ZaIkzkFcbjahWk2-1zM/view?usp=drive_link" TargetMode="Externa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upabase.com/docs/guides/storage/security/access-control" TargetMode="External"/><Relationship Id="rId15" Type="http://schemas.openxmlformats.org/officeDocument/2006/relationships/hyperlink" Target="https://supabase.com/" TargetMode="External"/><Relationship Id="rId14" Type="http://schemas.openxmlformats.org/officeDocument/2006/relationships/hyperlink" Target="https://supabase.com/" TargetMode="External"/><Relationship Id="rId17" Type="http://schemas.openxmlformats.org/officeDocument/2006/relationships/hyperlink" Target="https://supabase.com/docs/guides/getting-started" TargetMode="External"/><Relationship Id="rId16" Type="http://schemas.openxmlformats.org/officeDocument/2006/relationships/hyperlink" Target="https://supabase.com/docs/guides/getting-started" TargetMode="External"/><Relationship Id="rId5" Type="http://schemas.openxmlformats.org/officeDocument/2006/relationships/styles" Target="styles.xml"/><Relationship Id="rId19" Type="http://schemas.openxmlformats.org/officeDocument/2006/relationships/hyperlink" Target="https://drive.google.com/file/d/1hyZ-6VYkggc3SO-lISUI_qDSLUnJ0qqh/view?usp=drive_link" TargetMode="External"/><Relationship Id="rId6" Type="http://schemas.openxmlformats.org/officeDocument/2006/relationships/image" Target="media/image1.png"/><Relationship Id="rId18" Type="http://schemas.openxmlformats.org/officeDocument/2006/relationships/image" Target="media/image2.png"/><Relationship Id="rId7" Type="http://schemas.openxmlformats.org/officeDocument/2006/relationships/hyperlink" Target="https://platform.openai.com/docs/" TargetMode="External"/><Relationship Id="rId8" Type="http://schemas.openxmlformats.org/officeDocument/2006/relationships/hyperlink" Target="https://supabase.com/docs/guides/database/postgres/row-level-securit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