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EEC5" w14:textId="4E523C79" w:rsidR="00593B6A" w:rsidRDefault="00593B6A" w:rsidP="00593B6A">
      <w:pPr>
        <w:pStyle w:val="Titre1"/>
        <w:rPr>
          <w:rFonts w:eastAsia="Times New Roman"/>
        </w:rPr>
      </w:pPr>
      <w:r>
        <w:rPr>
          <w:rFonts w:eastAsia="Times New Roman"/>
        </w:rPr>
        <w:t>Sujet :</w:t>
      </w:r>
    </w:p>
    <w:p w14:paraId="3B9A5B3F" w14:textId="7E920605" w:rsidR="00593B6A" w:rsidRPr="00593B6A" w:rsidRDefault="00593B6A" w:rsidP="00593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93B6A">
        <w:rPr>
          <w:rFonts w:ascii="Times New Roman" w:eastAsia="Times New Roman" w:hAnsi="Times New Roman" w:cs="Times New Roman"/>
          <w:sz w:val="32"/>
          <w:szCs w:val="32"/>
        </w:rPr>
        <w:t>Réaliser une application web type « </w:t>
      </w:r>
      <w:proofErr w:type="spellStart"/>
      <w:r w:rsidRPr="00593B6A">
        <w:rPr>
          <w:rFonts w:ascii="Times New Roman" w:eastAsia="Times New Roman" w:hAnsi="Times New Roman" w:cs="Times New Roman"/>
          <w:sz w:val="32"/>
          <w:szCs w:val="32"/>
        </w:rPr>
        <w:t>trello</w:t>
      </w:r>
      <w:proofErr w:type="spellEnd"/>
      <w:r w:rsidRPr="00593B6A">
        <w:rPr>
          <w:rFonts w:ascii="Times New Roman" w:eastAsia="Times New Roman" w:hAnsi="Times New Roman" w:cs="Times New Roman"/>
          <w:sz w:val="32"/>
          <w:szCs w:val="32"/>
        </w:rPr>
        <w:t> ».</w:t>
      </w:r>
    </w:p>
    <w:p w14:paraId="2BAB61AB" w14:textId="77777777" w:rsidR="00593B6A" w:rsidRPr="00593B6A" w:rsidRDefault="00593B6A" w:rsidP="00593B6A">
      <w:pPr>
        <w:pStyle w:val="Titre1"/>
        <w:rPr>
          <w:rFonts w:eastAsia="Times New Roman"/>
          <w:lang w:eastAsia="fr-FR"/>
        </w:rPr>
      </w:pPr>
      <w:r w:rsidRPr="00593B6A">
        <w:rPr>
          <w:rFonts w:eastAsia="Times New Roman"/>
        </w:rPr>
        <w:t>Les attendus :</w:t>
      </w:r>
    </w:p>
    <w:p w14:paraId="68CEB888" w14:textId="29BC9C46" w:rsidR="00593B6A" w:rsidRPr="00593B6A" w:rsidRDefault="00593B6A" w:rsidP="00593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93B6A">
        <w:rPr>
          <w:rFonts w:ascii="Times New Roman" w:eastAsia="Times New Roman" w:hAnsi="Times New Roman" w:cs="Times New Roman"/>
          <w:sz w:val="32"/>
          <w:szCs w:val="32"/>
        </w:rPr>
        <w:t>Formulaire d’inscription avec nom, prénom, adresse mail, m</w:t>
      </w:r>
      <w:r>
        <w:rPr>
          <w:rFonts w:ascii="Times New Roman" w:eastAsia="Times New Roman" w:hAnsi="Times New Roman" w:cs="Times New Roman"/>
          <w:sz w:val="32"/>
          <w:szCs w:val="32"/>
        </w:rPr>
        <w:t>ot de passe</w:t>
      </w:r>
      <w:r w:rsidRPr="00593B6A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93B6A">
        <w:rPr>
          <w:rFonts w:ascii="Times New Roman" w:eastAsia="Times New Roman" w:hAnsi="Times New Roman" w:cs="Times New Roman"/>
          <w:sz w:val="32"/>
          <w:szCs w:val="32"/>
        </w:rPr>
        <w:t xml:space="preserve">photo. </w:t>
      </w:r>
    </w:p>
    <w:p w14:paraId="5D8A2A52" w14:textId="77777777" w:rsidR="00593B6A" w:rsidRPr="00593B6A" w:rsidRDefault="00593B6A" w:rsidP="00593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93B6A">
        <w:rPr>
          <w:rFonts w:ascii="Times New Roman" w:eastAsia="Times New Roman" w:hAnsi="Times New Roman" w:cs="Times New Roman"/>
          <w:sz w:val="32"/>
          <w:szCs w:val="32"/>
        </w:rPr>
        <w:t>Formulaire de connexion</w:t>
      </w:r>
    </w:p>
    <w:p w14:paraId="188681BB" w14:textId="77777777" w:rsidR="00593B6A" w:rsidRPr="00593B6A" w:rsidRDefault="00593B6A" w:rsidP="00593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93B6A">
        <w:rPr>
          <w:rFonts w:ascii="Times New Roman" w:eastAsia="Times New Roman" w:hAnsi="Times New Roman" w:cs="Times New Roman"/>
          <w:sz w:val="32"/>
          <w:szCs w:val="32"/>
        </w:rPr>
        <w:t>Formulaire de modification des informations personnelles depuis l’espace client</w:t>
      </w:r>
    </w:p>
    <w:p w14:paraId="7B2B92A9" w14:textId="77777777" w:rsidR="00593B6A" w:rsidRPr="00593B6A" w:rsidRDefault="00593B6A" w:rsidP="00593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93B6A">
        <w:rPr>
          <w:rFonts w:ascii="Times New Roman" w:eastAsia="Times New Roman" w:hAnsi="Times New Roman" w:cs="Times New Roman"/>
          <w:sz w:val="32"/>
          <w:szCs w:val="32"/>
        </w:rPr>
        <w:t xml:space="preserve">Possibilité d’ajouter des catégories à son tableau Kanban </w:t>
      </w:r>
    </w:p>
    <w:p w14:paraId="51A65248" w14:textId="77777777" w:rsidR="00593B6A" w:rsidRPr="00593B6A" w:rsidRDefault="00593B6A" w:rsidP="00593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93B6A">
        <w:rPr>
          <w:rFonts w:ascii="Times New Roman" w:eastAsia="Times New Roman" w:hAnsi="Times New Roman" w:cs="Times New Roman"/>
          <w:sz w:val="32"/>
          <w:szCs w:val="32"/>
        </w:rPr>
        <w:t>Ajout des tâches dans le tableau Kanban (nom de la tâche, durée estimée, commentaires)</w:t>
      </w:r>
    </w:p>
    <w:p w14:paraId="74AF7BC7" w14:textId="77777777" w:rsidR="00593B6A" w:rsidRPr="00593B6A" w:rsidRDefault="00593B6A" w:rsidP="00593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93B6A">
        <w:rPr>
          <w:rFonts w:ascii="Times New Roman" w:eastAsia="Times New Roman" w:hAnsi="Times New Roman" w:cs="Times New Roman"/>
          <w:sz w:val="32"/>
          <w:szCs w:val="32"/>
        </w:rPr>
        <w:t>Possibilité d’ajouter des commentaires sur une tâche</w:t>
      </w:r>
    </w:p>
    <w:p w14:paraId="0B2C8984" w14:textId="77777777" w:rsidR="00593B6A" w:rsidRPr="00593B6A" w:rsidRDefault="00593B6A" w:rsidP="00593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93B6A">
        <w:rPr>
          <w:rFonts w:ascii="Times New Roman" w:eastAsia="Times New Roman" w:hAnsi="Times New Roman" w:cs="Times New Roman"/>
          <w:sz w:val="32"/>
          <w:szCs w:val="32"/>
        </w:rPr>
        <w:t>Possibilité d’ajouter un document à une tâche</w:t>
      </w:r>
    </w:p>
    <w:p w14:paraId="46A4491F" w14:textId="77777777" w:rsidR="00593B6A" w:rsidRPr="00593B6A" w:rsidRDefault="00593B6A" w:rsidP="00593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93B6A">
        <w:rPr>
          <w:rFonts w:ascii="Times New Roman" w:eastAsia="Times New Roman" w:hAnsi="Times New Roman" w:cs="Times New Roman"/>
          <w:sz w:val="32"/>
          <w:szCs w:val="32"/>
        </w:rPr>
        <w:t>Déplacement de la tâche d’une catégorie à une autre</w:t>
      </w:r>
    </w:p>
    <w:p w14:paraId="2795FEA2" w14:textId="77777777" w:rsidR="00593B6A" w:rsidRPr="00593B6A" w:rsidRDefault="00593B6A" w:rsidP="00593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93B6A">
        <w:rPr>
          <w:rFonts w:ascii="Times New Roman" w:eastAsia="Times New Roman" w:hAnsi="Times New Roman" w:cs="Times New Roman"/>
          <w:sz w:val="32"/>
          <w:szCs w:val="32"/>
        </w:rPr>
        <w:t>Possibilité de gérer plusieurs tableaux Kanban</w:t>
      </w:r>
    </w:p>
    <w:p w14:paraId="4056548F" w14:textId="77777777" w:rsidR="00593B6A" w:rsidRPr="00593B6A" w:rsidRDefault="00593B6A" w:rsidP="00593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3B6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F6C545" w14:textId="77777777" w:rsidR="00C602EC" w:rsidRDefault="00C602EC"/>
    <w:sectPr w:rsidR="00C602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73562"/>
    <w:multiLevelType w:val="multilevel"/>
    <w:tmpl w:val="466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00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6A"/>
    <w:rsid w:val="00593B6A"/>
    <w:rsid w:val="00C6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CE6E"/>
  <w15:chartTrackingRefBased/>
  <w15:docId w15:val="{6831C082-3B0A-4FDB-9C9C-BFF87E29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3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93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Jouanno</dc:creator>
  <cp:keywords/>
  <dc:description/>
  <cp:lastModifiedBy>Laurent Jouanno</cp:lastModifiedBy>
  <cp:revision>1</cp:revision>
  <dcterms:created xsi:type="dcterms:W3CDTF">2022-04-28T07:31:00Z</dcterms:created>
  <dcterms:modified xsi:type="dcterms:W3CDTF">2022-04-28T07:32:00Z</dcterms:modified>
</cp:coreProperties>
</file>