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0"/>
        </w:rPr>
        <w:t>Transcript interview Ramon van der Veen</w:t>
      </w:r>
    </w:p>
    <w:p>
      <w:pPr>
        <w:spacing w:after="200"/>
      </w:pPr>
      <w:r>
        <w:rPr>
          <w:color w:val="6B6B6B"/>
          <w:sz w:val="22"/>
        </w:rPr>
        <w:t>Teamleider Commercie Zakelijk Advies, Univé Noord-Nederland  |  interview 26 oktober 2026  |  Thauma</w:t>
      </w:r>
    </w:p>
    <w:p>
      <w:pPr>
        <w:pStyle w:val="Heading1"/>
      </w:pPr>
      <w:r>
        <w:t>Verantwoording</w:t>
      </w:r>
    </w:p>
    <w:p>
      <w:r>
        <w:rPr>
          <w:b/>
        </w:rPr>
        <w:t xml:space="preserve">Bron. </w:t>
      </w:r>
      <w:r>
        <w:t>Teams-opname 'Teams-vergadering-20261026_130921', 26 oktober 2026, 12:09 uur, duur 27 minuten en 27 seconden. De automatische Teams-transcriptie is het uitgangspunt.</w:t>
      </w:r>
    </w:p>
    <w:p>
      <w:r>
        <w:rPr>
          <w:b/>
        </w:rPr>
        <w:t xml:space="preserve">Sprekers. </w:t>
      </w:r>
      <w:r>
        <w:t>Teams schreef alle spraak toe aan Job (Smit), omdat de opname via één microfoon liep. De sprekers zijn op inhoud toegewezen: Ramon van der Veen antwoordt, Timo stelt de hoofdvragen en Job vraagt door. Waar het verschil tussen de interviewers niet uit de inhoud blijkt, staat Interviewer.</w:t>
      </w:r>
    </w:p>
    <w:p>
      <w:r>
        <w:rPr>
          <w:b/>
        </w:rPr>
        <w:t xml:space="preserve">Bewerking. </w:t>
      </w:r>
      <w:r>
        <w:t>Gladgestreken woordelijk transcript. Herhalingen, stopwoorden en herkenningsfouten van Teams zijn verwijderd of hersteld. De woordkeus van de respondent is behouden. Onverstaanbare passages staan als [onverstaanbaar]. Toevoegingen van de transcribent staan tussen vierkante haken.</w:t>
      </w:r>
    </w:p>
    <w:p>
      <w:r>
        <w:rPr>
          <w:b/>
        </w:rPr>
        <w:t xml:space="preserve">Tijd. </w:t>
      </w:r>
      <w:r>
        <w:t>De Teams-transcriptie bevat één tijdstempel (0:03). De tijden hieronder zijn geschat op basis van de positie in de tekst en dienen als richtpunt bij het terugluisteren.</w:t>
      </w:r>
    </w:p>
    <w:p>
      <w:r>
        <w:rPr>
          <w:b/>
        </w:rPr>
        <w:t xml:space="preserve">Opbouw. </w:t>
      </w:r>
      <w:r>
        <w:t>Het gesprek begint met een kennismaking (loopbaan en opleiding van de respondent). Het interview zelf start bij de eerste vraag van Timo over de verantwoordelijkheid van de respondent.</w:t>
      </w:r>
    </w:p>
    <w:p>
      <w:pPr>
        <w:pStyle w:val="Heading1"/>
      </w:pPr>
      <w:r>
        <w:t>Transcript</w:t>
      </w:r>
    </w:p>
    <w:tbl>
      <w:tblPr>
        <w:tblLook w:firstColumn="1" w:firstRow="1" w:lastColumn="0" w:lastRow="0" w:noHBand="0" w:noVBand="1" w:val="04A0"/>
        <w:tblW w:type="auto" w:w="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left w:w="80" w:type="dxa"/>
          <w:bottom w:w="50" w:type="dxa"/>
          <w:right w:w="80" w:type="dxa"/>
        </w:tblCellMar>
      </w:tblPr>
      <w:tblGrid>
        <w:gridCol w:w="794"/>
        <w:gridCol w:w="1247"/>
        <w:gridCol w:w="7597"/>
      </w:tblGrid>
      <w:tr>
        <w:trPr>
          <w:cantSplit w:val="true"/>
          <w:tblHeader w:val="true"/>
        </w:trPr>
        <w:tc>
          <w:tcPr>
            <w:tcW w:type="dxa" w:w="794"/>
            <w:shd w:val="clear" w:color="auto" w:fill="1F3A5F"/>
          </w:tcPr>
          <w:p>
            <w:pPr>
              <w:spacing w:after="0"/>
            </w:pPr>
            <w:r>
              <w:rPr>
                <w:b/>
                <w:i w:val="0"/>
                <w:color w:val="FFFFFF"/>
                <w:sz w:val="19"/>
              </w:rPr>
              <w:t>Tijd</w:t>
            </w:r>
          </w:p>
        </w:tc>
        <w:tc>
          <w:tcPr>
            <w:tcW w:type="dxa" w:w="1247"/>
            <w:shd w:val="clear" w:color="auto" w:fill="1F3A5F"/>
          </w:tcPr>
          <w:p>
            <w:pPr>
              <w:spacing w:after="0"/>
            </w:pPr>
            <w:r>
              <w:rPr>
                <w:b/>
                <w:i w:val="0"/>
                <w:color w:val="FFFFFF"/>
                <w:sz w:val="19"/>
              </w:rPr>
              <w:t>Spreker</w:t>
            </w:r>
          </w:p>
        </w:tc>
        <w:tc>
          <w:tcPr>
            <w:tcW w:type="dxa" w:w="7597"/>
            <w:shd w:val="clear" w:color="auto" w:fill="1F3A5F"/>
          </w:tcPr>
          <w:p>
            <w:pPr>
              <w:spacing w:after="0"/>
            </w:pPr>
            <w:r>
              <w:rPr>
                <w:b/>
                <w:i w:val="0"/>
                <w:color w:val="FFFFFF"/>
                <w:sz w:val="19"/>
              </w:rPr>
              <w:t>Tekst</w:t>
            </w:r>
          </w:p>
        </w:tc>
      </w:tr>
      <w:tr>
        <w:trPr>
          <w:cantSplit w:val="true"/>
        </w:trPr>
        <w:tc>
          <w:tcPr>
            <w:tcW w:type="dxa" w:w="794"/>
          </w:tcPr>
          <w:p>
            <w:pPr>
              <w:spacing w:after="0"/>
            </w:pPr>
            <w:r>
              <w:rPr>
                <w:b w:val="0"/>
                <w:i w:val="0"/>
                <w:color w:val="6B6B6B"/>
                <w:sz w:val="17"/>
              </w:rPr>
              <w:t>00:03</w:t>
            </w:r>
          </w:p>
        </w:tc>
        <w:tc>
          <w:tcPr>
            <w:tcW w:type="dxa" w:w="1247"/>
          </w:tcPr>
          <w:p>
            <w:pPr>
              <w:spacing w:after="0"/>
            </w:pPr>
            <w:r>
              <w:rPr>
                <w:b/>
                <w:i w:val="0"/>
                <w:sz w:val="19"/>
              </w:rPr>
              <w:t>Ramon</w:t>
            </w:r>
          </w:p>
        </w:tc>
        <w:tc>
          <w:tcPr>
            <w:tcW w:type="dxa" w:w="7597"/>
          </w:tcPr>
          <w:p>
            <w:pPr>
              <w:spacing w:after="0"/>
            </w:pPr>
            <w:r>
              <w:rPr>
                <w:b w:val="0"/>
                <w:i w:val="0"/>
                <w:sz w:val="20"/>
              </w:rPr>
              <w:t>Ja, mijn naam is Ramon van der Veen. Ik ben teamleider Commercie voor Zakelijk Advies. Dat ben ik nog geen drie jaar. Daarvoor heb ik bij Unigarant gewerkt in Hoogeveen. Dat is ook een verzekeraar: de verzekeraar van Unigarant zelf en van de ANWB, een particuliere verzekeraar. Daar heb ik drie jaar gezeten en beleidswerk gedaan. Daarvoor heb ik bij DAS gezeten, een rechtsbijstandverzekeraar in Amsterdam. Daar heb ik niet heel lang gewerkt, omdat die tak van sport mij achteraf niet zo leek te liggen. Het is toch heel erg juridisch, een hele andere wereld. En daarvoor heb ik eenentwintig en een half jaar bij ABN AMRO Verzekeringen gewerkt. Dat is een verzekeraar in Zwolle die exclusief de verzekeringen voor ABN AMRO Bank doet. Daar ben ik begonnen als commercieel medewerker. Daarna ben ik acceptant geweest voor zakelijke risico's. Daarna ben ik elf en een half jaar productmanager geweest. Dat betekent dat ik verantwoordelijk was voor de commerciële productontwikkeling. Alle initiatieven die wij zagen, moesten via ons. Dan ga je op een gegeven moment je product ontwikkelen, propositieontwikkeling. Dat is een beetje mijn achtergrond. Ik woon in Zwolle in een nieuwbouwwijk, twee kinderen, een vrouw. En zoals ik zei: sinds een kleine drie jaar hier in Assen.</w:t>
            </w:r>
          </w:p>
        </w:tc>
      </w:tr>
      <w:tr>
        <w:trPr>
          <w:cantSplit w:val="true"/>
        </w:trPr>
        <w:tc>
          <w:tcPr>
            <w:tcW w:type="dxa" w:w="794"/>
            <w:shd w:val="clear" w:color="auto" w:fill="FAFAFA"/>
          </w:tcPr>
          <w:p>
            <w:pPr>
              <w:spacing w:after="0"/>
            </w:pPr>
            <w:r>
              <w:rPr>
                <w:b w:val="0"/>
                <w:i w:val="0"/>
                <w:color w:val="6B6B6B"/>
                <w:sz w:val="17"/>
              </w:rPr>
              <w:t>01:32</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En gestudeerd, neem ik aan?</w:t>
            </w:r>
          </w:p>
        </w:tc>
      </w:tr>
      <w:tr>
        <w:trPr>
          <w:cantSplit w:val="true"/>
        </w:trPr>
        <w:tc>
          <w:tcPr>
            <w:tcW w:type="dxa" w:w="794"/>
          </w:tcPr>
          <w:p>
            <w:pPr>
              <w:spacing w:after="0"/>
            </w:pPr>
            <w:r>
              <w:rPr>
                <w:b w:val="0"/>
                <w:i w:val="0"/>
                <w:color w:val="6B6B6B"/>
                <w:sz w:val="17"/>
              </w:rPr>
              <w:t>01:34</w:t>
            </w:r>
          </w:p>
        </w:tc>
        <w:tc>
          <w:tcPr>
            <w:tcW w:type="dxa" w:w="1247"/>
          </w:tcPr>
          <w:p>
            <w:pPr>
              <w:spacing w:after="0"/>
            </w:pPr>
            <w:r>
              <w:rPr>
                <w:b/>
                <w:i w:val="0"/>
                <w:sz w:val="19"/>
              </w:rPr>
              <w:t>Ramon</w:t>
            </w:r>
          </w:p>
        </w:tc>
        <w:tc>
          <w:tcPr>
            <w:tcW w:type="dxa" w:w="7597"/>
          </w:tcPr>
          <w:p>
            <w:pPr>
              <w:spacing w:after="0"/>
            </w:pPr>
            <w:r>
              <w:rPr>
                <w:b w:val="0"/>
                <w:i w:val="0"/>
                <w:sz w:val="20"/>
              </w:rPr>
              <w:t>Ja, ik heb bank en verzekering gedaan. Toen ik zo jong was als jullie, wist ik echt niet wat ik wilde. Ik deed iets economisch, want daar was veel geld in te verdienen. Misschien is dat ook de reden waarom jullie daarin zitten. Dus bank en verzekering. Nooit gedacht dat ik daar ook in zou gaan werken.</w:t>
            </w:r>
          </w:p>
        </w:tc>
      </w:tr>
      <w:tr>
        <w:trPr>
          <w:cantSplit w:val="true"/>
        </w:trPr>
        <w:tc>
          <w:tcPr>
            <w:tcW w:type="dxa" w:w="794"/>
            <w:shd w:val="clear" w:color="auto" w:fill="FAFAFA"/>
          </w:tcPr>
          <w:p>
            <w:pPr>
              <w:spacing w:after="0"/>
            </w:pPr>
            <w:r>
              <w:rPr>
                <w:b w:val="0"/>
                <w:i w:val="0"/>
                <w:color w:val="6B6B6B"/>
                <w:sz w:val="17"/>
              </w:rPr>
              <w:t>01:55</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En waar heb je dat dan gestudeerd?</w:t>
            </w:r>
          </w:p>
        </w:tc>
      </w:tr>
      <w:tr>
        <w:trPr>
          <w:cantSplit w:val="true"/>
        </w:trPr>
        <w:tc>
          <w:tcPr>
            <w:tcW w:type="dxa" w:w="794"/>
          </w:tcPr>
          <w:p>
            <w:pPr>
              <w:spacing w:after="0"/>
            </w:pPr>
            <w:r>
              <w:rPr>
                <w:b w:val="0"/>
                <w:i w:val="0"/>
                <w:color w:val="6B6B6B"/>
                <w:sz w:val="17"/>
              </w:rPr>
              <w:t>01:58</w:t>
            </w:r>
          </w:p>
        </w:tc>
        <w:tc>
          <w:tcPr>
            <w:tcW w:type="dxa" w:w="1247"/>
          </w:tcPr>
          <w:p>
            <w:pPr>
              <w:spacing w:after="0"/>
            </w:pPr>
            <w:r>
              <w:rPr>
                <w:b/>
                <w:i w:val="0"/>
                <w:sz w:val="19"/>
              </w:rPr>
              <w:t>Ramon</w:t>
            </w:r>
          </w:p>
        </w:tc>
        <w:tc>
          <w:tcPr>
            <w:tcW w:type="dxa" w:w="7597"/>
          </w:tcPr>
          <w:p>
            <w:pPr>
              <w:spacing w:after="0"/>
            </w:pPr>
            <w:r>
              <w:rPr>
                <w:b w:val="0"/>
                <w:i w:val="0"/>
                <w:sz w:val="20"/>
              </w:rPr>
              <w:t>Ik heb meao gedaan in Zwolle. En een paar jaar geleden hebben wij nog een jaar lang een soort bedrijfskundetraject gehad met alle leidinggevenden, bij jullie [de Hanze] aan de hand.</w:t>
            </w:r>
          </w:p>
        </w:tc>
      </w:tr>
      <w:tr>
        <w:trPr>
          <w:cantSplit w:val="true"/>
        </w:trPr>
        <w:tc>
          <w:tcPr>
            <w:tcW w:type="dxa" w:w="794"/>
            <w:shd w:val="clear" w:color="auto" w:fill="FAFAFA"/>
          </w:tcPr>
          <w:p>
            <w:pPr>
              <w:spacing w:after="0"/>
            </w:pPr>
            <w:r>
              <w:rPr>
                <w:b w:val="0"/>
                <w:i w:val="0"/>
                <w:color w:val="6B6B6B"/>
                <w:sz w:val="17"/>
              </w:rPr>
              <w:t>02:11</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Oh zo. Dan doe je één dag in de week, moet je daarheen, of niet?</w:t>
            </w:r>
          </w:p>
        </w:tc>
      </w:tr>
      <w:tr>
        <w:trPr>
          <w:cantSplit w:val="true"/>
        </w:trPr>
        <w:tc>
          <w:tcPr>
            <w:tcW w:type="dxa" w:w="794"/>
          </w:tcPr>
          <w:p>
            <w:pPr>
              <w:spacing w:after="0"/>
            </w:pPr>
            <w:r>
              <w:rPr>
                <w:b w:val="0"/>
                <w:i w:val="0"/>
                <w:color w:val="6B6B6B"/>
                <w:sz w:val="17"/>
              </w:rPr>
              <w:t>02:15</w:t>
            </w:r>
          </w:p>
        </w:tc>
        <w:tc>
          <w:tcPr>
            <w:tcW w:type="dxa" w:w="1247"/>
          </w:tcPr>
          <w:p>
            <w:pPr>
              <w:spacing w:after="0"/>
            </w:pPr>
            <w:r>
              <w:rPr>
                <w:b/>
                <w:i w:val="0"/>
                <w:sz w:val="19"/>
              </w:rPr>
              <w:t>Ramon</w:t>
            </w:r>
          </w:p>
        </w:tc>
        <w:tc>
          <w:tcPr>
            <w:tcW w:type="dxa" w:w="7597"/>
          </w:tcPr>
          <w:p>
            <w:pPr>
              <w:spacing w:after="0"/>
            </w:pPr>
            <w:r>
              <w:rPr>
                <w:b w:val="0"/>
                <w:i w:val="0"/>
                <w:sz w:val="20"/>
              </w:rPr>
              <w:t>Wij hadden maatwerkprogramma's, helemaal op ons afgestemd. Met alle leidinggevenden en het management hebben we een jaar lang van alles gedaan. Superleuk. En daarvoor heb ik ook nog een post-hbo gedaan. Dus wat dat betreft heb ik de nodige dingen gedaan op school.</w:t>
            </w:r>
          </w:p>
        </w:tc>
      </w:tr>
      <w:tr>
        <w:trPr>
          <w:cantSplit w:val="true"/>
        </w:trPr>
        <w:tc>
          <w:tcPr>
            <w:tcW w:type="dxa" w:w="794"/>
            <w:shd w:val="clear" w:color="auto" w:fill="FAFAFA"/>
          </w:tcPr>
          <w:p>
            <w:pPr>
              <w:spacing w:after="0"/>
            </w:pPr>
            <w:r>
              <w:rPr>
                <w:b w:val="0"/>
                <w:i w:val="0"/>
                <w:color w:val="6B6B6B"/>
                <w:sz w:val="17"/>
              </w:rPr>
              <w:t>02:34</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Je stopt pas met leren als je tussen de planken ligt, zeggen ze altijd.</w:t>
            </w:r>
          </w:p>
        </w:tc>
      </w:tr>
      <w:tr>
        <w:trPr>
          <w:cantSplit w:val="true"/>
        </w:trPr>
        <w:tc>
          <w:tcPr>
            <w:tcW w:type="dxa" w:w="794"/>
          </w:tcPr>
          <w:p>
            <w:pPr>
              <w:spacing w:after="0"/>
            </w:pPr>
            <w:r>
              <w:rPr>
                <w:b w:val="0"/>
                <w:i w:val="0"/>
                <w:color w:val="6B6B6B"/>
                <w:sz w:val="17"/>
              </w:rPr>
              <w:t>02:39</w:t>
            </w:r>
          </w:p>
        </w:tc>
        <w:tc>
          <w:tcPr>
            <w:tcW w:type="dxa" w:w="1247"/>
          </w:tcPr>
          <w:p>
            <w:pPr>
              <w:spacing w:after="0"/>
            </w:pPr>
            <w:r>
              <w:rPr>
                <w:b/>
                <w:i w:val="0"/>
                <w:sz w:val="19"/>
              </w:rPr>
              <w:t>Ramon</w:t>
            </w:r>
          </w:p>
        </w:tc>
        <w:tc>
          <w:tcPr>
            <w:tcW w:type="dxa" w:w="7597"/>
          </w:tcPr>
          <w:p>
            <w:pPr>
              <w:spacing w:after="0"/>
            </w:pPr>
            <w:r>
              <w:rPr>
                <w:b w:val="0"/>
                <w:i w:val="0"/>
                <w:sz w:val="20"/>
              </w:rPr>
              <w:t>Kijk, bij Univé heb je gewoon alle mogelijkheden. Je kunt er alles doen wat je wil. Er zal nooit nee gezegd worden als je iets wil bijleren.</w:t>
            </w:r>
          </w:p>
        </w:tc>
      </w:tr>
      <w:tr>
        <w:trPr>
          <w:cantSplit w:val="true"/>
        </w:trPr>
        <w:tc>
          <w:tcPr>
            <w:tcW w:type="dxa" w:w="794"/>
            <w:shd w:val="clear" w:color="auto" w:fill="FAFAFA"/>
          </w:tcPr>
          <w:p>
            <w:pPr>
              <w:spacing w:after="0"/>
            </w:pPr>
            <w:r>
              <w:rPr>
                <w:b w:val="0"/>
                <w:i w:val="0"/>
                <w:color w:val="6B6B6B"/>
                <w:sz w:val="17"/>
              </w:rPr>
              <w:t>02:49</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Dan word je niet ingeremd hier binnen?</w:t>
            </w:r>
          </w:p>
        </w:tc>
      </w:tr>
      <w:tr>
        <w:trPr>
          <w:cantSplit w:val="true"/>
        </w:trPr>
        <w:tc>
          <w:tcPr>
            <w:tcW w:type="dxa" w:w="794"/>
          </w:tcPr>
          <w:p>
            <w:pPr>
              <w:spacing w:after="0"/>
            </w:pPr>
            <w:r>
              <w:rPr>
                <w:b w:val="0"/>
                <w:i w:val="0"/>
                <w:color w:val="6B6B6B"/>
                <w:sz w:val="17"/>
              </w:rPr>
              <w:t>02:51</w:t>
            </w:r>
          </w:p>
        </w:tc>
        <w:tc>
          <w:tcPr>
            <w:tcW w:type="dxa" w:w="1247"/>
          </w:tcPr>
          <w:p>
            <w:pPr>
              <w:spacing w:after="0"/>
            </w:pPr>
            <w:r>
              <w:rPr>
                <w:b/>
                <w:i w:val="0"/>
                <w:sz w:val="19"/>
              </w:rPr>
              <w:t>Ramon</w:t>
            </w:r>
          </w:p>
        </w:tc>
        <w:tc>
          <w:tcPr>
            <w:tcW w:type="dxa" w:w="7597"/>
          </w:tcPr>
          <w:p>
            <w:pPr>
              <w:spacing w:after="0"/>
            </w:pPr>
            <w:r>
              <w:rPr>
                <w:b w:val="0"/>
                <w:i w:val="0"/>
                <w:sz w:val="20"/>
              </w:rPr>
              <w:t>Nee, dat heb ik eigenlijk nog nooit meegemaakt. Ook bij mijn vorige werkgevers niet.</w:t>
            </w:r>
          </w:p>
        </w:tc>
      </w:tr>
      <w:tr>
        <w:trPr>
          <w:cantSplit w:val="true"/>
        </w:trPr>
        <w:tc>
          <w:tcPr>
            <w:tcW w:type="dxa" w:w="794"/>
            <w:shd w:val="clear" w:color="auto" w:fill="FAFAFA"/>
          </w:tcPr>
          <w:p>
            <w:pPr>
              <w:spacing w:after="0"/>
            </w:pPr>
            <w:r>
              <w:rPr>
                <w:b w:val="0"/>
                <w:i w:val="0"/>
                <w:color w:val="6B6B6B"/>
                <w:sz w:val="17"/>
              </w:rPr>
              <w:t>02:57</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Dat lijkt me bij ABN AMRO inderdaad ook. Daar kun je allemaal traineeships en zo volgen. Is dat ook binnen Univé, of niet?</w:t>
            </w:r>
          </w:p>
        </w:tc>
      </w:tr>
      <w:tr>
        <w:trPr>
          <w:cantSplit w:val="true"/>
        </w:trPr>
        <w:tc>
          <w:tcPr>
            <w:tcW w:type="dxa" w:w="794"/>
          </w:tcPr>
          <w:p>
            <w:pPr>
              <w:spacing w:after="0"/>
            </w:pPr>
            <w:r>
              <w:rPr>
                <w:b w:val="0"/>
                <w:i w:val="0"/>
                <w:color w:val="6B6B6B"/>
                <w:sz w:val="17"/>
              </w:rPr>
              <w:t>03:06</w:t>
            </w:r>
          </w:p>
        </w:tc>
        <w:tc>
          <w:tcPr>
            <w:tcW w:type="dxa" w:w="1247"/>
          </w:tcPr>
          <w:p>
            <w:pPr>
              <w:spacing w:after="0"/>
            </w:pPr>
            <w:r>
              <w:rPr>
                <w:b/>
                <w:i w:val="0"/>
                <w:sz w:val="19"/>
              </w:rPr>
              <w:t>Ramon</w:t>
            </w:r>
          </w:p>
        </w:tc>
        <w:tc>
          <w:tcPr>
            <w:tcW w:type="dxa" w:w="7597"/>
          </w:tcPr>
          <w:p>
            <w:pPr>
              <w:spacing w:after="0"/>
            </w:pPr>
            <w:r>
              <w:rPr>
                <w:b w:val="0"/>
                <w:i w:val="0"/>
                <w:sz w:val="20"/>
              </w:rPr>
              <w:t>Volgens mij heeft Univé dat ook. Wij hebben dat hier ook, maar het is vooral voor de mensen die hier al werken.</w:t>
            </w:r>
          </w:p>
        </w:tc>
      </w:tr>
      <w:tr>
        <w:trPr>
          <w:cantSplit w:val="true"/>
        </w:trPr>
        <w:tc>
          <w:tcPr>
            <w:tcW w:type="dxa" w:w="794"/>
            <w:shd w:val="clear" w:color="auto" w:fill="FAFAFA"/>
          </w:tcPr>
          <w:p>
            <w:pPr>
              <w:spacing w:after="0"/>
            </w:pPr>
            <w:r>
              <w:rPr>
                <w:b w:val="0"/>
                <w:i w:val="0"/>
                <w:color w:val="6B6B6B"/>
                <w:sz w:val="17"/>
              </w:rPr>
              <w:t>03:14</w:t>
            </w:r>
          </w:p>
        </w:tc>
        <w:tc>
          <w:tcPr>
            <w:tcW w:type="dxa" w:w="1247"/>
            <w:shd w:val="clear" w:color="auto" w:fill="FAFAFA"/>
          </w:tcPr>
          <w:p>
            <w:pPr>
              <w:spacing w:after="0"/>
            </w:pPr>
            <w:r>
              <w:rPr>
                <w:b/>
                <w:i w:val="0"/>
                <w:color w:val="6B6B6B"/>
                <w:sz w:val="19"/>
              </w:rPr>
              <w:t>Job</w:t>
            </w:r>
          </w:p>
        </w:tc>
        <w:tc>
          <w:tcPr>
            <w:tcW w:type="dxa" w:w="7597"/>
            <w:shd w:val="clear" w:color="auto" w:fill="FAFAFA"/>
          </w:tcPr>
          <w:p>
            <w:pPr>
              <w:spacing w:after="0"/>
            </w:pPr>
            <w:r>
              <w:rPr>
                <w:b w:val="0"/>
                <w:i/>
                <w:color w:val="6B6B6B"/>
                <w:sz w:val="19"/>
              </w:rPr>
              <w:t>Laten we eerst even het interview doen en daarna de enquête.</w:t>
            </w:r>
          </w:p>
        </w:tc>
      </w:tr>
      <w:tr>
        <w:trPr>
          <w:cantSplit w:val="true"/>
        </w:trPr>
        <w:tc>
          <w:tcPr>
            <w:tcW w:type="dxa" w:w="794"/>
          </w:tcPr>
          <w:p>
            <w:pPr>
              <w:spacing w:after="0"/>
            </w:pPr>
            <w:r>
              <w:rPr>
                <w:b w:val="0"/>
                <w:i w:val="0"/>
                <w:color w:val="6B6B6B"/>
                <w:sz w:val="17"/>
              </w:rPr>
              <w:t>03:18</w:t>
            </w:r>
          </w:p>
        </w:tc>
        <w:tc>
          <w:tcPr>
            <w:tcW w:type="dxa" w:w="1247"/>
          </w:tcPr>
          <w:p>
            <w:pPr>
              <w:spacing w:after="0"/>
            </w:pPr>
            <w:r>
              <w:rPr>
                <w:b/>
                <w:i w:val="0"/>
                <w:sz w:val="19"/>
              </w:rPr>
              <w:t>Ramon</w:t>
            </w:r>
          </w:p>
        </w:tc>
        <w:tc>
          <w:tcPr>
            <w:tcW w:type="dxa" w:w="7597"/>
          </w:tcPr>
          <w:p>
            <w:pPr>
              <w:spacing w:after="0"/>
            </w:pPr>
            <w:r>
              <w:rPr>
                <w:b w:val="0"/>
                <w:i w:val="0"/>
                <w:sz w:val="20"/>
              </w:rPr>
              <w:t>En dan sluiten we af. En ik hoef dus niks? Ik kan beter mijn laptop dichtdoen.</w:t>
            </w:r>
          </w:p>
        </w:tc>
      </w:tr>
      <w:tr>
        <w:trPr>
          <w:cantSplit w:val="true"/>
        </w:trPr>
        <w:tc>
          <w:tcPr>
            <w:tcW w:type="dxa" w:w="794"/>
            <w:shd w:val="clear" w:color="auto" w:fill="FAFAFA"/>
          </w:tcPr>
          <w:p>
            <w:pPr>
              <w:spacing w:after="0"/>
            </w:pPr>
            <w:r>
              <w:rPr>
                <w:b w:val="0"/>
                <w:i w:val="0"/>
                <w:color w:val="6B6B6B"/>
                <w:sz w:val="17"/>
              </w:rPr>
              <w:t>03:24</w:t>
            </w:r>
          </w:p>
        </w:tc>
        <w:tc>
          <w:tcPr>
            <w:tcW w:type="dxa" w:w="1247"/>
            <w:shd w:val="clear" w:color="auto" w:fill="FAFAFA"/>
          </w:tcPr>
          <w:p>
            <w:pPr>
              <w:spacing w:after="0"/>
            </w:pPr>
            <w:r>
              <w:rPr>
                <w:b/>
                <w:i w:val="0"/>
                <w:color w:val="6B6B6B"/>
                <w:sz w:val="19"/>
              </w:rPr>
              <w:t>Job</w:t>
            </w:r>
          </w:p>
        </w:tc>
        <w:tc>
          <w:tcPr>
            <w:tcW w:type="dxa" w:w="7597"/>
            <w:shd w:val="clear" w:color="auto" w:fill="FAFAFA"/>
          </w:tcPr>
          <w:p>
            <w:pPr>
              <w:spacing w:after="0"/>
            </w:pPr>
            <w:r>
              <w:rPr>
                <w:b w:val="0"/>
                <w:i/>
                <w:color w:val="6B6B6B"/>
                <w:sz w:val="19"/>
              </w:rPr>
              <w:t>Ja, het zijn gewoon wat globale vragen over bepaalde indicatoren die we hebben opgesteld aan de hand van theorie die wat zegt over wendbaarheid. Timo stelt de vraag en als we ergens op in willen haken, dan vragen we door.</w:t>
            </w:r>
          </w:p>
        </w:tc>
      </w:tr>
      <w:tr>
        <w:trPr>
          <w:cantSplit w:val="true"/>
        </w:trPr>
        <w:tc>
          <w:tcPr>
            <w:tcW w:type="dxa" w:w="794"/>
          </w:tcPr>
          <w:p>
            <w:pPr>
              <w:spacing w:after="0"/>
            </w:pPr>
            <w:r>
              <w:rPr>
                <w:b w:val="0"/>
                <w:i w:val="0"/>
                <w:color w:val="6B6B6B"/>
                <w:sz w:val="17"/>
              </w:rPr>
              <w:t>03:39</w:t>
            </w:r>
          </w:p>
        </w:tc>
        <w:tc>
          <w:tcPr>
            <w:tcW w:type="dxa" w:w="1247"/>
          </w:tcPr>
          <w:p>
            <w:pPr>
              <w:spacing w:after="0"/>
            </w:pPr>
            <w:r>
              <w:rPr>
                <w:b/>
                <w:i w:val="0"/>
                <w:sz w:val="19"/>
              </w:rPr>
              <w:t>Ramon</w:t>
            </w:r>
          </w:p>
        </w:tc>
        <w:tc>
          <w:tcPr>
            <w:tcW w:type="dxa" w:w="7597"/>
          </w:tcPr>
          <w:p>
            <w:pPr>
              <w:spacing w:after="0"/>
            </w:pPr>
            <w:r>
              <w:rPr>
                <w:b w:val="0"/>
                <w:i w:val="0"/>
                <w:sz w:val="20"/>
              </w:rPr>
              <w:t>Is goed.</w:t>
            </w:r>
          </w:p>
        </w:tc>
      </w:tr>
      <w:tr>
        <w:trPr>
          <w:cantSplit w:val="true"/>
        </w:trPr>
        <w:tc>
          <w:tcPr>
            <w:tcW w:type="dxa" w:w="794"/>
            <w:shd w:val="clear" w:color="auto" w:fill="FAFAFA"/>
          </w:tcPr>
          <w:p>
            <w:pPr>
              <w:spacing w:after="0"/>
            </w:pPr>
            <w:r>
              <w:rPr>
                <w:b w:val="0"/>
                <w:i w:val="0"/>
                <w:color w:val="6B6B6B"/>
                <w:sz w:val="17"/>
              </w:rPr>
              <w:t>03:40</w:t>
            </w:r>
          </w:p>
        </w:tc>
        <w:tc>
          <w:tcPr>
            <w:tcW w:type="dxa" w:w="1247"/>
            <w:shd w:val="clear" w:color="auto" w:fill="FAFAFA"/>
          </w:tcPr>
          <w:p>
            <w:pPr>
              <w:spacing w:after="0"/>
            </w:pPr>
            <w:r>
              <w:rPr>
                <w:b/>
                <w:i w:val="0"/>
                <w:color w:val="6B6B6B"/>
                <w:sz w:val="19"/>
              </w:rPr>
              <w:t>Timo</w:t>
            </w:r>
          </w:p>
        </w:tc>
        <w:tc>
          <w:tcPr>
            <w:tcW w:type="dxa" w:w="7597"/>
            <w:shd w:val="clear" w:color="auto" w:fill="FAFAFA"/>
          </w:tcPr>
          <w:p>
            <w:pPr>
              <w:spacing w:after="0"/>
            </w:pPr>
            <w:r>
              <w:rPr>
                <w:b w:val="0"/>
                <w:i/>
                <w:color w:val="6B6B6B"/>
                <w:sz w:val="19"/>
              </w:rPr>
              <w:t>Nou, dan beginnen we even. De eerste vraag: voor welk deel van Commercie Zakelijk bent u verantwoordelijk?</w:t>
            </w:r>
          </w:p>
        </w:tc>
      </w:tr>
      <w:tr>
        <w:trPr>
          <w:cantSplit w:val="true"/>
        </w:trPr>
        <w:tc>
          <w:tcPr>
            <w:tcW w:type="dxa" w:w="794"/>
          </w:tcPr>
          <w:p>
            <w:pPr>
              <w:spacing w:after="0"/>
            </w:pPr>
            <w:r>
              <w:rPr>
                <w:b w:val="0"/>
                <w:i w:val="0"/>
                <w:color w:val="6B6B6B"/>
                <w:sz w:val="17"/>
              </w:rPr>
              <w:t>03:47</w:t>
            </w:r>
          </w:p>
        </w:tc>
        <w:tc>
          <w:tcPr>
            <w:tcW w:type="dxa" w:w="1247"/>
          </w:tcPr>
          <w:p>
            <w:pPr>
              <w:spacing w:after="0"/>
            </w:pPr>
            <w:r>
              <w:rPr>
                <w:b/>
                <w:i w:val="0"/>
                <w:sz w:val="19"/>
              </w:rPr>
              <w:t>Ramon</w:t>
            </w:r>
          </w:p>
        </w:tc>
        <w:tc>
          <w:tcPr>
            <w:tcW w:type="dxa" w:w="7597"/>
          </w:tcPr>
          <w:p>
            <w:pPr>
              <w:spacing w:after="0"/>
            </w:pPr>
            <w:r>
              <w:rPr>
                <w:b w:val="0"/>
                <w:i w:val="0"/>
                <w:sz w:val="20"/>
              </w:rPr>
              <w:t>Ik ben verantwoordelijk voor de buitendienst agrarisch en MKB, en de grotere MKB-bedrijven die wij behandelen. En voor een deel Landelijk Wonen en Ondernemen. Dat zijn eigenlijk de kleine bedrijven in de regio, en huizen met een rieten dak. Dat is ook een bijzondere doelgroep. En de agrarische doelgroep wordt daar voor een deel ook behandeld. Dat is eigenlijk een beetje waar mijn scope zit.</w:t>
            </w:r>
          </w:p>
        </w:tc>
      </w:tr>
      <w:tr>
        <w:trPr>
          <w:cantSplit w:val="true"/>
        </w:trPr>
        <w:tc>
          <w:tcPr>
            <w:tcW w:type="dxa" w:w="794"/>
            <w:shd w:val="clear" w:color="auto" w:fill="FAFAFA"/>
          </w:tcPr>
          <w:p>
            <w:pPr>
              <w:spacing w:after="0"/>
            </w:pPr>
            <w:r>
              <w:rPr>
                <w:b w:val="0"/>
                <w:i w:val="0"/>
                <w:color w:val="6B6B6B"/>
                <w:sz w:val="17"/>
              </w:rPr>
              <w:t>04:15</w:t>
            </w:r>
          </w:p>
        </w:tc>
        <w:tc>
          <w:tcPr>
            <w:tcW w:type="dxa" w:w="1247"/>
            <w:shd w:val="clear" w:color="auto" w:fill="FAFAFA"/>
          </w:tcPr>
          <w:p>
            <w:pPr>
              <w:spacing w:after="0"/>
            </w:pPr>
            <w:r>
              <w:rPr>
                <w:b/>
                <w:i w:val="0"/>
                <w:color w:val="6B6B6B"/>
                <w:sz w:val="19"/>
              </w:rPr>
              <w:t>Timo</w:t>
            </w:r>
          </w:p>
        </w:tc>
        <w:tc>
          <w:tcPr>
            <w:tcW w:type="dxa" w:w="7597"/>
            <w:shd w:val="clear" w:color="auto" w:fill="FAFAFA"/>
          </w:tcPr>
          <w:p>
            <w:pPr>
              <w:spacing w:after="0"/>
            </w:pPr>
            <w:r>
              <w:rPr>
                <w:b w:val="0"/>
                <w:i/>
                <w:color w:val="6B6B6B"/>
                <w:sz w:val="19"/>
              </w:rPr>
              <w:t>Oké. Kunt u twee momenten noemen waarop de hoeveelheid werk duidelijk veranderde? Dat kan intern zijn, dat er intern bepaalde keuzes werden gemaakt. Maar het kan ook zijn dat er extern iets veranderde waardoor het team meer werk op zich af kreeg.</w:t>
            </w:r>
          </w:p>
        </w:tc>
      </w:tr>
      <w:tr>
        <w:trPr>
          <w:cantSplit w:val="true"/>
        </w:trPr>
        <w:tc>
          <w:tcPr>
            <w:tcW w:type="dxa" w:w="794"/>
          </w:tcPr>
          <w:p>
            <w:pPr>
              <w:spacing w:after="0"/>
            </w:pPr>
            <w:r>
              <w:rPr>
                <w:b w:val="0"/>
                <w:i w:val="0"/>
                <w:color w:val="6B6B6B"/>
                <w:sz w:val="17"/>
              </w:rPr>
              <w:t>04:33</w:t>
            </w:r>
          </w:p>
        </w:tc>
        <w:tc>
          <w:tcPr>
            <w:tcW w:type="dxa" w:w="1247"/>
          </w:tcPr>
          <w:p>
            <w:pPr>
              <w:spacing w:after="0"/>
            </w:pPr>
            <w:r>
              <w:rPr>
                <w:b/>
                <w:i w:val="0"/>
                <w:sz w:val="19"/>
              </w:rPr>
              <w:t>Ramon</w:t>
            </w:r>
          </w:p>
        </w:tc>
        <w:tc>
          <w:tcPr>
            <w:tcW w:type="dxa" w:w="7597"/>
          </w:tcPr>
          <w:p>
            <w:pPr>
              <w:spacing w:after="0"/>
            </w:pPr>
            <w:r>
              <w:rPr>
                <w:b w:val="0"/>
                <w:i w:val="0"/>
                <w:sz w:val="20"/>
              </w:rPr>
              <w:t>Heb je het dan over een bepaalde periode die ik moet bekijken, of gewoon structureel? Je vraagt naar een moment waarop het werk ineens veranderde. Moet ik dan kijken naar een jaar, of naar meer? De afgelopen tien jaar?</w:t>
            </w:r>
          </w:p>
        </w:tc>
      </w:tr>
      <w:tr>
        <w:trPr>
          <w:cantSplit w:val="true"/>
        </w:trPr>
        <w:tc>
          <w:tcPr>
            <w:tcW w:type="dxa" w:w="794"/>
            <w:shd w:val="clear" w:color="auto" w:fill="FAFAFA"/>
          </w:tcPr>
          <w:p>
            <w:pPr>
              <w:spacing w:after="0"/>
            </w:pPr>
            <w:r>
              <w:rPr>
                <w:b w:val="0"/>
                <w:i w:val="0"/>
                <w:color w:val="6B6B6B"/>
                <w:sz w:val="17"/>
              </w:rPr>
              <w:t>04:48</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Het gaat gewoon om een plotselinge verandering. Dat er in één keer een hogere werklast is, bijvoorbeeld door een externe omstandigheid, door een storm of iets wat je niet voorzien had.</w:t>
            </w:r>
          </w:p>
        </w:tc>
      </w:tr>
      <w:tr>
        <w:trPr>
          <w:cantSplit w:val="true"/>
        </w:trPr>
        <w:tc>
          <w:tcPr>
            <w:tcW w:type="dxa" w:w="794"/>
          </w:tcPr>
          <w:p>
            <w:pPr>
              <w:spacing w:after="0"/>
            </w:pPr>
            <w:r>
              <w:rPr>
                <w:b w:val="0"/>
                <w:i w:val="0"/>
                <w:color w:val="6B6B6B"/>
                <w:sz w:val="17"/>
              </w:rPr>
              <w:t>05:01</w:t>
            </w:r>
          </w:p>
        </w:tc>
        <w:tc>
          <w:tcPr>
            <w:tcW w:type="dxa" w:w="1247"/>
          </w:tcPr>
          <w:p>
            <w:pPr>
              <w:spacing w:after="0"/>
            </w:pPr>
            <w:r>
              <w:rPr>
                <w:b/>
                <w:i w:val="0"/>
                <w:sz w:val="19"/>
              </w:rPr>
              <w:t>Ramon</w:t>
            </w:r>
          </w:p>
        </w:tc>
        <w:tc>
          <w:tcPr>
            <w:tcW w:type="dxa" w:w="7597"/>
          </w:tcPr>
          <w:p>
            <w:pPr>
              <w:spacing w:after="0"/>
            </w:pPr>
            <w:r>
              <w:rPr>
                <w:b w:val="0"/>
                <w:i w:val="0"/>
                <w:sz w:val="20"/>
              </w:rPr>
              <w:t>Er zijn altijd pieken en dalen. Maar het is niet zo dat er nou een externe omstandigheid is die in één keer heel veel van ons vraagt. Nee. Dat komt omdat wij een commerciële afdeling zijn. Wij hebben onze bestaande portefeuille en we gaan op zoek naar nieuwe klanten. Dan ben je in principe zelf de aandrijving. Dat wordt niet bepaald door de markt. Een schadeafdeling heeft dat wel. Die hebben door het jaar heen vier keer een piek. Dat hebben wij minder.</w:t>
            </w:r>
          </w:p>
        </w:tc>
      </w:tr>
      <w:tr>
        <w:trPr>
          <w:cantSplit w:val="true"/>
        </w:trPr>
        <w:tc>
          <w:tcPr>
            <w:tcW w:type="dxa" w:w="794"/>
            <w:shd w:val="clear" w:color="auto" w:fill="FAFAFA"/>
          </w:tcPr>
          <w:p>
            <w:pPr>
              <w:spacing w:after="0"/>
            </w:pPr>
            <w:r>
              <w:rPr>
                <w:b w:val="0"/>
                <w:i w:val="0"/>
                <w:color w:val="6B6B6B"/>
                <w:sz w:val="17"/>
              </w:rPr>
              <w:t>05:33</w:t>
            </w:r>
          </w:p>
        </w:tc>
        <w:tc>
          <w:tcPr>
            <w:tcW w:type="dxa" w:w="1247"/>
            <w:shd w:val="clear" w:color="auto" w:fill="FAFAFA"/>
          </w:tcPr>
          <w:p>
            <w:pPr>
              <w:spacing w:after="0"/>
            </w:pPr>
            <w:r>
              <w:rPr>
                <w:b/>
                <w:i w:val="0"/>
                <w:color w:val="6B6B6B"/>
                <w:sz w:val="19"/>
              </w:rPr>
              <w:t>Timo</w:t>
            </w:r>
          </w:p>
        </w:tc>
        <w:tc>
          <w:tcPr>
            <w:tcW w:type="dxa" w:w="7597"/>
            <w:shd w:val="clear" w:color="auto" w:fill="FAFAFA"/>
          </w:tcPr>
          <w:p>
            <w:pPr>
              <w:spacing w:after="0"/>
            </w:pPr>
            <w:r>
              <w:rPr>
                <w:b w:val="0"/>
                <w:i/>
                <w:color w:val="6B6B6B"/>
                <w:sz w:val="19"/>
              </w:rPr>
              <w:t>Hoe maakt u prioriteiten duidelijk en betrekt u medewerkers bij besluiten?</w:t>
            </w:r>
          </w:p>
        </w:tc>
      </w:tr>
      <w:tr>
        <w:trPr>
          <w:cantSplit w:val="true"/>
        </w:trPr>
        <w:tc>
          <w:tcPr>
            <w:tcW w:type="dxa" w:w="794"/>
          </w:tcPr>
          <w:p>
            <w:pPr>
              <w:spacing w:after="0"/>
            </w:pPr>
            <w:r>
              <w:rPr>
                <w:b w:val="0"/>
                <w:i w:val="0"/>
                <w:color w:val="6B6B6B"/>
                <w:sz w:val="17"/>
              </w:rPr>
              <w:t>05:38</w:t>
            </w:r>
          </w:p>
        </w:tc>
        <w:tc>
          <w:tcPr>
            <w:tcW w:type="dxa" w:w="1247"/>
          </w:tcPr>
          <w:p>
            <w:pPr>
              <w:spacing w:after="0"/>
            </w:pPr>
            <w:r>
              <w:rPr>
                <w:b/>
                <w:i w:val="0"/>
                <w:sz w:val="19"/>
              </w:rPr>
              <w:t>Ramon</w:t>
            </w:r>
          </w:p>
        </w:tc>
        <w:tc>
          <w:tcPr>
            <w:tcW w:type="dxa" w:w="7597"/>
          </w:tcPr>
          <w:p>
            <w:pPr>
              <w:spacing w:after="0"/>
            </w:pPr>
            <w:r>
              <w:rPr>
                <w:b w:val="0"/>
                <w:i w:val="0"/>
                <w:sz w:val="20"/>
              </w:rPr>
              <w:t>Wij hebben elke maand een afdelingsoverleg waar we de hele afdeling meenemen, dus heel Zakelijk Advies. Dat wordt gebruikt om iedereen mee te nemen op thema's die ons allemaal aangaan, en ook om een besluit toe te lichten. Wij gebruiken heel veel SharePoint om informatie te delen. Daarnaast heb je als teamleider je eigen weekstarts met verschillende teams, waar je ook dingen bespreekt en neer kunt leggen.</w:t>
            </w:r>
          </w:p>
        </w:tc>
      </w:tr>
      <w:tr>
        <w:trPr>
          <w:cantSplit w:val="true"/>
        </w:trPr>
        <w:tc>
          <w:tcPr>
            <w:tcW w:type="dxa" w:w="794"/>
            <w:shd w:val="clear" w:color="auto" w:fill="FAFAFA"/>
          </w:tcPr>
          <w:p>
            <w:pPr>
              <w:spacing w:after="0"/>
            </w:pPr>
            <w:r>
              <w:rPr>
                <w:b w:val="0"/>
                <w:i w:val="0"/>
                <w:color w:val="6B6B6B"/>
                <w:sz w:val="17"/>
              </w:rPr>
              <w:t>06:07</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En SharePoint, dat zijn dan hoofdzakelijk bestanden die gedeeld worden?</w:t>
            </w:r>
          </w:p>
        </w:tc>
      </w:tr>
      <w:tr>
        <w:trPr>
          <w:cantSplit w:val="true"/>
        </w:trPr>
        <w:tc>
          <w:tcPr>
            <w:tcW w:type="dxa" w:w="794"/>
          </w:tcPr>
          <w:p>
            <w:pPr>
              <w:spacing w:after="0"/>
            </w:pPr>
            <w:r>
              <w:rPr>
                <w:b w:val="0"/>
                <w:i w:val="0"/>
                <w:color w:val="6B6B6B"/>
                <w:sz w:val="17"/>
              </w:rPr>
              <w:t>06:12</w:t>
            </w:r>
          </w:p>
        </w:tc>
        <w:tc>
          <w:tcPr>
            <w:tcW w:type="dxa" w:w="1247"/>
          </w:tcPr>
          <w:p>
            <w:pPr>
              <w:spacing w:after="0"/>
            </w:pPr>
            <w:r>
              <w:rPr>
                <w:b/>
                <w:i w:val="0"/>
                <w:sz w:val="19"/>
              </w:rPr>
              <w:t>Ramon</w:t>
            </w:r>
          </w:p>
        </w:tc>
        <w:tc>
          <w:tcPr>
            <w:tcW w:type="dxa" w:w="7597"/>
          </w:tcPr>
          <w:p>
            <w:pPr>
              <w:spacing w:after="0"/>
            </w:pPr>
            <w:r>
              <w:rPr>
                <w:b w:val="0"/>
                <w:i w:val="0"/>
                <w:sz w:val="20"/>
              </w:rPr>
              <w:t>Nee, wij gebruiken SharePoint tegenwoordig als nieuwsitem. We kregen het verwijt dat er eigenlijk te veel gemaild werd.</w:t>
            </w:r>
          </w:p>
        </w:tc>
      </w:tr>
      <w:tr>
        <w:trPr>
          <w:cantSplit w:val="true"/>
        </w:trPr>
        <w:tc>
          <w:tcPr>
            <w:tcW w:type="dxa" w:w="794"/>
            <w:shd w:val="clear" w:color="auto" w:fill="FAFAFA"/>
          </w:tcPr>
          <w:p>
            <w:pPr>
              <w:spacing w:after="0"/>
            </w:pPr>
            <w:r>
              <w:rPr>
                <w:b w:val="0"/>
                <w:i w:val="0"/>
                <w:color w:val="6B6B6B"/>
                <w:sz w:val="17"/>
              </w:rPr>
              <w:t>06:20</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Een bekend fenomeen.</w:t>
            </w:r>
          </w:p>
        </w:tc>
      </w:tr>
      <w:tr>
        <w:trPr>
          <w:cantSplit w:val="true"/>
        </w:trPr>
        <w:tc>
          <w:tcPr>
            <w:tcW w:type="dxa" w:w="794"/>
          </w:tcPr>
          <w:p>
            <w:pPr>
              <w:spacing w:after="0"/>
            </w:pPr>
            <w:r>
              <w:rPr>
                <w:b w:val="0"/>
                <w:i w:val="0"/>
                <w:color w:val="6B6B6B"/>
                <w:sz w:val="17"/>
              </w:rPr>
              <w:t>06:22</w:t>
            </w:r>
          </w:p>
        </w:tc>
        <w:tc>
          <w:tcPr>
            <w:tcW w:type="dxa" w:w="1247"/>
          </w:tcPr>
          <w:p>
            <w:pPr>
              <w:spacing w:after="0"/>
            </w:pPr>
            <w:r>
              <w:rPr>
                <w:b/>
                <w:i w:val="0"/>
                <w:sz w:val="19"/>
              </w:rPr>
              <w:t>Ramon</w:t>
            </w:r>
          </w:p>
        </w:tc>
        <w:tc>
          <w:tcPr>
            <w:tcW w:type="dxa" w:w="7597"/>
          </w:tcPr>
          <w:p>
            <w:pPr>
              <w:spacing w:after="0"/>
            </w:pPr>
            <w:r>
              <w:rPr>
                <w:b w:val="0"/>
                <w:i w:val="0"/>
                <w:sz w:val="20"/>
              </w:rPr>
              <w:t>Dat is ook zo. Wij hebben nu op SharePoint een eigen pagina voor Zakelijk Advies. Nieuws delen, successen delen, van alles. Het is niet een overload aan verschillende Word-documentjes. Dat zit er ook in, in een ABC met alle processen, alles erbij.</w:t>
            </w:r>
          </w:p>
        </w:tc>
      </w:tr>
      <w:tr>
        <w:trPr>
          <w:cantSplit w:val="true"/>
        </w:trPr>
        <w:tc>
          <w:tcPr>
            <w:tcW w:type="dxa" w:w="794"/>
            <w:shd w:val="clear" w:color="auto" w:fill="FAFAFA"/>
          </w:tcPr>
          <w:p>
            <w:pPr>
              <w:spacing w:after="0"/>
            </w:pPr>
            <w:r>
              <w:rPr>
                <w:b w:val="0"/>
                <w:i w:val="0"/>
                <w:color w:val="6B6B6B"/>
                <w:sz w:val="17"/>
              </w:rPr>
              <w:t>06:39</w:t>
            </w:r>
          </w:p>
        </w:tc>
        <w:tc>
          <w:tcPr>
            <w:tcW w:type="dxa" w:w="1247"/>
            <w:shd w:val="clear" w:color="auto" w:fill="FAFAFA"/>
          </w:tcPr>
          <w:p>
            <w:pPr>
              <w:spacing w:after="0"/>
            </w:pPr>
            <w:r>
              <w:rPr>
                <w:b/>
                <w:i w:val="0"/>
                <w:color w:val="6B6B6B"/>
                <w:sz w:val="19"/>
              </w:rPr>
              <w:t>Timo</w:t>
            </w:r>
          </w:p>
        </w:tc>
        <w:tc>
          <w:tcPr>
            <w:tcW w:type="dxa" w:w="7597"/>
            <w:shd w:val="clear" w:color="auto" w:fill="FAFAFA"/>
          </w:tcPr>
          <w:p>
            <w:pPr>
              <w:spacing w:after="0"/>
            </w:pPr>
            <w:r>
              <w:rPr>
                <w:b w:val="0"/>
                <w:i/>
                <w:color w:val="6B6B6B"/>
                <w:sz w:val="19"/>
              </w:rPr>
              <w:t>Dan naar de volgende. Hoe zijn medewerkers het afgelopen jaar breder inzetbaar gemaakt?</w:t>
            </w:r>
          </w:p>
        </w:tc>
      </w:tr>
      <w:tr>
        <w:trPr>
          <w:cantSplit w:val="true"/>
        </w:trPr>
        <w:tc>
          <w:tcPr>
            <w:tcW w:type="dxa" w:w="794"/>
          </w:tcPr>
          <w:p>
            <w:pPr>
              <w:spacing w:after="0"/>
            </w:pPr>
            <w:r>
              <w:rPr>
                <w:b w:val="0"/>
                <w:i w:val="0"/>
                <w:color w:val="6B6B6B"/>
                <w:sz w:val="17"/>
              </w:rPr>
              <w:t>06:45</w:t>
            </w:r>
          </w:p>
        </w:tc>
        <w:tc>
          <w:tcPr>
            <w:tcW w:type="dxa" w:w="1247"/>
          </w:tcPr>
          <w:p>
            <w:pPr>
              <w:spacing w:after="0"/>
            </w:pPr>
            <w:r>
              <w:rPr>
                <w:b/>
                <w:i w:val="0"/>
                <w:sz w:val="19"/>
              </w:rPr>
              <w:t>Ramon</w:t>
            </w:r>
          </w:p>
        </w:tc>
        <w:tc>
          <w:tcPr>
            <w:tcW w:type="dxa" w:w="7597"/>
          </w:tcPr>
          <w:p>
            <w:pPr>
              <w:spacing w:after="0"/>
            </w:pPr>
            <w:r>
              <w:rPr>
                <w:b w:val="0"/>
                <w:i w:val="0"/>
                <w:sz w:val="20"/>
              </w:rPr>
              <w:t>Medewerkers kregen, wat ik net al zei, de mogelijkheden om studies te doen en op te pakken. Eigenlijk zeggen we daar nooit nee tegen. Ik heb bijvoorbeeld in mijn team nu twee dames die één dag in de week naar Utrecht gaan. Daar zijn ze bezig met een opleiding tot risicodeskundige. Dat kost een volle dag in de week, dus dat is best wel intensief, gedurende ik denk tweeënhalve maand. Anderen zijn weer bezig met eigen cursussen en trainingen. Daarnaast hebben wij onze Wft's. We hebben onze vakdiploma's die we moeten halen. Als je adviseur wil zijn in verzekeringen, moet je bepaalde vakdiploma's hebben en die moet je elke drie jaar bijhouden. Dit jaar zitten we in de cyclus dat mensen weer examen moeten doen om hun diploma bij te houden. Gemiddeld moet je rekenen dat onze adviseurs drie diploma's verplicht hebben. De meeste hebben er wel vier of vijf. Die drie verplichte heb je echt nodig om überhaupt advies te mogen geven, aan mensen en aan een bedrijf.</w:t>
            </w:r>
          </w:p>
        </w:tc>
      </w:tr>
      <w:tr>
        <w:trPr>
          <w:cantSplit w:val="true"/>
        </w:trPr>
        <w:tc>
          <w:tcPr>
            <w:tcW w:type="dxa" w:w="794"/>
            <w:shd w:val="clear" w:color="auto" w:fill="FAFAFA"/>
          </w:tcPr>
          <w:p>
            <w:pPr>
              <w:spacing w:after="0"/>
            </w:pPr>
            <w:r>
              <w:rPr>
                <w:b w:val="0"/>
                <w:i w:val="0"/>
                <w:color w:val="6B6B6B"/>
                <w:sz w:val="17"/>
              </w:rPr>
              <w:t>07:53</w:t>
            </w:r>
          </w:p>
        </w:tc>
        <w:tc>
          <w:tcPr>
            <w:tcW w:type="dxa" w:w="1247"/>
            <w:shd w:val="clear" w:color="auto" w:fill="FAFAFA"/>
          </w:tcPr>
          <w:p>
            <w:pPr>
              <w:spacing w:after="0"/>
            </w:pPr>
            <w:r>
              <w:rPr>
                <w:b/>
                <w:i w:val="0"/>
                <w:color w:val="6B6B6B"/>
                <w:sz w:val="19"/>
              </w:rPr>
              <w:t>Job</w:t>
            </w:r>
          </w:p>
        </w:tc>
        <w:tc>
          <w:tcPr>
            <w:tcW w:type="dxa" w:w="7597"/>
            <w:shd w:val="clear" w:color="auto" w:fill="FAFAFA"/>
          </w:tcPr>
          <w:p>
            <w:pPr>
              <w:spacing w:after="0"/>
            </w:pPr>
            <w:r>
              <w:rPr>
                <w:b w:val="0"/>
                <w:i/>
                <w:color w:val="6B6B6B"/>
                <w:sz w:val="19"/>
              </w:rPr>
              <w:t>U zegt dat als mensen zelf een extra studie willen doen, dat kan. Wordt er vanuit Univé ook actief gestuurd op dat mensen zich breder ontwikkelen binnen Commercie Zakelijk?</w:t>
            </w:r>
          </w:p>
        </w:tc>
      </w:tr>
      <w:tr>
        <w:trPr>
          <w:cantSplit w:val="true"/>
        </w:trPr>
        <w:tc>
          <w:tcPr>
            <w:tcW w:type="dxa" w:w="794"/>
          </w:tcPr>
          <w:p>
            <w:pPr>
              <w:spacing w:after="0"/>
            </w:pPr>
            <w:r>
              <w:rPr>
                <w:b w:val="0"/>
                <w:i w:val="0"/>
                <w:color w:val="6B6B6B"/>
                <w:sz w:val="17"/>
              </w:rPr>
              <w:t>08:05</w:t>
            </w:r>
          </w:p>
        </w:tc>
        <w:tc>
          <w:tcPr>
            <w:tcW w:type="dxa" w:w="1247"/>
          </w:tcPr>
          <w:p>
            <w:pPr>
              <w:spacing w:after="0"/>
            </w:pPr>
            <w:r>
              <w:rPr>
                <w:b/>
                <w:i w:val="0"/>
                <w:sz w:val="19"/>
              </w:rPr>
              <w:t>Ramon</w:t>
            </w:r>
          </w:p>
        </w:tc>
        <w:tc>
          <w:tcPr>
            <w:tcW w:type="dxa" w:w="7597"/>
          </w:tcPr>
          <w:p>
            <w:pPr>
              <w:spacing w:after="0"/>
            </w:pPr>
            <w:r>
              <w:rPr>
                <w:b w:val="0"/>
                <w:i w:val="0"/>
                <w:sz w:val="20"/>
              </w:rPr>
              <w:t>Ja, dat proberen we wel. Eén: persoonlijke ontwikkeling. In onze bila's, in onze gesprekken, probeer je mensen te laten nadenken over hun eigen ontwikkeling en wat ze nog meer kunnen, ook buiten hun eigen rol of toekomstige rol. Daarnaast hebben we voor komend jaar bijvoorbeeld een heel opleidingsprogramma opgesteld voor de hele afdeling. Dat gaat over vakinhoudelijke zaken, maar ook over houding en gedrag, over commercie en klant centraal. Door de jaren heen hebben we elk jaar wel bepaalde thema's die we oppakken, waar we ook externe bureaus bij betrekken om opleidingen of trainingen te doen. We zijn doorlopend bezig.</w:t>
            </w:r>
          </w:p>
        </w:tc>
      </w:tr>
      <w:tr>
        <w:trPr>
          <w:cantSplit w:val="true"/>
        </w:trPr>
        <w:tc>
          <w:tcPr>
            <w:tcW w:type="dxa" w:w="794"/>
            <w:shd w:val="clear" w:color="auto" w:fill="FAFAFA"/>
          </w:tcPr>
          <w:p>
            <w:pPr>
              <w:spacing w:after="0"/>
            </w:pPr>
            <w:r>
              <w:rPr>
                <w:b w:val="0"/>
                <w:i w:val="0"/>
                <w:color w:val="6B6B6B"/>
                <w:sz w:val="17"/>
              </w:rPr>
              <w:t>08:50</w:t>
            </w:r>
          </w:p>
        </w:tc>
        <w:tc>
          <w:tcPr>
            <w:tcW w:type="dxa" w:w="1247"/>
            <w:shd w:val="clear" w:color="auto" w:fill="FAFAFA"/>
          </w:tcPr>
          <w:p>
            <w:pPr>
              <w:spacing w:after="0"/>
            </w:pPr>
            <w:r>
              <w:rPr>
                <w:b/>
                <w:i w:val="0"/>
                <w:color w:val="6B6B6B"/>
                <w:sz w:val="19"/>
              </w:rPr>
              <w:t>Job</w:t>
            </w:r>
          </w:p>
        </w:tc>
        <w:tc>
          <w:tcPr>
            <w:tcW w:type="dxa" w:w="7597"/>
            <w:shd w:val="clear" w:color="auto" w:fill="FAFAFA"/>
          </w:tcPr>
          <w:p>
            <w:pPr>
              <w:spacing w:after="0"/>
            </w:pPr>
            <w:r>
              <w:rPr>
                <w:b w:val="0"/>
                <w:i/>
                <w:color w:val="6B6B6B"/>
                <w:sz w:val="19"/>
              </w:rPr>
              <w:t>Dus vanuit Univé wordt er actief gestuurd?</w:t>
            </w:r>
          </w:p>
        </w:tc>
      </w:tr>
      <w:tr>
        <w:trPr>
          <w:cantSplit w:val="true"/>
        </w:trPr>
        <w:tc>
          <w:tcPr>
            <w:tcW w:type="dxa" w:w="794"/>
          </w:tcPr>
          <w:p>
            <w:pPr>
              <w:spacing w:after="0"/>
            </w:pPr>
            <w:r>
              <w:rPr>
                <w:b w:val="0"/>
                <w:i w:val="0"/>
                <w:color w:val="6B6B6B"/>
                <w:sz w:val="17"/>
              </w:rPr>
              <w:t>08:53</w:t>
            </w:r>
          </w:p>
        </w:tc>
        <w:tc>
          <w:tcPr>
            <w:tcW w:type="dxa" w:w="1247"/>
          </w:tcPr>
          <w:p>
            <w:pPr>
              <w:spacing w:after="0"/>
            </w:pPr>
            <w:r>
              <w:rPr>
                <w:b/>
                <w:i w:val="0"/>
                <w:sz w:val="19"/>
              </w:rPr>
              <w:t>Ramon</w:t>
            </w:r>
          </w:p>
        </w:tc>
        <w:tc>
          <w:tcPr>
            <w:tcW w:type="dxa" w:w="7597"/>
          </w:tcPr>
          <w:p>
            <w:pPr>
              <w:spacing w:after="0"/>
            </w:pPr>
            <w:r>
              <w:rPr>
                <w:b w:val="0"/>
                <w:i w:val="0"/>
                <w:sz w:val="20"/>
              </w:rPr>
              <w:t>Nou ja, Univé is niemand, hè. Dus vanuit ons, vanuit de leiding, richting onze medewerkers. En ook vanuit HR is er een heel opleidingsprogramma. Daarnaast hebben we een digitale opleidingsplek waar je ook van alles kunt doen en afnemen. En je hebt je verplichte dingen. We zijn ook heel erg bezig met cybersecurity. Daar word je met Drillsters en zo continu in opgeleid en meegenomen.</w:t>
            </w:r>
          </w:p>
        </w:tc>
      </w:tr>
      <w:tr>
        <w:trPr>
          <w:cantSplit w:val="true"/>
        </w:trPr>
        <w:tc>
          <w:tcPr>
            <w:tcW w:type="dxa" w:w="794"/>
            <w:shd w:val="clear" w:color="auto" w:fill="FAFAFA"/>
          </w:tcPr>
          <w:p>
            <w:pPr>
              <w:spacing w:after="0"/>
            </w:pPr>
            <w:r>
              <w:rPr>
                <w:b w:val="0"/>
                <w:i w:val="0"/>
                <w:color w:val="6B6B6B"/>
                <w:sz w:val="17"/>
              </w:rPr>
              <w:t>09:20</w:t>
            </w:r>
          </w:p>
        </w:tc>
        <w:tc>
          <w:tcPr>
            <w:tcW w:type="dxa" w:w="1247"/>
            <w:shd w:val="clear" w:color="auto" w:fill="FAFAFA"/>
          </w:tcPr>
          <w:p>
            <w:pPr>
              <w:spacing w:after="0"/>
            </w:pPr>
            <w:r>
              <w:rPr>
                <w:b/>
                <w:i w:val="0"/>
                <w:color w:val="6B6B6B"/>
                <w:sz w:val="19"/>
              </w:rPr>
              <w:t>Job</w:t>
            </w:r>
          </w:p>
        </w:tc>
        <w:tc>
          <w:tcPr>
            <w:tcW w:type="dxa" w:w="7597"/>
            <w:shd w:val="clear" w:color="auto" w:fill="FAFAFA"/>
          </w:tcPr>
          <w:p>
            <w:pPr>
              <w:spacing w:after="0"/>
            </w:pPr>
            <w:r>
              <w:rPr>
                <w:b w:val="0"/>
                <w:i/>
                <w:color w:val="6B6B6B"/>
                <w:sz w:val="19"/>
              </w:rPr>
              <w:t>Voor mijn beeld: de relatiebeheerders binnen Commercie Zakelijk. U zei dat die bij agrarische bedrijven verzekeren, maar ook bijvoorbeeld brandverzekeringen. Is er veel overlap, beheren ze meerdere portefeuilles? Hoe moet ik dat zien?</w:t>
            </w:r>
          </w:p>
        </w:tc>
      </w:tr>
      <w:tr>
        <w:trPr>
          <w:cantSplit w:val="true"/>
        </w:trPr>
        <w:tc>
          <w:tcPr>
            <w:tcW w:type="dxa" w:w="794"/>
          </w:tcPr>
          <w:p>
            <w:pPr>
              <w:spacing w:after="0"/>
            </w:pPr>
            <w:r>
              <w:rPr>
                <w:b w:val="0"/>
                <w:i w:val="0"/>
                <w:color w:val="6B6B6B"/>
                <w:sz w:val="17"/>
              </w:rPr>
              <w:t>09:36</w:t>
            </w:r>
          </w:p>
        </w:tc>
        <w:tc>
          <w:tcPr>
            <w:tcW w:type="dxa" w:w="1247"/>
          </w:tcPr>
          <w:p>
            <w:pPr>
              <w:spacing w:after="0"/>
            </w:pPr>
            <w:r>
              <w:rPr>
                <w:b/>
                <w:i w:val="0"/>
                <w:sz w:val="19"/>
              </w:rPr>
              <w:t>Ramon</w:t>
            </w:r>
          </w:p>
        </w:tc>
        <w:tc>
          <w:tcPr>
            <w:tcW w:type="dxa" w:w="7597"/>
          </w:tcPr>
          <w:p>
            <w:pPr>
              <w:spacing w:after="0"/>
            </w:pPr>
            <w:r>
              <w:rPr>
                <w:b w:val="0"/>
                <w:i w:val="0"/>
                <w:sz w:val="20"/>
              </w:rPr>
              <w:t>In principe staat de klant daarin centraal. We hebben een agrarische portefeuille, we hebben een MKB-portefeuille en we hebben een groepje dat zich wat meer richt op de onderkant: zzp en starters. Dat zijn eigenlijk de smaken die we hebben. Naar de toekomst toe zouden we eigenlijk wel meer segmentatie willen. Binnen MKB zou je best iemand willen die zich puur op horeca richt en een ander die zich meer op detailhandel richt. Waarom? Omdat je dan veel dichter bij de denkwereld van de klant kunt komen en beter kunt inschatten wat de risico's zijn van een detailhandel ten opzichte van een horeca. Daar is gewoon een andere specialist voor nodig. Het is natuurlijk best wel generalistisch wat we doen.</w:t>
            </w:r>
          </w:p>
        </w:tc>
      </w:tr>
      <w:tr>
        <w:trPr>
          <w:cantSplit w:val="true"/>
        </w:trPr>
        <w:tc>
          <w:tcPr>
            <w:tcW w:type="dxa" w:w="794"/>
            <w:shd w:val="clear" w:color="auto" w:fill="FAFAFA"/>
          </w:tcPr>
          <w:p>
            <w:pPr>
              <w:spacing w:after="0"/>
            </w:pPr>
            <w:r>
              <w:rPr>
                <w:b w:val="0"/>
                <w:i w:val="0"/>
                <w:color w:val="6B6B6B"/>
                <w:sz w:val="17"/>
              </w:rPr>
              <w:t>10:26</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Het is ook naar de klant toe: hoe komt het over bij de klant? Een horecaondernemer is een ander persoon dan een boer. Die moet ook anders benaderd worden.</w:t>
            </w:r>
          </w:p>
        </w:tc>
      </w:tr>
      <w:tr>
        <w:trPr>
          <w:cantSplit w:val="true"/>
        </w:trPr>
        <w:tc>
          <w:tcPr>
            <w:tcW w:type="dxa" w:w="794"/>
          </w:tcPr>
          <w:p>
            <w:pPr>
              <w:spacing w:after="0"/>
            </w:pPr>
            <w:r>
              <w:rPr>
                <w:b w:val="0"/>
                <w:i w:val="0"/>
                <w:color w:val="6B6B6B"/>
                <w:sz w:val="17"/>
              </w:rPr>
              <w:t>10:37</w:t>
            </w:r>
          </w:p>
        </w:tc>
        <w:tc>
          <w:tcPr>
            <w:tcW w:type="dxa" w:w="1247"/>
          </w:tcPr>
          <w:p>
            <w:pPr>
              <w:spacing w:after="0"/>
            </w:pPr>
            <w:r>
              <w:rPr>
                <w:b/>
                <w:i w:val="0"/>
                <w:sz w:val="19"/>
              </w:rPr>
              <w:t>Ramon</w:t>
            </w:r>
          </w:p>
        </w:tc>
        <w:tc>
          <w:tcPr>
            <w:tcW w:type="dxa" w:w="7597"/>
          </w:tcPr>
          <w:p>
            <w:pPr>
              <w:spacing w:after="0"/>
            </w:pPr>
            <w:r>
              <w:rPr>
                <w:b w:val="0"/>
                <w:i w:val="0"/>
                <w:sz w:val="20"/>
              </w:rPr>
              <w:t>Ja. Een agrariër, daar hebben we altijd al agrarische specialisten op gehad. Die willen ook gewoon iemand hebben die snapt hoe boeren zijn.</w:t>
            </w:r>
          </w:p>
        </w:tc>
      </w:tr>
      <w:tr>
        <w:trPr>
          <w:cantSplit w:val="true"/>
        </w:trPr>
        <w:tc>
          <w:tcPr>
            <w:tcW w:type="dxa" w:w="794"/>
            <w:shd w:val="clear" w:color="auto" w:fill="FAFAFA"/>
          </w:tcPr>
          <w:p>
            <w:pPr>
              <w:spacing w:after="0"/>
            </w:pPr>
            <w:r>
              <w:rPr>
                <w:b w:val="0"/>
                <w:i w:val="0"/>
                <w:color w:val="6B6B6B"/>
                <w:sz w:val="17"/>
              </w:rPr>
              <w:t>10:46</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Dat wordt dan onderverdeeld in agrarisch, MKB en de onderkant, zzp'ers. En bijzonder MKB. En daarbinnen kunnen de relatiebeheerders eigenlijk allerlei verschillende soorten klanten bedienen?</w:t>
            </w:r>
          </w:p>
        </w:tc>
      </w:tr>
      <w:tr>
        <w:trPr>
          <w:cantSplit w:val="true"/>
        </w:trPr>
        <w:tc>
          <w:tcPr>
            <w:tcW w:type="dxa" w:w="794"/>
          </w:tcPr>
          <w:p>
            <w:pPr>
              <w:spacing w:after="0"/>
            </w:pPr>
            <w:r>
              <w:rPr>
                <w:b w:val="0"/>
                <w:i w:val="0"/>
                <w:color w:val="6B6B6B"/>
                <w:sz w:val="17"/>
              </w:rPr>
              <w:t>11:00</w:t>
            </w:r>
          </w:p>
        </w:tc>
        <w:tc>
          <w:tcPr>
            <w:tcW w:type="dxa" w:w="1247"/>
          </w:tcPr>
          <w:p>
            <w:pPr>
              <w:spacing w:after="0"/>
            </w:pPr>
            <w:r>
              <w:rPr>
                <w:b/>
                <w:i w:val="0"/>
                <w:sz w:val="19"/>
              </w:rPr>
              <w:t>Ramon</w:t>
            </w:r>
          </w:p>
        </w:tc>
        <w:tc>
          <w:tcPr>
            <w:tcW w:type="dxa" w:w="7597"/>
          </w:tcPr>
          <w:p>
            <w:pPr>
              <w:spacing w:after="0"/>
            </w:pPr>
            <w:r>
              <w:rPr>
                <w:b w:val="0"/>
                <w:i w:val="0"/>
                <w:sz w:val="20"/>
              </w:rPr>
              <w:t>Daar willen we naartoe. Maar de verzekeringen zijn voor iedereen hetzelfde. Iedereen heeft alle verzekeringen die we kunnen sluiten. Alleen, zit je bij een adviesbureau, dan komt er bijvoorbeeld een beroepsaansprakelijkheidsverzekering bij kijken, en die heeft een agrariër niet. Een beroepsaansprakelijkheidsverzekering verzekert je voor foute adviezen die je geeft. Een agrariër geeft geen advies, een adviesbureau wel. Dus daar kun je je voor verzekeren.</w:t>
            </w:r>
          </w:p>
        </w:tc>
      </w:tr>
      <w:tr>
        <w:trPr>
          <w:cantSplit w:val="true"/>
        </w:trPr>
        <w:tc>
          <w:tcPr>
            <w:tcW w:type="dxa" w:w="794"/>
            <w:shd w:val="clear" w:color="auto" w:fill="FAFAFA"/>
          </w:tcPr>
          <w:p>
            <w:pPr>
              <w:spacing w:after="0"/>
            </w:pPr>
            <w:r>
              <w:rPr>
                <w:b w:val="0"/>
                <w:i w:val="0"/>
                <w:color w:val="6B6B6B"/>
                <w:sz w:val="17"/>
              </w:rPr>
              <w:t>11:32</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Dus het aanbod kan verschillen per doelgroep?</w:t>
            </w:r>
          </w:p>
        </w:tc>
      </w:tr>
      <w:tr>
        <w:trPr>
          <w:cantSplit w:val="true"/>
        </w:trPr>
        <w:tc>
          <w:tcPr>
            <w:tcW w:type="dxa" w:w="794"/>
          </w:tcPr>
          <w:p>
            <w:pPr>
              <w:spacing w:after="0"/>
            </w:pPr>
            <w:r>
              <w:rPr>
                <w:b w:val="0"/>
                <w:i w:val="0"/>
                <w:color w:val="6B6B6B"/>
                <w:sz w:val="17"/>
              </w:rPr>
              <w:t>11:35</w:t>
            </w:r>
          </w:p>
        </w:tc>
        <w:tc>
          <w:tcPr>
            <w:tcW w:type="dxa" w:w="1247"/>
          </w:tcPr>
          <w:p>
            <w:pPr>
              <w:spacing w:after="0"/>
            </w:pPr>
            <w:r>
              <w:rPr>
                <w:b/>
                <w:i w:val="0"/>
                <w:sz w:val="19"/>
              </w:rPr>
              <w:t>Ramon</w:t>
            </w:r>
          </w:p>
        </w:tc>
        <w:tc>
          <w:tcPr>
            <w:tcW w:type="dxa" w:w="7597"/>
          </w:tcPr>
          <w:p>
            <w:pPr>
              <w:spacing w:after="0"/>
            </w:pPr>
            <w:r>
              <w:rPr>
                <w:b w:val="0"/>
                <w:i w:val="0"/>
                <w:sz w:val="20"/>
              </w:rPr>
              <w:t>In de basis heeft het zakelijk segment een hele rits verzekeringen. Kijk, een trekkerverzekering: een winkel heeft geen trekkerverzekering. Daar zitten wel wat verschillen in, maar minimaal. Iedereen kent alle producten. Iedereen is op de hoogte van alle producten.</w:t>
            </w:r>
          </w:p>
        </w:tc>
      </w:tr>
      <w:tr>
        <w:trPr>
          <w:cantSplit w:val="true"/>
        </w:trPr>
        <w:tc>
          <w:tcPr>
            <w:tcW w:type="dxa" w:w="794"/>
            <w:shd w:val="clear" w:color="auto" w:fill="FAFAFA"/>
          </w:tcPr>
          <w:p>
            <w:pPr>
              <w:spacing w:after="0"/>
            </w:pPr>
            <w:r>
              <w:rPr>
                <w:b w:val="0"/>
                <w:i w:val="0"/>
                <w:color w:val="6B6B6B"/>
                <w:sz w:val="17"/>
              </w:rPr>
              <w:t>11:54</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Dus in theorie: als jullie zeggen, wij willen komend half jaar inspringen op agrarisch, en je hebt iemand bij MKB zitten, zou die dan zomaar naar agrarisch kunnen?</w:t>
            </w:r>
          </w:p>
        </w:tc>
      </w:tr>
      <w:tr>
        <w:trPr>
          <w:cantSplit w:val="true"/>
        </w:trPr>
        <w:tc>
          <w:tcPr>
            <w:tcW w:type="dxa" w:w="794"/>
          </w:tcPr>
          <w:p>
            <w:pPr>
              <w:spacing w:after="0"/>
            </w:pPr>
            <w:r>
              <w:rPr>
                <w:b w:val="0"/>
                <w:i w:val="0"/>
                <w:color w:val="6B6B6B"/>
                <w:sz w:val="17"/>
              </w:rPr>
              <w:t>12:06</w:t>
            </w:r>
          </w:p>
        </w:tc>
        <w:tc>
          <w:tcPr>
            <w:tcW w:type="dxa" w:w="1247"/>
          </w:tcPr>
          <w:p>
            <w:pPr>
              <w:spacing w:after="0"/>
            </w:pPr>
            <w:r>
              <w:rPr>
                <w:b/>
                <w:i w:val="0"/>
                <w:sz w:val="19"/>
              </w:rPr>
              <w:t>Ramon</w:t>
            </w:r>
          </w:p>
        </w:tc>
        <w:tc>
          <w:tcPr>
            <w:tcW w:type="dxa" w:w="7597"/>
          </w:tcPr>
          <w:p>
            <w:pPr>
              <w:spacing w:after="0"/>
            </w:pPr>
            <w:r>
              <w:rPr>
                <w:b w:val="0"/>
                <w:i w:val="0"/>
                <w:sz w:val="20"/>
              </w:rPr>
              <w:t>Dat ligt eraan wat je dan van hem vraagt. Als je zegt: ik wil iemand hebben die de telefoon opneemt en alle agrariërs te woord staat, dan kan dat. Maar wil je iemand in de buitendienst die je naar een agrariër toestuurt om advies te geven? Nee, dat gaat denk ik niet zomaar. Agrariërs zijn wel heel erg [onverstaanbaar], en willen iemand die snapt hoe het werkt. Het zou eerder andersom kunnen. Ik heb een paar agrarische adviseurs in mijn hoofd, die zou ik ook niet zomaar in het MKB-bedrijfsleven zetten. Qua kennis zou dat wel kunnen.</w:t>
            </w:r>
          </w:p>
        </w:tc>
      </w:tr>
      <w:tr>
        <w:trPr>
          <w:cantSplit w:val="true"/>
        </w:trPr>
        <w:tc>
          <w:tcPr>
            <w:tcW w:type="dxa" w:w="794"/>
            <w:shd w:val="clear" w:color="auto" w:fill="FAFAFA"/>
          </w:tcPr>
          <w:p>
            <w:pPr>
              <w:spacing w:after="0"/>
            </w:pPr>
            <w:r>
              <w:rPr>
                <w:b w:val="0"/>
                <w:i w:val="0"/>
                <w:color w:val="6B6B6B"/>
                <w:sz w:val="17"/>
              </w:rPr>
              <w:t>12:43</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Dus in het kader van wendbaarheid zou je daar best wel wat in kunnen doen met een opleidingsprogramma, maar het is niet zo zeker. Bij agrarisch is het wel zo dat dat een apart clubje is.</w:t>
            </w:r>
          </w:p>
        </w:tc>
      </w:tr>
      <w:tr>
        <w:trPr>
          <w:cantSplit w:val="true"/>
        </w:trPr>
        <w:tc>
          <w:tcPr>
            <w:tcW w:type="dxa" w:w="794"/>
          </w:tcPr>
          <w:p>
            <w:pPr>
              <w:spacing w:after="0"/>
            </w:pPr>
            <w:r>
              <w:rPr>
                <w:b w:val="0"/>
                <w:i w:val="0"/>
                <w:color w:val="6B6B6B"/>
                <w:sz w:val="17"/>
              </w:rPr>
              <w:t>12:57</w:t>
            </w:r>
          </w:p>
        </w:tc>
        <w:tc>
          <w:tcPr>
            <w:tcW w:type="dxa" w:w="1247"/>
          </w:tcPr>
          <w:p>
            <w:pPr>
              <w:spacing w:after="0"/>
            </w:pPr>
            <w:r>
              <w:rPr>
                <w:b/>
                <w:i w:val="0"/>
                <w:sz w:val="19"/>
              </w:rPr>
              <w:t>Ramon</w:t>
            </w:r>
          </w:p>
        </w:tc>
        <w:tc>
          <w:tcPr>
            <w:tcW w:type="dxa" w:w="7597"/>
          </w:tcPr>
          <w:p>
            <w:pPr>
              <w:spacing w:after="0"/>
            </w:pPr>
            <w:r>
              <w:rPr>
                <w:b w:val="0"/>
                <w:i w:val="0"/>
                <w:sz w:val="20"/>
              </w:rPr>
              <w:t>Ja, dat sowieso.</w:t>
            </w:r>
          </w:p>
        </w:tc>
      </w:tr>
      <w:tr>
        <w:trPr>
          <w:cantSplit w:val="true"/>
        </w:trPr>
        <w:tc>
          <w:tcPr>
            <w:tcW w:type="dxa" w:w="794"/>
            <w:shd w:val="clear" w:color="auto" w:fill="FAFAFA"/>
          </w:tcPr>
          <w:p>
            <w:pPr>
              <w:spacing w:after="0"/>
            </w:pPr>
            <w:r>
              <w:rPr>
                <w:b w:val="0"/>
                <w:i w:val="0"/>
                <w:color w:val="6B6B6B"/>
                <w:sz w:val="17"/>
              </w:rPr>
              <w:t>12:58</w:t>
            </w:r>
          </w:p>
        </w:tc>
        <w:tc>
          <w:tcPr>
            <w:tcW w:type="dxa" w:w="1247"/>
            <w:shd w:val="clear" w:color="auto" w:fill="FAFAFA"/>
          </w:tcPr>
          <w:p>
            <w:pPr>
              <w:spacing w:after="0"/>
            </w:pPr>
            <w:r>
              <w:rPr>
                <w:b/>
                <w:i w:val="0"/>
                <w:color w:val="6B6B6B"/>
                <w:sz w:val="19"/>
              </w:rPr>
              <w:t>Timo</w:t>
            </w:r>
          </w:p>
        </w:tc>
        <w:tc>
          <w:tcPr>
            <w:tcW w:type="dxa" w:w="7597"/>
            <w:shd w:val="clear" w:color="auto" w:fill="FAFAFA"/>
          </w:tcPr>
          <w:p>
            <w:pPr>
              <w:spacing w:after="0"/>
            </w:pPr>
            <w:r>
              <w:rPr>
                <w:b w:val="0"/>
                <w:i/>
                <w:color w:val="6B6B6B"/>
                <w:sz w:val="19"/>
              </w:rPr>
              <w:t>Kunt u één verandering vanuit centraal Univé en één verandering vanuit regionale Univé noemen?</w:t>
            </w:r>
          </w:p>
        </w:tc>
      </w:tr>
      <w:tr>
        <w:trPr>
          <w:cantSplit w:val="true"/>
        </w:trPr>
        <w:tc>
          <w:tcPr>
            <w:tcW w:type="dxa" w:w="794"/>
          </w:tcPr>
          <w:p>
            <w:pPr>
              <w:spacing w:after="0"/>
            </w:pPr>
            <w:r>
              <w:rPr>
                <w:b w:val="0"/>
                <w:i w:val="0"/>
                <w:color w:val="6B6B6B"/>
                <w:sz w:val="17"/>
              </w:rPr>
              <w:t>13:04</w:t>
            </w:r>
          </w:p>
        </w:tc>
        <w:tc>
          <w:tcPr>
            <w:tcW w:type="dxa" w:w="1247"/>
          </w:tcPr>
          <w:p>
            <w:pPr>
              <w:spacing w:after="0"/>
            </w:pPr>
            <w:r>
              <w:rPr>
                <w:b/>
                <w:i w:val="0"/>
                <w:sz w:val="19"/>
              </w:rPr>
              <w:t>Ramon</w:t>
            </w:r>
          </w:p>
        </w:tc>
        <w:tc>
          <w:tcPr>
            <w:tcW w:type="dxa" w:w="7597"/>
          </w:tcPr>
          <w:p>
            <w:pPr>
              <w:spacing w:after="0"/>
            </w:pPr>
            <w:r>
              <w:rPr>
                <w:b w:val="0"/>
                <w:i w:val="0"/>
                <w:sz w:val="20"/>
              </w:rPr>
              <w:t>Ik kan honderd veranderingen noemen. Maar één verandering die ons altijd wel bezighoudt, dat zijn de premieverhogingen. Je ziet dat in verband met inflatie en alle kosten die omhoog gaan, de premies enorm aan het verhogen zijn. Als de centrale organisatie bedenkt: we gaan de premies verhogen, dan krijgen wij de telefoontjes. Wij moeten het vaak uitleggen. Dat zijn impactvolle dingen. Dat is elk jaar weer, en dat valt dan toch weer tegen. De laatste vier, vijf jaar zijn die verhogingen niet meer zoals vroeger. Vroeger was het twee procent per jaar, meegaan met de inflatie. Nu is het voor sommige klanten een verhoging van twintig, dertig procent. Als je dan een premie betaalt van veertigduizend euro, dan heb je wat uit te leggen. Dat zijn wel de impactvolle veranderingen.</w:t>
            </w:r>
          </w:p>
        </w:tc>
      </w:tr>
      <w:tr>
        <w:trPr>
          <w:cantSplit w:val="true"/>
        </w:trPr>
        <w:tc>
          <w:tcPr>
            <w:tcW w:type="dxa" w:w="794"/>
            <w:shd w:val="clear" w:color="auto" w:fill="FAFAFA"/>
          </w:tcPr>
          <w:p>
            <w:pPr>
              <w:spacing w:after="0"/>
            </w:pPr>
            <w:r>
              <w:rPr>
                <w:b w:val="0"/>
                <w:i w:val="0"/>
                <w:color w:val="6B6B6B"/>
                <w:sz w:val="17"/>
              </w:rPr>
              <w:t>13:59</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En hoe voelen die adviseurs zich daarbij? Want die zijn dan het gezicht.</w:t>
            </w:r>
          </w:p>
        </w:tc>
      </w:tr>
      <w:tr>
        <w:trPr>
          <w:cantSplit w:val="true"/>
        </w:trPr>
        <w:tc>
          <w:tcPr>
            <w:tcW w:type="dxa" w:w="794"/>
          </w:tcPr>
          <w:p>
            <w:pPr>
              <w:spacing w:after="0"/>
            </w:pPr>
            <w:r>
              <w:rPr>
                <w:b w:val="0"/>
                <w:i w:val="0"/>
                <w:color w:val="6B6B6B"/>
                <w:sz w:val="17"/>
              </w:rPr>
              <w:t>14:05</w:t>
            </w:r>
          </w:p>
        </w:tc>
        <w:tc>
          <w:tcPr>
            <w:tcW w:type="dxa" w:w="1247"/>
          </w:tcPr>
          <w:p>
            <w:pPr>
              <w:spacing w:after="0"/>
            </w:pPr>
            <w:r>
              <w:rPr>
                <w:b/>
                <w:i w:val="0"/>
                <w:sz w:val="19"/>
              </w:rPr>
              <w:t>Ramon</w:t>
            </w:r>
          </w:p>
        </w:tc>
        <w:tc>
          <w:tcPr>
            <w:tcW w:type="dxa" w:w="7597"/>
          </w:tcPr>
          <w:p>
            <w:pPr>
              <w:spacing w:after="0"/>
            </w:pPr>
            <w:r>
              <w:rPr>
                <w:b w:val="0"/>
                <w:i w:val="0"/>
                <w:sz w:val="20"/>
              </w:rPr>
              <w:t>Die balen daarvan. Die hebben dat liever niet, want die willen gewoon rust in de portefeuille. Als er onrust is, dan komen die klanten als eerste bij de adviseur.</w:t>
            </w:r>
          </w:p>
        </w:tc>
      </w:tr>
      <w:tr>
        <w:trPr>
          <w:cantSplit w:val="true"/>
        </w:trPr>
        <w:tc>
          <w:tcPr>
            <w:tcW w:type="dxa" w:w="794"/>
            <w:shd w:val="clear" w:color="auto" w:fill="FAFAFA"/>
          </w:tcPr>
          <w:p>
            <w:pPr>
              <w:spacing w:after="0"/>
            </w:pPr>
            <w:r>
              <w:rPr>
                <w:b w:val="0"/>
                <w:i w:val="0"/>
                <w:color w:val="6B6B6B"/>
                <w:sz w:val="17"/>
              </w:rPr>
              <w:t>14:16</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Precies. En dat moet je als adviseur uitleggen, een heel verhaal houden over kosten.</w:t>
            </w:r>
          </w:p>
        </w:tc>
      </w:tr>
      <w:tr>
        <w:trPr>
          <w:cantSplit w:val="true"/>
        </w:trPr>
        <w:tc>
          <w:tcPr>
            <w:tcW w:type="dxa" w:w="794"/>
          </w:tcPr>
          <w:p>
            <w:pPr>
              <w:spacing w:after="0"/>
            </w:pPr>
            <w:r>
              <w:rPr>
                <w:b w:val="0"/>
                <w:i w:val="0"/>
                <w:color w:val="6B6B6B"/>
                <w:sz w:val="17"/>
              </w:rPr>
              <w:t>14:22</w:t>
            </w:r>
          </w:p>
        </w:tc>
        <w:tc>
          <w:tcPr>
            <w:tcW w:type="dxa" w:w="1247"/>
          </w:tcPr>
          <w:p>
            <w:pPr>
              <w:spacing w:after="0"/>
            </w:pPr>
            <w:r>
              <w:rPr>
                <w:b/>
                <w:i w:val="0"/>
                <w:sz w:val="19"/>
              </w:rPr>
              <w:t>Ramon</w:t>
            </w:r>
          </w:p>
        </w:tc>
        <w:tc>
          <w:tcPr>
            <w:tcW w:type="dxa" w:w="7597"/>
          </w:tcPr>
          <w:p>
            <w:pPr>
              <w:spacing w:after="0"/>
            </w:pPr>
            <w:r>
              <w:rPr>
                <w:b w:val="0"/>
                <w:i w:val="0"/>
                <w:sz w:val="20"/>
              </w:rPr>
              <w:t>Ja, en de klanten hebben daar vaak geen boodschap aan. Die denken: ik wil gewoon die verzekering. Ze snappen wel dat ze elk jaar wat meer betalen, maar niet dat ze tien of twintig procent meer gaan betalen.</w:t>
            </w:r>
          </w:p>
        </w:tc>
      </w:tr>
      <w:tr>
        <w:trPr>
          <w:cantSplit w:val="true"/>
        </w:trPr>
        <w:tc>
          <w:tcPr>
            <w:tcW w:type="dxa" w:w="794"/>
            <w:shd w:val="clear" w:color="auto" w:fill="FAFAFA"/>
          </w:tcPr>
          <w:p>
            <w:pPr>
              <w:spacing w:after="0"/>
            </w:pPr>
            <w:r>
              <w:rPr>
                <w:b w:val="0"/>
                <w:i w:val="0"/>
                <w:color w:val="6B6B6B"/>
                <w:sz w:val="17"/>
              </w:rPr>
              <w:t>14:36</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Ik snap dat het moeilijk is. Maar voelen relatiebeheerders zich dan soms ook voor het blok gezet door de Formule? Dat het over de schutting wordt gegooid: succes ermee?</w:t>
            </w:r>
          </w:p>
        </w:tc>
      </w:tr>
      <w:tr>
        <w:trPr>
          <w:cantSplit w:val="true"/>
        </w:trPr>
        <w:tc>
          <w:tcPr>
            <w:tcW w:type="dxa" w:w="794"/>
          </w:tcPr>
          <w:p>
            <w:pPr>
              <w:spacing w:after="0"/>
            </w:pPr>
            <w:r>
              <w:rPr>
                <w:b w:val="0"/>
                <w:i w:val="0"/>
                <w:color w:val="6B6B6B"/>
                <w:sz w:val="17"/>
              </w:rPr>
              <w:t>14:48</w:t>
            </w:r>
          </w:p>
        </w:tc>
        <w:tc>
          <w:tcPr>
            <w:tcW w:type="dxa" w:w="1247"/>
          </w:tcPr>
          <w:p>
            <w:pPr>
              <w:spacing w:after="0"/>
            </w:pPr>
            <w:r>
              <w:rPr>
                <w:b/>
                <w:i w:val="0"/>
                <w:sz w:val="19"/>
              </w:rPr>
              <w:t>Ramon</w:t>
            </w:r>
          </w:p>
        </w:tc>
        <w:tc>
          <w:tcPr>
            <w:tcW w:type="dxa" w:w="7597"/>
          </w:tcPr>
          <w:p>
            <w:pPr>
              <w:spacing w:after="0"/>
            </w:pPr>
            <w:r>
              <w:rPr>
                <w:b w:val="0"/>
                <w:i w:val="0"/>
                <w:sz w:val="20"/>
              </w:rPr>
              <w:t>Ja, ja. Maar goed, dat is niet terecht, want andere verzekeraars verhogen ook. Het is gewoon de markt, natuurlijk. Alleen, Univé loopt op zakelijk gebied vind ik wat achter. Univé was vroeger vooral een verzekeraar die zich heel erg op particulieren richtte. Dan zie je ook wel dat de producten en de tarieven nog niet helemaal zijn afgestemd op de zakelijke markt. Dus dan krijg je ook wat meer uitwas, wat bij andere verzekeraars soms wat minder is. Daar zit ook wel een pijnpuntje, denk ik.</w:t>
            </w:r>
          </w:p>
        </w:tc>
      </w:tr>
      <w:tr>
        <w:trPr>
          <w:cantSplit w:val="true"/>
        </w:trPr>
        <w:tc>
          <w:tcPr>
            <w:tcW w:type="dxa" w:w="794"/>
            <w:shd w:val="clear" w:color="auto" w:fill="FAFAFA"/>
          </w:tcPr>
          <w:p>
            <w:pPr>
              <w:spacing w:after="0"/>
            </w:pPr>
            <w:r>
              <w:rPr>
                <w:b w:val="0"/>
                <w:i w:val="0"/>
                <w:color w:val="6B6B6B"/>
                <w:sz w:val="17"/>
              </w:rPr>
              <w:t>15:23</w:t>
            </w:r>
          </w:p>
        </w:tc>
        <w:tc>
          <w:tcPr>
            <w:tcW w:type="dxa" w:w="1247"/>
            <w:shd w:val="clear" w:color="auto" w:fill="FAFAFA"/>
          </w:tcPr>
          <w:p>
            <w:pPr>
              <w:spacing w:after="0"/>
            </w:pPr>
            <w:r>
              <w:rPr>
                <w:b/>
                <w:i w:val="0"/>
                <w:color w:val="6B6B6B"/>
                <w:sz w:val="19"/>
              </w:rPr>
              <w:t>Timo</w:t>
            </w:r>
          </w:p>
        </w:tc>
        <w:tc>
          <w:tcPr>
            <w:tcW w:type="dxa" w:w="7597"/>
            <w:shd w:val="clear" w:color="auto" w:fill="FAFAFA"/>
          </w:tcPr>
          <w:p>
            <w:pPr>
              <w:spacing w:after="0"/>
            </w:pPr>
            <w:r>
              <w:rPr>
                <w:b w:val="0"/>
                <w:i/>
                <w:color w:val="6B6B6B"/>
                <w:sz w:val="19"/>
              </w:rPr>
              <w:t>Wat mogen medewerkers zelf veranderen als het werk anders loopt dan gepland? Dus welke keuzes mogen zij zonder toestemming maken?</w:t>
            </w:r>
          </w:p>
        </w:tc>
      </w:tr>
      <w:tr>
        <w:trPr>
          <w:cantSplit w:val="true"/>
        </w:trPr>
        <w:tc>
          <w:tcPr>
            <w:tcW w:type="dxa" w:w="794"/>
          </w:tcPr>
          <w:p>
            <w:pPr>
              <w:spacing w:after="0"/>
            </w:pPr>
            <w:r>
              <w:rPr>
                <w:b w:val="0"/>
                <w:i w:val="0"/>
                <w:color w:val="6B6B6B"/>
                <w:sz w:val="17"/>
              </w:rPr>
              <w:t>15:32</w:t>
            </w:r>
          </w:p>
        </w:tc>
        <w:tc>
          <w:tcPr>
            <w:tcW w:type="dxa" w:w="1247"/>
          </w:tcPr>
          <w:p>
            <w:pPr>
              <w:spacing w:after="0"/>
            </w:pPr>
            <w:r>
              <w:rPr>
                <w:b/>
                <w:i w:val="0"/>
                <w:sz w:val="19"/>
              </w:rPr>
              <w:t>Ramon</w:t>
            </w:r>
          </w:p>
        </w:tc>
        <w:tc>
          <w:tcPr>
            <w:tcW w:type="dxa" w:w="7597"/>
          </w:tcPr>
          <w:p>
            <w:pPr>
              <w:spacing w:after="0"/>
            </w:pPr>
            <w:r>
              <w:rPr>
                <w:b w:val="0"/>
                <w:i w:val="0"/>
                <w:sz w:val="20"/>
              </w:rPr>
              <w:t>Dat is een hele brede vraag. Wat bedoel je dan precies? Want van mij mogen ze alles. Ze hebben heel veel vrijheid. Van mij hebben ze alle vrijheid. Alleen, bepaalde dingen kunnen ze niet zelf. Kijk, zij hebben geen mogelijkheden om het tarief aan te passen. Dat hebben ze niet. Maar als zij morgen iets verzinnen om extra klanten binnen te halen, dan zal ik de eerste zijn die zegt: doe maar.</w:t>
            </w:r>
          </w:p>
        </w:tc>
      </w:tr>
      <w:tr>
        <w:trPr>
          <w:cantSplit w:val="true"/>
        </w:trPr>
        <w:tc>
          <w:tcPr>
            <w:tcW w:type="dxa" w:w="794"/>
            <w:shd w:val="clear" w:color="auto" w:fill="FAFAFA"/>
          </w:tcPr>
          <w:p>
            <w:pPr>
              <w:spacing w:after="0"/>
            </w:pPr>
            <w:r>
              <w:rPr>
                <w:b w:val="0"/>
                <w:i w:val="0"/>
                <w:color w:val="6B6B6B"/>
                <w:sz w:val="17"/>
              </w:rPr>
              <w:t>16:00</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Dus er ligt veel autonomie bij de medewerkers.</w:t>
            </w:r>
          </w:p>
        </w:tc>
      </w:tr>
      <w:tr>
        <w:trPr>
          <w:cantSplit w:val="true"/>
        </w:trPr>
        <w:tc>
          <w:tcPr>
            <w:tcW w:type="dxa" w:w="794"/>
          </w:tcPr>
          <w:p>
            <w:pPr>
              <w:spacing w:after="0"/>
            </w:pPr>
            <w:r>
              <w:rPr>
                <w:b w:val="0"/>
                <w:i w:val="0"/>
                <w:color w:val="6B6B6B"/>
                <w:sz w:val="17"/>
              </w:rPr>
              <w:t>16:03</w:t>
            </w:r>
          </w:p>
        </w:tc>
        <w:tc>
          <w:tcPr>
            <w:tcW w:type="dxa" w:w="1247"/>
          </w:tcPr>
          <w:p>
            <w:pPr>
              <w:spacing w:after="0"/>
            </w:pPr>
            <w:r>
              <w:rPr>
                <w:b/>
                <w:i w:val="0"/>
                <w:sz w:val="19"/>
              </w:rPr>
              <w:t>Ramon</w:t>
            </w:r>
          </w:p>
        </w:tc>
        <w:tc>
          <w:tcPr>
            <w:tcW w:type="dxa" w:w="7597"/>
          </w:tcPr>
          <w:p>
            <w:pPr>
              <w:spacing w:after="0"/>
            </w:pPr>
            <w:r>
              <w:rPr>
                <w:b w:val="0"/>
                <w:i w:val="0"/>
                <w:sz w:val="20"/>
              </w:rPr>
              <w:t>Ja, maar zo voelen ze dat nog niet altijd. Dat komt een beetje van waar we vandaan komen. Wij komen van een organisatie waar het best wel... hiërarchisch wil ik niet zeggen, maar waar toch wel vaak gekeken werd naar de leiding: zeggen jullie maar hoe het moet. Wat we nu willen, is eigenlijk een ommekeer maken, dat het veel meer op de werkvloer ligt.</w:t>
            </w:r>
          </w:p>
        </w:tc>
      </w:tr>
      <w:tr>
        <w:trPr>
          <w:cantSplit w:val="true"/>
        </w:trPr>
        <w:tc>
          <w:tcPr>
            <w:tcW w:type="dxa" w:w="794"/>
            <w:shd w:val="clear" w:color="auto" w:fill="FAFAFA"/>
          </w:tcPr>
          <w:p>
            <w:pPr>
              <w:spacing w:after="0"/>
            </w:pPr>
            <w:r>
              <w:rPr>
                <w:b w:val="0"/>
                <w:i w:val="0"/>
                <w:color w:val="6B6B6B"/>
                <w:sz w:val="17"/>
              </w:rPr>
              <w:t>16:28</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[onverstaanbaar] houding.</w:t>
            </w:r>
          </w:p>
        </w:tc>
      </w:tr>
      <w:tr>
        <w:trPr>
          <w:cantSplit w:val="true"/>
        </w:trPr>
        <w:tc>
          <w:tcPr>
            <w:tcW w:type="dxa" w:w="794"/>
          </w:tcPr>
          <w:p>
            <w:pPr>
              <w:spacing w:after="0"/>
            </w:pPr>
            <w:r>
              <w:rPr>
                <w:b w:val="0"/>
                <w:i w:val="0"/>
                <w:color w:val="6B6B6B"/>
                <w:sz w:val="17"/>
              </w:rPr>
              <w:t>16:30</w:t>
            </w:r>
          </w:p>
        </w:tc>
        <w:tc>
          <w:tcPr>
            <w:tcW w:type="dxa" w:w="1247"/>
          </w:tcPr>
          <w:p>
            <w:pPr>
              <w:spacing w:after="0"/>
            </w:pPr>
            <w:r>
              <w:rPr>
                <w:b/>
                <w:i w:val="0"/>
                <w:sz w:val="19"/>
              </w:rPr>
              <w:t>Ramon</w:t>
            </w:r>
          </w:p>
        </w:tc>
        <w:tc>
          <w:tcPr>
            <w:tcW w:type="dxa" w:w="7597"/>
          </w:tcPr>
          <w:p>
            <w:pPr>
              <w:spacing w:after="0"/>
            </w:pPr>
            <w:r>
              <w:rPr>
                <w:b w:val="0"/>
                <w:i w:val="0"/>
                <w:sz w:val="20"/>
              </w:rPr>
              <w:t>Ik vind dat mensen gewoon zelf het best kunnen verzinnen wat goed is voor de organisatie, en daar ook zelf de regie over moeten voeren. In het verleden voelde dat wel een beetje van: dan bedenk ik een idee, moet ik het zelf oplossen? Ik wil meer naar een situatie dat als je een idee bedenkt, je denkt: ik krijg ook hulp daarbij om dat gewoon te doen. Laten we het gewoon doen.</w:t>
            </w:r>
          </w:p>
        </w:tc>
      </w:tr>
      <w:tr>
        <w:trPr>
          <w:cantSplit w:val="true"/>
        </w:trPr>
        <w:tc>
          <w:tcPr>
            <w:tcW w:type="dxa" w:w="794"/>
            <w:shd w:val="clear" w:color="auto" w:fill="FAFAFA"/>
          </w:tcPr>
          <w:p>
            <w:pPr>
              <w:spacing w:after="0"/>
            </w:pPr>
            <w:r>
              <w:rPr>
                <w:b w:val="0"/>
                <w:i w:val="0"/>
                <w:color w:val="6B6B6B"/>
                <w:sz w:val="17"/>
              </w:rPr>
              <w:t>16:56</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Maar hoe komt het dan dat het nu nog niet zo is? Omdat het vroeger niet zo was?</w:t>
            </w:r>
          </w:p>
        </w:tc>
      </w:tr>
      <w:tr>
        <w:trPr>
          <w:cantSplit w:val="true"/>
        </w:trPr>
        <w:tc>
          <w:tcPr>
            <w:tcW w:type="dxa" w:w="794"/>
          </w:tcPr>
          <w:p>
            <w:pPr>
              <w:spacing w:after="0"/>
            </w:pPr>
            <w:r>
              <w:rPr>
                <w:b w:val="0"/>
                <w:i w:val="0"/>
                <w:color w:val="6B6B6B"/>
                <w:sz w:val="17"/>
              </w:rPr>
              <w:t>17:02</w:t>
            </w:r>
          </w:p>
        </w:tc>
        <w:tc>
          <w:tcPr>
            <w:tcW w:type="dxa" w:w="1247"/>
          </w:tcPr>
          <w:p>
            <w:pPr>
              <w:spacing w:after="0"/>
            </w:pPr>
            <w:r>
              <w:rPr>
                <w:b/>
                <w:i w:val="0"/>
                <w:sz w:val="19"/>
              </w:rPr>
              <w:t>Ramon</w:t>
            </w:r>
          </w:p>
        </w:tc>
        <w:tc>
          <w:tcPr>
            <w:tcW w:type="dxa" w:w="7597"/>
          </w:tcPr>
          <w:p>
            <w:pPr>
              <w:spacing w:after="0"/>
            </w:pPr>
            <w:r>
              <w:rPr>
                <w:b w:val="0"/>
                <w:i w:val="0"/>
                <w:sz w:val="20"/>
              </w:rPr>
              <w:t>Nee.</w:t>
            </w:r>
          </w:p>
        </w:tc>
      </w:tr>
      <w:tr>
        <w:trPr>
          <w:cantSplit w:val="true"/>
        </w:trPr>
        <w:tc>
          <w:tcPr>
            <w:tcW w:type="dxa" w:w="794"/>
            <w:shd w:val="clear" w:color="auto" w:fill="FAFAFA"/>
          </w:tcPr>
          <w:p>
            <w:pPr>
              <w:spacing w:after="0"/>
            </w:pPr>
            <w:r>
              <w:rPr>
                <w:b w:val="0"/>
                <w:i w:val="0"/>
                <w:color w:val="6B6B6B"/>
                <w:sz w:val="17"/>
              </w:rPr>
              <w:t>17:02</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Oké, dus toen was het toch een beetje een ouderwetse organisatie. Je doet je werk en je leidinggevende zegt wat je moet doen en wanneer je het moet doen. En als er iets is, dan is er iemand die dat oplost.</w:t>
            </w:r>
          </w:p>
        </w:tc>
      </w:tr>
      <w:tr>
        <w:trPr>
          <w:cantSplit w:val="true"/>
        </w:trPr>
        <w:tc>
          <w:tcPr>
            <w:tcW w:type="dxa" w:w="794"/>
          </w:tcPr>
          <w:p>
            <w:pPr>
              <w:spacing w:after="0"/>
            </w:pPr>
            <w:r>
              <w:rPr>
                <w:b w:val="0"/>
                <w:i w:val="0"/>
                <w:color w:val="6B6B6B"/>
                <w:sz w:val="17"/>
              </w:rPr>
              <w:t>17:16</w:t>
            </w:r>
          </w:p>
        </w:tc>
        <w:tc>
          <w:tcPr>
            <w:tcW w:type="dxa" w:w="1247"/>
          </w:tcPr>
          <w:p>
            <w:pPr>
              <w:spacing w:after="0"/>
            </w:pPr>
            <w:r>
              <w:rPr>
                <w:b/>
                <w:i w:val="0"/>
                <w:sz w:val="19"/>
              </w:rPr>
              <w:t>Ramon</w:t>
            </w:r>
          </w:p>
        </w:tc>
        <w:tc>
          <w:tcPr>
            <w:tcW w:type="dxa" w:w="7597"/>
          </w:tcPr>
          <w:p>
            <w:pPr>
              <w:spacing w:after="0"/>
            </w:pPr>
            <w:r>
              <w:rPr>
                <w:b w:val="0"/>
                <w:i w:val="0"/>
                <w:sz w:val="20"/>
              </w:rPr>
              <w:t>Ja. En wij worden nu ook veel groter. Wij waren best wel klein. Door fusies zijn we steeds groter geworden. Dan moet je ook slimmer omgaan met mensen. Je moet veel meer gebruikmaken van de kennis van mensen zelf. Mensen hebben heel veel kennis. Ze kunnen van alles doen. Je wil daar veel meer gebruik van maken. Dan is het dus ook de vraag: hoe ga je dat de komende jaren goed inzetten? Dan heb je het over een wendbare organisatie. Wij waren niet zo wendbaar, omdat we een beetje vastzaten in het stramien van hoe we georganiseerd waren. Waar je naartoe wil, is mensen meer verantwoordelijkheid geven, meer eigenaarschap en meer het gevoel geven: als ik iets wil, dan kan dat gewoon. Daar wil je naartoe en daar hebben we al verschillende initiatieven voor. Ideeën genereren en projecten. We hebben bijvoorbeeld een overcapaciteit op onze afdeling, juist ook om extra dingen te kunnen doen. Projectcapaciteit. Dat doe je door wat extra mensen op de afdeling aan te nemen, meer dan het eigenlijke werk vraagt, waardoor je wat ruimte hebt om dingen uit te experimenteren. Dat is wat je wil.</w:t>
            </w:r>
          </w:p>
        </w:tc>
      </w:tr>
      <w:tr>
        <w:trPr>
          <w:cantSplit w:val="true"/>
        </w:trPr>
        <w:tc>
          <w:tcPr>
            <w:tcW w:type="dxa" w:w="794"/>
            <w:shd w:val="clear" w:color="auto" w:fill="FAFAFA"/>
          </w:tcPr>
          <w:p>
            <w:pPr>
              <w:spacing w:after="0"/>
            </w:pPr>
            <w:r>
              <w:rPr>
                <w:b w:val="0"/>
                <w:i w:val="0"/>
                <w:color w:val="6B6B6B"/>
                <w:sz w:val="17"/>
              </w:rPr>
              <w:t>18:33</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Maar die ruimte wordt nu nog niet optimaal gebruikt?</w:t>
            </w:r>
          </w:p>
        </w:tc>
      </w:tr>
      <w:tr>
        <w:trPr>
          <w:cantSplit w:val="true"/>
        </w:trPr>
        <w:tc>
          <w:tcPr>
            <w:tcW w:type="dxa" w:w="794"/>
          </w:tcPr>
          <w:p>
            <w:pPr>
              <w:spacing w:after="0"/>
            </w:pPr>
            <w:r>
              <w:rPr>
                <w:b w:val="0"/>
                <w:i w:val="0"/>
                <w:color w:val="6B6B6B"/>
                <w:sz w:val="17"/>
              </w:rPr>
              <w:t>18:37</w:t>
            </w:r>
          </w:p>
        </w:tc>
        <w:tc>
          <w:tcPr>
            <w:tcW w:type="dxa" w:w="1247"/>
          </w:tcPr>
          <w:p>
            <w:pPr>
              <w:spacing w:after="0"/>
            </w:pPr>
            <w:r>
              <w:rPr>
                <w:b/>
                <w:i w:val="0"/>
                <w:sz w:val="19"/>
              </w:rPr>
              <w:t>Ramon</w:t>
            </w:r>
          </w:p>
        </w:tc>
        <w:tc>
          <w:tcPr>
            <w:tcW w:type="dxa" w:w="7597"/>
          </w:tcPr>
          <w:p>
            <w:pPr>
              <w:spacing w:after="0"/>
            </w:pPr>
            <w:r>
              <w:rPr>
                <w:b w:val="0"/>
                <w:i w:val="0"/>
                <w:sz w:val="20"/>
              </w:rPr>
              <w:t>Nee, ik denk dat we dat nog niet optimaal gebruiken. Maar we gaan wel die kant op. Het komt ook omdat de hele organisatie door die verandering heen moet. De een gaat wat sneller dan de ander en we zijn soms wat zoekende.</w:t>
            </w:r>
          </w:p>
        </w:tc>
      </w:tr>
      <w:tr>
        <w:trPr>
          <w:cantSplit w:val="true"/>
        </w:trPr>
        <w:tc>
          <w:tcPr>
            <w:tcW w:type="dxa" w:w="794"/>
            <w:shd w:val="clear" w:color="auto" w:fill="FAFAFA"/>
          </w:tcPr>
          <w:p>
            <w:pPr>
              <w:spacing w:after="0"/>
            </w:pPr>
            <w:r>
              <w:rPr>
                <w:b w:val="0"/>
                <w:i w:val="0"/>
                <w:color w:val="6B6B6B"/>
                <w:sz w:val="17"/>
              </w:rPr>
              <w:t>18:52</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Dat heb je altijd natuurlijk, de early adopters en de rest.</w:t>
            </w:r>
          </w:p>
        </w:tc>
      </w:tr>
      <w:tr>
        <w:trPr>
          <w:cantSplit w:val="true"/>
        </w:trPr>
        <w:tc>
          <w:tcPr>
            <w:tcW w:type="dxa" w:w="794"/>
          </w:tcPr>
          <w:p>
            <w:pPr>
              <w:spacing w:after="0"/>
            </w:pPr>
            <w:r>
              <w:rPr>
                <w:b w:val="0"/>
                <w:i w:val="0"/>
                <w:color w:val="6B6B6B"/>
                <w:sz w:val="17"/>
              </w:rPr>
              <w:t>18:57</w:t>
            </w:r>
          </w:p>
        </w:tc>
        <w:tc>
          <w:tcPr>
            <w:tcW w:type="dxa" w:w="1247"/>
          </w:tcPr>
          <w:p>
            <w:pPr>
              <w:spacing w:after="0"/>
            </w:pPr>
            <w:r>
              <w:rPr>
                <w:b/>
                <w:i w:val="0"/>
                <w:sz w:val="19"/>
              </w:rPr>
              <w:t>Ramon</w:t>
            </w:r>
          </w:p>
        </w:tc>
        <w:tc>
          <w:tcPr>
            <w:tcW w:type="dxa" w:w="7597"/>
          </w:tcPr>
          <w:p>
            <w:pPr>
              <w:spacing w:after="0"/>
            </w:pPr>
            <w:r>
              <w:rPr>
                <w:b w:val="0"/>
                <w:i w:val="0"/>
                <w:sz w:val="20"/>
              </w:rPr>
              <w:t>Precies. Sommige mensen willen dat helemaal niet. Die willen gewoon duidelijk horen: je moet dit doen, je moet dan klaar zijn, en om vijf uur [onverstaanbaar]. Anderen gaan helemaal aan op het moment dat ze van mij horen: zoek het zelf uit, geld is geen probleem. Sommige mensen zijn daar helemaal blij mee.</w:t>
            </w:r>
          </w:p>
        </w:tc>
      </w:tr>
      <w:tr>
        <w:trPr>
          <w:cantSplit w:val="true"/>
        </w:trPr>
        <w:tc>
          <w:tcPr>
            <w:tcW w:type="dxa" w:w="794"/>
            <w:shd w:val="clear" w:color="auto" w:fill="FAFAFA"/>
          </w:tcPr>
          <w:p>
            <w:pPr>
              <w:spacing w:after="0"/>
            </w:pPr>
            <w:r>
              <w:rPr>
                <w:b w:val="0"/>
                <w:i w:val="0"/>
                <w:color w:val="6B6B6B"/>
                <w:sz w:val="17"/>
              </w:rPr>
              <w:t>19:18</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En daar wil je eigenlijk meer van?</w:t>
            </w:r>
          </w:p>
        </w:tc>
      </w:tr>
      <w:tr>
        <w:trPr>
          <w:cantSplit w:val="true"/>
        </w:trPr>
        <w:tc>
          <w:tcPr>
            <w:tcW w:type="dxa" w:w="794"/>
          </w:tcPr>
          <w:p>
            <w:pPr>
              <w:spacing w:after="0"/>
            </w:pPr>
            <w:r>
              <w:rPr>
                <w:b w:val="0"/>
                <w:i w:val="0"/>
                <w:color w:val="6B6B6B"/>
                <w:sz w:val="17"/>
              </w:rPr>
              <w:t>19:21</w:t>
            </w:r>
          </w:p>
        </w:tc>
        <w:tc>
          <w:tcPr>
            <w:tcW w:type="dxa" w:w="1247"/>
          </w:tcPr>
          <w:p>
            <w:pPr>
              <w:spacing w:after="0"/>
            </w:pPr>
            <w:r>
              <w:rPr>
                <w:b/>
                <w:i w:val="0"/>
                <w:sz w:val="19"/>
              </w:rPr>
              <w:t>Ramon</w:t>
            </w:r>
          </w:p>
        </w:tc>
        <w:tc>
          <w:tcPr>
            <w:tcW w:type="dxa" w:w="7597"/>
          </w:tcPr>
          <w:p>
            <w:pPr>
              <w:spacing w:after="0"/>
            </w:pPr>
            <w:r>
              <w:rPr>
                <w:b w:val="0"/>
                <w:i w:val="0"/>
                <w:sz w:val="20"/>
              </w:rPr>
              <w:t>Ja, want je wil veel meer pionieren, proberen, experimenteren. Zo kom je verder. Je moet nu dingen anders gaan doen dan vijf jaar geleden, want anders missen we de markt. Er zijn zoveel mogelijkheden nu. Wat dat betreft is dat wel een verandering.</w:t>
            </w:r>
          </w:p>
        </w:tc>
      </w:tr>
      <w:tr>
        <w:trPr>
          <w:cantSplit w:val="true"/>
        </w:trPr>
        <w:tc>
          <w:tcPr>
            <w:tcW w:type="dxa" w:w="794"/>
            <w:shd w:val="clear" w:color="auto" w:fill="FAFAFA"/>
          </w:tcPr>
          <w:p>
            <w:pPr>
              <w:spacing w:after="0"/>
            </w:pPr>
            <w:r>
              <w:rPr>
                <w:b w:val="0"/>
                <w:i w:val="0"/>
                <w:color w:val="6B6B6B"/>
                <w:sz w:val="17"/>
              </w:rPr>
              <w:t>19:38</w:t>
            </w:r>
          </w:p>
        </w:tc>
        <w:tc>
          <w:tcPr>
            <w:tcW w:type="dxa" w:w="1247"/>
            <w:shd w:val="clear" w:color="auto" w:fill="FAFAFA"/>
          </w:tcPr>
          <w:p>
            <w:pPr>
              <w:spacing w:after="0"/>
            </w:pPr>
            <w:r>
              <w:rPr>
                <w:b/>
                <w:i w:val="0"/>
                <w:color w:val="6B6B6B"/>
                <w:sz w:val="19"/>
              </w:rPr>
              <w:t>Timo</w:t>
            </w:r>
          </w:p>
        </w:tc>
        <w:tc>
          <w:tcPr>
            <w:tcW w:type="dxa" w:w="7597"/>
            <w:shd w:val="clear" w:color="auto" w:fill="FAFAFA"/>
          </w:tcPr>
          <w:p>
            <w:pPr>
              <w:spacing w:after="0"/>
            </w:pPr>
            <w:r>
              <w:rPr>
                <w:b w:val="0"/>
                <w:i/>
                <w:color w:val="6B6B6B"/>
                <w:sz w:val="19"/>
              </w:rPr>
              <w:t>Mooie toelichting, dank u wel. Welke KPI's zijn er binnen het team Commercie Zakelijk en wordt hier ook echt op gestuurd binnen het team?</w:t>
            </w:r>
          </w:p>
        </w:tc>
      </w:tr>
      <w:tr>
        <w:trPr>
          <w:cantSplit w:val="true"/>
        </w:trPr>
        <w:tc>
          <w:tcPr>
            <w:tcW w:type="dxa" w:w="794"/>
          </w:tcPr>
          <w:p>
            <w:pPr>
              <w:spacing w:after="0"/>
            </w:pPr>
            <w:r>
              <w:rPr>
                <w:b w:val="0"/>
                <w:i w:val="0"/>
                <w:color w:val="6B6B6B"/>
                <w:sz w:val="17"/>
              </w:rPr>
              <w:t>19:48</w:t>
            </w:r>
          </w:p>
        </w:tc>
        <w:tc>
          <w:tcPr>
            <w:tcW w:type="dxa" w:w="1247"/>
          </w:tcPr>
          <w:p>
            <w:pPr>
              <w:spacing w:after="0"/>
            </w:pPr>
            <w:r>
              <w:rPr>
                <w:b/>
                <w:i w:val="0"/>
                <w:sz w:val="19"/>
              </w:rPr>
              <w:t>Ramon</w:t>
            </w:r>
          </w:p>
        </w:tc>
        <w:tc>
          <w:tcPr>
            <w:tcW w:type="dxa" w:w="7597"/>
          </w:tcPr>
          <w:p>
            <w:pPr>
              <w:spacing w:after="0"/>
            </w:pPr>
            <w:r>
              <w:rPr>
                <w:b w:val="0"/>
                <w:i w:val="0"/>
                <w:sz w:val="20"/>
              </w:rPr>
              <w:t>Voor telefonie hebben we bijvoorbeeld een norm: ze moeten binnen een bepaalde tijd de telefoon opnemen. We hebben cross-sell-cijfers, dus zoveel cross-sell op de bestaande klanten. We hebben groeicijfers. We hebben gewoon bepaalde doelstellingen die we moeten halen. En dossiers moeten op orde zijn. Die worden ook steekproefsgewijs eruit gelicht om te kijken of je voldoet aan alle wet- en regelgeving wat betreft vastlegging en registratie. Dat zijn denk ik de belangrijkste. Kwaliteit is belangrijk. Omzet, commercie, is een belangrijke. En klanttevredenheid.</w:t>
            </w:r>
          </w:p>
        </w:tc>
      </w:tr>
      <w:tr>
        <w:trPr>
          <w:cantSplit w:val="true"/>
        </w:trPr>
        <w:tc>
          <w:tcPr>
            <w:tcW w:type="dxa" w:w="794"/>
            <w:shd w:val="clear" w:color="auto" w:fill="FAFAFA"/>
          </w:tcPr>
          <w:p>
            <w:pPr>
              <w:spacing w:after="0"/>
            </w:pPr>
            <w:r>
              <w:rPr>
                <w:b w:val="0"/>
                <w:i w:val="0"/>
                <w:color w:val="6B6B6B"/>
                <w:sz w:val="17"/>
              </w:rPr>
              <w:t>20:27</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En hoe sturen jullie daarop als de KPI niet naar behoren is?</w:t>
            </w:r>
          </w:p>
        </w:tc>
      </w:tr>
      <w:tr>
        <w:trPr>
          <w:cantSplit w:val="true"/>
        </w:trPr>
        <w:tc>
          <w:tcPr>
            <w:tcW w:type="dxa" w:w="794"/>
          </w:tcPr>
          <w:p>
            <w:pPr>
              <w:spacing w:after="0"/>
            </w:pPr>
            <w:r>
              <w:rPr>
                <w:b w:val="0"/>
                <w:i w:val="0"/>
                <w:color w:val="6B6B6B"/>
                <w:sz w:val="17"/>
              </w:rPr>
              <w:t>20:32</w:t>
            </w:r>
          </w:p>
        </w:tc>
        <w:tc>
          <w:tcPr>
            <w:tcW w:type="dxa" w:w="1247"/>
          </w:tcPr>
          <w:p>
            <w:pPr>
              <w:spacing w:after="0"/>
            </w:pPr>
            <w:r>
              <w:rPr>
                <w:b/>
                <w:i w:val="0"/>
                <w:sz w:val="19"/>
              </w:rPr>
              <w:t>Ramon</w:t>
            </w:r>
          </w:p>
        </w:tc>
        <w:tc>
          <w:tcPr>
            <w:tcW w:type="dxa" w:w="7597"/>
          </w:tcPr>
          <w:p>
            <w:pPr>
              <w:spacing w:after="0"/>
            </w:pPr>
            <w:r>
              <w:rPr>
                <w:b w:val="0"/>
                <w:i w:val="0"/>
                <w:sz w:val="20"/>
              </w:rPr>
              <w:t>Wij laten in principe tijdens de maandstart zien waar we staan. Hoe ver we zijn, of we op target lopen of niet. Daarnaast wordt dat ook nog in een weekstart besproken. En als het moet, kunnen we dat ook individueel met mensen bespreken. Waar we naartoe gaan: we hebben de afgelopen jaren eigenlijk meer afdelingsdoelstellingen gehad. Komend jaar gaan we individuele doelstellingen opnemen, juist ook om ondernemerschap en eigenaarschap aan te wakkeren. Ik weet niet waarom we dat ooit hebben losgelaten. De gedachte was dat je met een afdeling voor bepaalde doelen stond. Het gevolg daarvan is alleen dat mensen zich makkelijk kunnen verschuilen, terwijl je veel meer naar gerichte doelstellingen wil.</w:t>
            </w:r>
          </w:p>
        </w:tc>
      </w:tr>
      <w:tr>
        <w:trPr>
          <w:cantSplit w:val="true"/>
        </w:trPr>
        <w:tc>
          <w:tcPr>
            <w:tcW w:type="dxa" w:w="794"/>
            <w:shd w:val="clear" w:color="auto" w:fill="FAFAFA"/>
          </w:tcPr>
          <w:p>
            <w:pPr>
              <w:spacing w:after="0"/>
            </w:pPr>
            <w:r>
              <w:rPr>
                <w:b w:val="0"/>
                <w:i w:val="0"/>
                <w:color w:val="6B6B6B"/>
                <w:sz w:val="17"/>
              </w:rPr>
              <w:t>21:21</w:t>
            </w:r>
          </w:p>
        </w:tc>
        <w:tc>
          <w:tcPr>
            <w:tcW w:type="dxa" w:w="1247"/>
            <w:shd w:val="clear" w:color="auto" w:fill="FAFAFA"/>
          </w:tcPr>
          <w:p>
            <w:pPr>
              <w:spacing w:after="0"/>
            </w:pPr>
            <w:r>
              <w:rPr>
                <w:b/>
                <w:i w:val="0"/>
                <w:color w:val="6B6B6B"/>
                <w:sz w:val="19"/>
              </w:rPr>
              <w:t>Timo</w:t>
            </w:r>
          </w:p>
        </w:tc>
        <w:tc>
          <w:tcPr>
            <w:tcW w:type="dxa" w:w="7597"/>
            <w:shd w:val="clear" w:color="auto" w:fill="FAFAFA"/>
          </w:tcPr>
          <w:p>
            <w:pPr>
              <w:spacing w:after="0"/>
            </w:pPr>
            <w:r>
              <w:rPr>
                <w:b w:val="0"/>
                <w:i/>
                <w:color w:val="6B6B6B"/>
                <w:sz w:val="19"/>
              </w:rPr>
              <w:t>Deze hebben we denk ik net al beantwoord.</w:t>
            </w:r>
          </w:p>
        </w:tc>
      </w:tr>
      <w:tr>
        <w:trPr>
          <w:cantSplit w:val="true"/>
        </w:trPr>
        <w:tc>
          <w:tcPr>
            <w:tcW w:type="dxa" w:w="794"/>
            <w:shd w:val="clear" w:color="auto" w:fill="FAFAFA"/>
          </w:tcPr>
          <w:p>
            <w:pPr>
              <w:spacing w:after="0"/>
            </w:pPr>
            <w:r>
              <w:rPr>
                <w:b w:val="0"/>
                <w:i w:val="0"/>
                <w:color w:val="6B6B6B"/>
                <w:sz w:val="17"/>
              </w:rPr>
              <w:t>21:24</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Ja, die laten we varen.</w:t>
            </w:r>
          </w:p>
        </w:tc>
      </w:tr>
      <w:tr>
        <w:trPr>
          <w:cantSplit w:val="true"/>
        </w:trPr>
        <w:tc>
          <w:tcPr>
            <w:tcW w:type="dxa" w:w="794"/>
            <w:shd w:val="clear" w:color="auto" w:fill="FAFAFA"/>
          </w:tcPr>
          <w:p>
            <w:pPr>
              <w:spacing w:after="0"/>
            </w:pPr>
            <w:r>
              <w:rPr>
                <w:b w:val="0"/>
                <w:i w:val="0"/>
                <w:color w:val="6B6B6B"/>
                <w:sz w:val="17"/>
              </w:rPr>
              <w:t>21:26</w:t>
            </w:r>
          </w:p>
        </w:tc>
        <w:tc>
          <w:tcPr>
            <w:tcW w:type="dxa" w:w="1247"/>
            <w:shd w:val="clear" w:color="auto" w:fill="FAFAFA"/>
          </w:tcPr>
          <w:p>
            <w:pPr>
              <w:spacing w:after="0"/>
            </w:pPr>
            <w:r>
              <w:rPr>
                <w:b/>
                <w:i w:val="0"/>
                <w:color w:val="6B6B6B"/>
                <w:sz w:val="19"/>
              </w:rPr>
              <w:t>Timo</w:t>
            </w:r>
          </w:p>
        </w:tc>
        <w:tc>
          <w:tcPr>
            <w:tcW w:type="dxa" w:w="7597"/>
            <w:shd w:val="clear" w:color="auto" w:fill="FAFAFA"/>
          </w:tcPr>
          <w:p>
            <w:pPr>
              <w:spacing w:after="0"/>
            </w:pPr>
            <w:r>
              <w:rPr>
                <w:b w:val="0"/>
                <w:i/>
                <w:color w:val="6B6B6B"/>
                <w:sz w:val="19"/>
              </w:rPr>
              <w:t>Met welke verplichte afspraken vanuit de landelijke Univé-organisatie moet het team rekening houden bij het nemen van beslissingen in de dagelijkse werkzaamheden?</w:t>
            </w:r>
          </w:p>
        </w:tc>
      </w:tr>
      <w:tr>
        <w:trPr>
          <w:cantSplit w:val="true"/>
        </w:trPr>
        <w:tc>
          <w:tcPr>
            <w:tcW w:type="dxa" w:w="794"/>
          </w:tcPr>
          <w:p>
            <w:pPr>
              <w:spacing w:after="0"/>
            </w:pPr>
            <w:r>
              <w:rPr>
                <w:b w:val="0"/>
                <w:i w:val="0"/>
                <w:color w:val="6B6B6B"/>
                <w:sz w:val="17"/>
              </w:rPr>
              <w:t>21:37</w:t>
            </w:r>
          </w:p>
        </w:tc>
        <w:tc>
          <w:tcPr>
            <w:tcW w:type="dxa" w:w="1247"/>
          </w:tcPr>
          <w:p>
            <w:pPr>
              <w:spacing w:after="0"/>
            </w:pPr>
            <w:r>
              <w:rPr>
                <w:b/>
                <w:i w:val="0"/>
                <w:sz w:val="19"/>
              </w:rPr>
              <w:t>Ramon</w:t>
            </w:r>
          </w:p>
        </w:tc>
        <w:tc>
          <w:tcPr>
            <w:tcW w:type="dxa" w:w="7597"/>
          </w:tcPr>
          <w:p>
            <w:pPr>
              <w:spacing w:after="0"/>
            </w:pPr>
            <w:r>
              <w:rPr>
                <w:b w:val="0"/>
                <w:i w:val="0"/>
                <w:sz w:val="20"/>
              </w:rPr>
              <w:t>We hoeven nergens rekening mee te houden. In principe kunnen we alles doen wat we willen. Alleen, je hebt met een merk te maken. Je hebt een Univé-merk. Daar zijn bepaalde afspraken en regels over. Je hebt natuurlijk met een product te maken waar je niks over te zeggen hebt. De aansprakelijkheid, alles wat daar zit, daar hebben wij niks over te zeggen. Speciale prijsjes kunnen dus niet. In het dagelijks werk is dat een gegeven. Het is niet iets waar je dagelijks mee bezig bent of je bewust van bent. Dat is nou eenmaal hoe we met zijn allen werken. Ik heb niet het idee dat mensen het gevoel hebben dat ze beperkt worden door Univé, als het ware.</w:t>
            </w:r>
          </w:p>
        </w:tc>
      </w:tr>
      <w:tr>
        <w:trPr>
          <w:cantSplit w:val="true"/>
        </w:trPr>
        <w:tc>
          <w:tcPr>
            <w:tcW w:type="dxa" w:w="794"/>
            <w:shd w:val="clear" w:color="auto" w:fill="FAFAFA"/>
          </w:tcPr>
          <w:p>
            <w:pPr>
              <w:spacing w:after="0"/>
            </w:pPr>
            <w:r>
              <w:rPr>
                <w:b w:val="0"/>
                <w:i w:val="0"/>
                <w:color w:val="6B6B6B"/>
                <w:sz w:val="17"/>
              </w:rPr>
              <w:t>22:23</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Nee, maar met een groot merk heb je wel te maken met een merk waarvan je vertegenwoordiger bent. Dus daar heb je wel rekening te houden met bepaalde randvoorwaarden. Het lijkt me niet dat een boer in Noord-Nederland heel anders behandeld kan worden dan in Noord-Holland of Friesland. Daar moet een bepaalde eenheid in zitten.</w:t>
            </w:r>
          </w:p>
        </w:tc>
      </w:tr>
      <w:tr>
        <w:trPr>
          <w:cantSplit w:val="true"/>
        </w:trPr>
        <w:tc>
          <w:tcPr>
            <w:tcW w:type="dxa" w:w="794"/>
          </w:tcPr>
          <w:p>
            <w:pPr>
              <w:spacing w:after="0"/>
            </w:pPr>
            <w:r>
              <w:rPr>
                <w:b w:val="0"/>
                <w:i w:val="0"/>
                <w:color w:val="6B6B6B"/>
                <w:sz w:val="17"/>
              </w:rPr>
              <w:t>22:46</w:t>
            </w:r>
          </w:p>
        </w:tc>
        <w:tc>
          <w:tcPr>
            <w:tcW w:type="dxa" w:w="1247"/>
          </w:tcPr>
          <w:p>
            <w:pPr>
              <w:spacing w:after="0"/>
            </w:pPr>
            <w:r>
              <w:rPr>
                <w:b/>
                <w:i w:val="0"/>
                <w:sz w:val="19"/>
              </w:rPr>
              <w:t>Ramon</w:t>
            </w:r>
          </w:p>
        </w:tc>
        <w:tc>
          <w:tcPr>
            <w:tcW w:type="dxa" w:w="7597"/>
          </w:tcPr>
          <w:p>
            <w:pPr>
              <w:spacing w:after="0"/>
            </w:pPr>
            <w:r>
              <w:rPr>
                <w:b w:val="0"/>
                <w:i w:val="0"/>
                <w:sz w:val="20"/>
              </w:rPr>
              <w:t>Precies. Je vertegenwoordigt een naam, dus je kunt niet op eigen titel allerlei dingen roepen die niet passen bij Univé. Maar ik weet niet zo goed wat dat dan zou kunnen zijn, waar je dan in beperkt wordt of waar je last van zou hebben. Het is een beetje: ga normaal met mensen om. Ik geloof niet dat we heel erg beperkt zijn.</w:t>
            </w:r>
          </w:p>
        </w:tc>
      </w:tr>
      <w:tr>
        <w:trPr>
          <w:cantSplit w:val="true"/>
        </w:trPr>
        <w:tc>
          <w:tcPr>
            <w:tcW w:type="dxa" w:w="794"/>
            <w:shd w:val="clear" w:color="auto" w:fill="FAFAFA"/>
          </w:tcPr>
          <w:p>
            <w:pPr>
              <w:spacing w:after="0"/>
            </w:pPr>
            <w:r>
              <w:rPr>
                <w:b w:val="0"/>
                <w:i w:val="0"/>
                <w:color w:val="6B6B6B"/>
                <w:sz w:val="17"/>
              </w:rPr>
              <w:t>23:09</w:t>
            </w:r>
          </w:p>
        </w:tc>
        <w:tc>
          <w:tcPr>
            <w:tcW w:type="dxa" w:w="1247"/>
            <w:shd w:val="clear" w:color="auto" w:fill="FAFAFA"/>
          </w:tcPr>
          <w:p>
            <w:pPr>
              <w:spacing w:after="0"/>
            </w:pPr>
            <w:r>
              <w:rPr>
                <w:b/>
                <w:i w:val="0"/>
                <w:color w:val="6B6B6B"/>
                <w:sz w:val="19"/>
              </w:rPr>
              <w:t>Timo</w:t>
            </w:r>
          </w:p>
        </w:tc>
        <w:tc>
          <w:tcPr>
            <w:tcW w:type="dxa" w:w="7597"/>
            <w:shd w:val="clear" w:color="auto" w:fill="FAFAFA"/>
          </w:tcPr>
          <w:p>
            <w:pPr>
              <w:spacing w:after="0"/>
            </w:pPr>
            <w:r>
              <w:rPr>
                <w:b w:val="0"/>
                <w:i/>
                <w:color w:val="6B6B6B"/>
                <w:sz w:val="19"/>
              </w:rPr>
              <w:t>Oké. Dan de laatste vraag. Wat helpt het team bij veranderingen en wat belemmert het team?</w:t>
            </w:r>
          </w:p>
        </w:tc>
      </w:tr>
      <w:tr>
        <w:trPr>
          <w:cantSplit w:val="true"/>
        </w:trPr>
        <w:tc>
          <w:tcPr>
            <w:tcW w:type="dxa" w:w="794"/>
          </w:tcPr>
          <w:p>
            <w:pPr>
              <w:spacing w:after="0"/>
            </w:pPr>
            <w:r>
              <w:rPr>
                <w:b w:val="0"/>
                <w:i w:val="0"/>
                <w:color w:val="6B6B6B"/>
                <w:sz w:val="17"/>
              </w:rPr>
              <w:t>23:15</w:t>
            </w:r>
          </w:p>
        </w:tc>
        <w:tc>
          <w:tcPr>
            <w:tcW w:type="dxa" w:w="1247"/>
          </w:tcPr>
          <w:p>
            <w:pPr>
              <w:spacing w:after="0"/>
            </w:pPr>
            <w:r>
              <w:rPr>
                <w:b/>
                <w:i w:val="0"/>
                <w:sz w:val="19"/>
              </w:rPr>
              <w:t>Ramon</w:t>
            </w:r>
          </w:p>
        </w:tc>
        <w:tc>
          <w:tcPr>
            <w:tcW w:type="dxa" w:w="7597"/>
          </w:tcPr>
          <w:p>
            <w:pPr>
              <w:spacing w:after="0"/>
            </w:pPr>
            <w:r>
              <w:rPr>
                <w:b w:val="0"/>
                <w:i w:val="0"/>
                <w:sz w:val="20"/>
              </w:rPr>
              <w:t>Wat helpt, is het gevoel dat je de vrijheid hebt. Dat je niet wordt teruggefloten. Dat je vertrouwen krijgt. Vertrouwen is denk ik heel belangrijk. Wat je tegenhoudt is één: je eigen perceptie. Iedereen heeft daar zijn eigen beeld bij. Afhankelijk van hoe jij groot bent geworden in dit vak, hoe je erin bent gerold en de ervaring die je hebt gehad, heb je bepaalde denkwijzen en denkpatronen. Ben je in staat om daar makkelijk overheen te stappen, of zit je daar een beetje in gevangen? Dat kan je tegenhouden. Wat helpt is volgens mij gewoon de vrijheid die je krijgt om te experimenteren. En wat je beperkt, dat is je dagelijkse werk. We hebben een buitendienst, die heeft laten we zeggen driehonderd klanten. Die driehonderd klanten moet hij één keer in de twee of één keer in de drie jaar gesproken hebben in een onderhoudsgesprek. Daarnaast wordt hij veel gebeld. Hij is verantwoordelijk voor die portefeuille. Als er schade is, moet hij daar wat van vinden. Dus zijn dagelijkse werk, de hoeveelheid werk, dat kan je belemmeren om een keer met je voeten op tafel te gaan zitten en te kijken: hé, wat kan ik doen om iets nieuws te verzinnen? Dat is denk ik de grootste bottleneck.</w:t>
            </w:r>
          </w:p>
        </w:tc>
      </w:tr>
      <w:tr>
        <w:trPr>
          <w:cantSplit w:val="true"/>
        </w:trPr>
        <w:tc>
          <w:tcPr>
            <w:tcW w:type="dxa" w:w="794"/>
            <w:shd w:val="clear" w:color="auto" w:fill="FAFAFA"/>
          </w:tcPr>
          <w:p>
            <w:pPr>
              <w:spacing w:after="0"/>
            </w:pPr>
            <w:r>
              <w:rPr>
                <w:b w:val="0"/>
                <w:i w:val="0"/>
                <w:color w:val="6B6B6B"/>
                <w:sz w:val="17"/>
              </w:rPr>
              <w:t>24:39</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Het gevoel van: als je de meeste mensen vraagt of ze het druk hebben, dan zullen ze altijd ja zeggen.</w:t>
            </w:r>
          </w:p>
        </w:tc>
      </w:tr>
      <w:tr>
        <w:trPr>
          <w:cantSplit w:val="true"/>
        </w:trPr>
        <w:tc>
          <w:tcPr>
            <w:tcW w:type="dxa" w:w="794"/>
          </w:tcPr>
          <w:p>
            <w:pPr>
              <w:spacing w:after="0"/>
            </w:pPr>
            <w:r>
              <w:rPr>
                <w:b w:val="0"/>
                <w:i w:val="0"/>
                <w:color w:val="6B6B6B"/>
                <w:sz w:val="17"/>
              </w:rPr>
              <w:t>24:46</w:t>
            </w:r>
          </w:p>
        </w:tc>
        <w:tc>
          <w:tcPr>
            <w:tcW w:type="dxa" w:w="1247"/>
          </w:tcPr>
          <w:p>
            <w:pPr>
              <w:spacing w:after="0"/>
            </w:pPr>
            <w:r>
              <w:rPr>
                <w:b/>
                <w:i w:val="0"/>
                <w:sz w:val="19"/>
              </w:rPr>
              <w:t>Ramon</w:t>
            </w:r>
          </w:p>
        </w:tc>
        <w:tc>
          <w:tcPr>
            <w:tcW w:type="dxa" w:w="7597"/>
          </w:tcPr>
          <w:p>
            <w:pPr>
              <w:spacing w:after="0"/>
            </w:pPr>
            <w:r>
              <w:rPr>
                <w:b w:val="0"/>
                <w:i w:val="0"/>
                <w:sz w:val="20"/>
              </w:rPr>
              <w:t>Nee, dan moet je vragen: hoe gaat het? Ja, druk. Dus dat gevoel, die perceptie van druk zijn, dat is denk ik wat heel veel mensen tegenhoudt. Als je soms eerlijk bent: ben je echt druk, of is het een gevoel? Daar hebben we natuurlijk [onverstaanbaar] en dan kan AI wat betekenen. Het is fijn als mensen het gevoel hebben dat ze de ruimte hebben om dingen te mogen doen en andere dingen te mogen uitvogelen: hoe kunnen dingen anders? Vaak kunnen dingen ook efficiënter. Dat zie je nu met AI: verschillende mensen zijn nu allerlei initiatieven aan het uitvoeren. Ze zijn gewoon aan het klussen geweest en daar komen hele toffe dingen uit. Die mensen hebben blijkbaar de ruimte om dat te doen, en de kunde, en die voelen dus ook de vrijheid om het te mogen doen.</w:t>
            </w:r>
          </w:p>
        </w:tc>
      </w:tr>
      <w:tr>
        <w:trPr>
          <w:cantSplit w:val="true"/>
        </w:trPr>
        <w:tc>
          <w:tcPr>
            <w:tcW w:type="dxa" w:w="794"/>
            <w:shd w:val="clear" w:color="auto" w:fill="FAFAFA"/>
          </w:tcPr>
          <w:p>
            <w:pPr>
              <w:spacing w:after="0"/>
            </w:pPr>
            <w:r>
              <w:rPr>
                <w:b w:val="0"/>
                <w:i w:val="0"/>
                <w:color w:val="6B6B6B"/>
                <w:sz w:val="17"/>
              </w:rPr>
              <w:t>25:39</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Dan ben je gewoon met een goed punt bezig. En dat wordt dan ook echt aangemoedigd binnen Univé?</w:t>
            </w:r>
          </w:p>
        </w:tc>
      </w:tr>
      <w:tr>
        <w:trPr>
          <w:cantSplit w:val="true"/>
        </w:trPr>
        <w:tc>
          <w:tcPr>
            <w:tcW w:type="dxa" w:w="794"/>
          </w:tcPr>
          <w:p>
            <w:pPr>
              <w:spacing w:after="0"/>
            </w:pPr>
            <w:r>
              <w:rPr>
                <w:b w:val="0"/>
                <w:i w:val="0"/>
                <w:color w:val="6B6B6B"/>
                <w:sz w:val="17"/>
              </w:rPr>
              <w:t>25:46</w:t>
            </w:r>
          </w:p>
        </w:tc>
        <w:tc>
          <w:tcPr>
            <w:tcW w:type="dxa" w:w="1247"/>
          </w:tcPr>
          <w:p>
            <w:pPr>
              <w:spacing w:after="0"/>
            </w:pPr>
            <w:r>
              <w:rPr>
                <w:b/>
                <w:i w:val="0"/>
                <w:sz w:val="19"/>
              </w:rPr>
              <w:t>Ramon</w:t>
            </w:r>
          </w:p>
        </w:tc>
        <w:tc>
          <w:tcPr>
            <w:tcW w:type="dxa" w:w="7597"/>
          </w:tcPr>
          <w:p>
            <w:pPr>
              <w:spacing w:after="0"/>
            </w:pPr>
            <w:r>
              <w:rPr>
                <w:b w:val="0"/>
                <w:i w:val="0"/>
                <w:sz w:val="20"/>
              </w:rPr>
              <w:t>Ja, dat wordt heel erg aangemoedigd. En nu meer dan twee jaar geleden. Dat is echt iets waar we op focussen.</w:t>
            </w:r>
          </w:p>
        </w:tc>
      </w:tr>
      <w:tr>
        <w:trPr>
          <w:cantSplit w:val="true"/>
        </w:trPr>
        <w:tc>
          <w:tcPr>
            <w:tcW w:type="dxa" w:w="794"/>
            <w:shd w:val="clear" w:color="auto" w:fill="FAFAFA"/>
          </w:tcPr>
          <w:p>
            <w:pPr>
              <w:spacing w:after="0"/>
            </w:pPr>
            <w:r>
              <w:rPr>
                <w:b w:val="0"/>
                <w:i w:val="0"/>
                <w:color w:val="6B6B6B"/>
                <w:sz w:val="17"/>
              </w:rPr>
              <w:t>25:54</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En helpt u dan ook, als iets echt een goed idee is? Ondersteunt u dan, of collega's? Neemt u het over, zodat andere mensen het ook kunnen adopteren?</w:t>
            </w:r>
          </w:p>
        </w:tc>
      </w:tr>
      <w:tr>
        <w:trPr>
          <w:cantSplit w:val="true"/>
        </w:trPr>
        <w:tc>
          <w:tcPr>
            <w:tcW w:type="dxa" w:w="794"/>
          </w:tcPr>
          <w:p>
            <w:pPr>
              <w:spacing w:after="0"/>
            </w:pPr>
            <w:r>
              <w:rPr>
                <w:b w:val="0"/>
                <w:i w:val="0"/>
                <w:color w:val="6B6B6B"/>
                <w:sz w:val="17"/>
              </w:rPr>
              <w:t>26:04</w:t>
            </w:r>
          </w:p>
        </w:tc>
        <w:tc>
          <w:tcPr>
            <w:tcW w:type="dxa" w:w="1247"/>
          </w:tcPr>
          <w:p>
            <w:pPr>
              <w:spacing w:after="0"/>
            </w:pPr>
            <w:r>
              <w:rPr>
                <w:b/>
                <w:i w:val="0"/>
                <w:sz w:val="19"/>
              </w:rPr>
              <w:t>Ramon</w:t>
            </w:r>
          </w:p>
        </w:tc>
        <w:tc>
          <w:tcPr>
            <w:tcW w:type="dxa" w:w="7597"/>
          </w:tcPr>
          <w:p>
            <w:pPr>
              <w:spacing w:after="0"/>
            </w:pPr>
            <w:r>
              <w:rPr>
                <w:b w:val="0"/>
                <w:i w:val="0"/>
                <w:sz w:val="20"/>
              </w:rPr>
              <w:t>Nee, overnemen. Dat gebeurde in het verleden veel. Daar ben ik niet van. Ik hoop dat iemand dat dan van A tot Z ook wil en kan doen. Maar we hebben nu bijvoorbeeld iemand die via ChatGPT een mooie advieswijzer heeft gemaakt. Die heeft wel aangegeven: ik ben er nu heel druk mee geweest, maar ik kan het er eigenlijk niet bij doen. Daarvan hebben we gezegd: dat is prima, want dit is voor heel veel mensen interessant. We hebben nu drie, vier andere mensen uit de organisatie gevraagd om hem te helpen.</w:t>
            </w:r>
          </w:p>
        </w:tc>
      </w:tr>
      <w:tr>
        <w:trPr>
          <w:cantSplit w:val="true"/>
        </w:trPr>
        <w:tc>
          <w:tcPr>
            <w:tcW w:type="dxa" w:w="794"/>
            <w:shd w:val="clear" w:color="auto" w:fill="FAFAFA"/>
          </w:tcPr>
          <w:p>
            <w:pPr>
              <w:spacing w:after="0"/>
            </w:pPr>
            <w:r>
              <w:rPr>
                <w:b w:val="0"/>
                <w:i w:val="0"/>
                <w:color w:val="6B6B6B"/>
                <w:sz w:val="17"/>
              </w:rPr>
              <w:t>26:40</w:t>
            </w:r>
          </w:p>
        </w:tc>
        <w:tc>
          <w:tcPr>
            <w:tcW w:type="dxa" w:w="1247"/>
            <w:shd w:val="clear" w:color="auto" w:fill="FAFAFA"/>
          </w:tcPr>
          <w:p>
            <w:pPr>
              <w:spacing w:after="0"/>
            </w:pPr>
            <w:r>
              <w:rPr>
                <w:b/>
                <w:i w:val="0"/>
                <w:color w:val="6B6B6B"/>
                <w:sz w:val="19"/>
              </w:rPr>
              <w:t>Interviewer</w:t>
            </w:r>
          </w:p>
        </w:tc>
        <w:tc>
          <w:tcPr>
            <w:tcW w:type="dxa" w:w="7597"/>
            <w:shd w:val="clear" w:color="auto" w:fill="FAFAFA"/>
          </w:tcPr>
          <w:p>
            <w:pPr>
              <w:spacing w:after="0"/>
            </w:pPr>
            <w:r>
              <w:rPr>
                <w:b w:val="0"/>
                <w:i/>
                <w:color w:val="6B6B6B"/>
                <w:sz w:val="19"/>
              </w:rPr>
              <w:t>Dat bedoel ik meer: als het een goed idee is, dat het dan een winst kan zijn voor breder binnen Univé, en dat het dan ook breed gedeeld wordt dat iemand hiermee bezig is.</w:t>
            </w:r>
          </w:p>
        </w:tc>
      </w:tr>
      <w:tr>
        <w:trPr>
          <w:cantSplit w:val="true"/>
        </w:trPr>
        <w:tc>
          <w:tcPr>
            <w:tcW w:type="dxa" w:w="794"/>
          </w:tcPr>
          <w:p>
            <w:pPr>
              <w:spacing w:after="0"/>
            </w:pPr>
            <w:r>
              <w:rPr>
                <w:b w:val="0"/>
                <w:i w:val="0"/>
                <w:color w:val="6B6B6B"/>
                <w:sz w:val="17"/>
              </w:rPr>
              <w:t>26:52</w:t>
            </w:r>
          </w:p>
        </w:tc>
        <w:tc>
          <w:tcPr>
            <w:tcW w:type="dxa" w:w="1247"/>
          </w:tcPr>
          <w:p>
            <w:pPr>
              <w:spacing w:after="0"/>
            </w:pPr>
            <w:r>
              <w:rPr>
                <w:b/>
                <w:i w:val="0"/>
                <w:sz w:val="19"/>
              </w:rPr>
              <w:t>Ramon</w:t>
            </w:r>
          </w:p>
        </w:tc>
        <w:tc>
          <w:tcPr>
            <w:tcW w:type="dxa" w:w="7597"/>
          </w:tcPr>
          <w:p>
            <w:pPr>
              <w:spacing w:after="0"/>
            </w:pPr>
            <w:r>
              <w:rPr>
                <w:b w:val="0"/>
                <w:i w:val="0"/>
                <w:sz w:val="20"/>
              </w:rPr>
              <w:t>Dat willen we steeds meer doen. Daarnaast hebben we natuurlijk 'Experimenteren kun je leren' in het leven geroepen. Dat is een plek waar mensen ideeën kunnen inbrengen en waar ook dingen worden ontwikkeld en uitgedacht. We proberen dat steeds meer te faciliteren.</w:t>
            </w:r>
          </w:p>
        </w:tc>
      </w:tr>
      <w:tr>
        <w:trPr>
          <w:cantSplit w:val="true"/>
        </w:trPr>
        <w:tc>
          <w:tcPr>
            <w:tcW w:type="dxa" w:w="794"/>
            <w:shd w:val="clear" w:color="auto" w:fill="FAFAFA"/>
          </w:tcPr>
          <w:p>
            <w:pPr>
              <w:spacing w:after="0"/>
            </w:pPr>
            <w:r>
              <w:rPr>
                <w:b w:val="0"/>
                <w:i w:val="0"/>
                <w:color w:val="6B6B6B"/>
                <w:sz w:val="17"/>
              </w:rPr>
              <w:t>27:10</w:t>
            </w:r>
          </w:p>
        </w:tc>
        <w:tc>
          <w:tcPr>
            <w:tcW w:type="dxa" w:w="1247"/>
            <w:shd w:val="clear" w:color="auto" w:fill="FAFAFA"/>
          </w:tcPr>
          <w:p>
            <w:pPr>
              <w:spacing w:after="0"/>
            </w:pPr>
            <w:r>
              <w:rPr>
                <w:b/>
                <w:i w:val="0"/>
                <w:color w:val="6B6B6B"/>
                <w:sz w:val="19"/>
              </w:rPr>
              <w:t>Timo</w:t>
            </w:r>
          </w:p>
        </w:tc>
        <w:tc>
          <w:tcPr>
            <w:tcW w:type="dxa" w:w="7597"/>
            <w:shd w:val="clear" w:color="auto" w:fill="FAFAFA"/>
          </w:tcPr>
          <w:p>
            <w:pPr>
              <w:spacing w:after="0"/>
            </w:pPr>
            <w:r>
              <w:rPr>
                <w:b w:val="0"/>
                <w:i/>
                <w:color w:val="6B6B6B"/>
                <w:sz w:val="19"/>
              </w:rPr>
              <w:t>Mooi. Dan ben ik door de vragen heen. Dan moet u die enquête nog even invullen. Dan sluiten we bij deze het interview af.</w:t>
            </w:r>
          </w:p>
        </w:tc>
      </w:tr>
      <w:tr>
        <w:trPr>
          <w:cantSplit w:val="true"/>
        </w:trPr>
        <w:tc>
          <w:tcPr>
            <w:tcW w:type="dxa" w:w="794"/>
          </w:tcPr>
          <w:p>
            <w:pPr>
              <w:spacing w:after="0"/>
            </w:pPr>
            <w:r>
              <w:rPr>
                <w:b w:val="0"/>
                <w:i w:val="0"/>
                <w:color w:val="6B6B6B"/>
                <w:sz w:val="17"/>
              </w:rPr>
              <w:t>27:19</w:t>
            </w:r>
          </w:p>
        </w:tc>
        <w:tc>
          <w:tcPr>
            <w:tcW w:type="dxa" w:w="1247"/>
          </w:tcPr>
          <w:p>
            <w:pPr>
              <w:spacing w:after="0"/>
            </w:pPr>
            <w:r>
              <w:rPr>
                <w:b/>
                <w:i w:val="0"/>
                <w:sz w:val="19"/>
              </w:rPr>
              <w:t>Ramon</w:t>
            </w:r>
          </w:p>
        </w:tc>
        <w:tc>
          <w:tcPr>
            <w:tcW w:type="dxa" w:w="7597"/>
          </w:tcPr>
          <w:p>
            <w:pPr>
              <w:spacing w:after="0"/>
            </w:pPr>
            <w:r>
              <w:rPr>
                <w:b w:val="0"/>
                <w:i w:val="0"/>
                <w:sz w:val="20"/>
              </w:rPr>
              <w:t>Eens kijken.</w:t>
            </w:r>
          </w:p>
        </w:tc>
      </w:tr>
    </w:tbl>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F7F7F"/>
        <w:sz w:val="17"/>
      </w:rPr>
      <w:t xml:space="preserve">Thauma  |  Transcript interview Ramon van der Veen  |  pagina </w:t>
    </w:r>
    <w:r>
      <w:rPr>
        <w:color w:val="7F7F7F"/>
        <w:sz w:val="17"/>
      </w:rPr>
      <w:fldChar w:fldCharType="begin"/>
    </w:r>
    <w:r>
      <w:rPr>
        <w:color w:val="7F7F7F"/>
        <w:sz w:val="17"/>
      </w:rPr>
      <w:instrText xml:space="preserve">PAGE</w:instrText>
    </w:r>
    <w:r>
      <w:rPr>
        <w:color w:val="7F7F7F"/>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