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DC345" w14:textId="27875C29" w:rsidR="005F5848" w:rsidRDefault="005F5848" w:rsidP="005F5848">
      <w:pPr>
        <w:pStyle w:val="a3"/>
        <w:numPr>
          <w:ilvl w:val="0"/>
          <w:numId w:val="1"/>
        </w:numPr>
        <w:ind w:leftChars="0"/>
      </w:pPr>
      <w:r>
        <w:t xml:space="preserve">How did you select the slice to be analyzed in Q3a (3 pts)? </w:t>
      </w:r>
    </w:p>
    <w:p w14:paraId="0EE760B2" w14:textId="5FDAB34A" w:rsidR="005F5848" w:rsidRDefault="005F5848" w:rsidP="005F5848">
      <w:pPr>
        <w:pStyle w:val="a3"/>
        <w:ind w:leftChars="0" w:left="360"/>
      </w:pPr>
      <w:r w:rsidRPr="005F5848">
        <w:drawing>
          <wp:inline distT="0" distB="0" distL="0" distR="0" wp14:anchorId="27C652BF" wp14:editId="0DFE9EB9">
            <wp:extent cx="5274310" cy="269494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D1338" w14:textId="7823A930" w:rsidR="001356C7" w:rsidRDefault="001356C7" w:rsidP="005F5848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取在畫面中間</w:t>
      </w:r>
      <w:r>
        <w:rPr>
          <w:rFonts w:hint="eastAsia"/>
        </w:rPr>
        <w:t>50*50</w:t>
      </w:r>
      <w:r>
        <w:rPr>
          <w:rFonts w:hint="eastAsia"/>
        </w:rPr>
        <w:t>的部分</w:t>
      </w:r>
    </w:p>
    <w:p w14:paraId="64AD9380" w14:textId="7C1BD813" w:rsidR="005F5848" w:rsidRDefault="005F5848" w:rsidP="005F5848">
      <w:pPr>
        <w:pStyle w:val="a3"/>
        <w:numPr>
          <w:ilvl w:val="0"/>
          <w:numId w:val="1"/>
        </w:numPr>
        <w:ind w:leftChars="0"/>
      </w:pPr>
      <w:r>
        <w:t xml:space="preserve">How did you can represent three channels of our grayscale medical images for pre-trained architectures (3 pts)? </w:t>
      </w:r>
    </w:p>
    <w:p w14:paraId="533D4BEF" w14:textId="0B1E8689" w:rsidR="005F5848" w:rsidRDefault="00F83729" w:rsidP="005F5848">
      <w:pPr>
        <w:pStyle w:val="a3"/>
        <w:ind w:leftChars="0" w:left="360"/>
      </w:pPr>
      <w:r w:rsidRPr="00F83729">
        <w:drawing>
          <wp:inline distT="0" distB="0" distL="0" distR="0" wp14:anchorId="6F273E86" wp14:editId="35129B80">
            <wp:extent cx="5274310" cy="187579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BDF0E" w14:textId="3FFC6FEC" w:rsidR="001356C7" w:rsidRDefault="001356C7" w:rsidP="005F5848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v</w:t>
      </w:r>
      <w:r>
        <w:t>2.</w:t>
      </w:r>
      <w:proofErr w:type="gramStart"/>
      <w:r>
        <w:t>grayscale(</w:t>
      </w:r>
      <w:proofErr w:type="gramEnd"/>
      <w:r>
        <w:t>)</w:t>
      </w:r>
    </w:p>
    <w:p w14:paraId="42F7A1CA" w14:textId="77777777" w:rsidR="00F83729" w:rsidRDefault="005F5848" w:rsidP="005F5848">
      <w:pPr>
        <w:pStyle w:val="a3"/>
        <w:numPr>
          <w:ilvl w:val="0"/>
          <w:numId w:val="1"/>
        </w:numPr>
        <w:ind w:leftChars="0"/>
      </w:pPr>
      <w:r>
        <w:t>How did you incorporate age and gender into the model you used (Q3c) (4 pts)?</w:t>
      </w:r>
    </w:p>
    <w:p w14:paraId="1AAFD53F" w14:textId="525E8E65" w:rsidR="005F5848" w:rsidRDefault="00F83729" w:rsidP="00F83729">
      <w:pPr>
        <w:pStyle w:val="a3"/>
        <w:ind w:leftChars="0" w:left="360"/>
      </w:pPr>
      <w:r w:rsidRPr="00F83729">
        <w:drawing>
          <wp:inline distT="0" distB="0" distL="0" distR="0" wp14:anchorId="1E84C69F" wp14:editId="3448931F">
            <wp:extent cx="5274310" cy="665480"/>
            <wp:effectExtent l="0" t="0" r="2540" b="127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5848">
        <w:t xml:space="preserve"> </w:t>
      </w:r>
    </w:p>
    <w:p w14:paraId="1089947B" w14:textId="0EA5C4C2" w:rsidR="001356C7" w:rsidRDefault="001356C7" w:rsidP="00F83729">
      <w:pPr>
        <w:pStyle w:val="a3"/>
        <w:ind w:leftChars="0" w:left="360"/>
      </w:pPr>
      <w:r>
        <w:rPr>
          <w:rFonts w:hint="eastAsia"/>
        </w:rPr>
        <w:t>用</w:t>
      </w:r>
      <w:r>
        <w:rPr>
          <w:rFonts w:hint="eastAsia"/>
        </w:rPr>
        <w:t>torch.</w:t>
      </w:r>
      <w:proofErr w:type="gramStart"/>
      <w:r>
        <w:rPr>
          <w:rFonts w:hint="eastAsia"/>
        </w:rPr>
        <w:t>cat(</w:t>
      </w:r>
      <w:proofErr w:type="gramEnd"/>
      <w:r>
        <w:rPr>
          <w:rFonts w:hint="eastAsia"/>
        </w:rPr>
        <w:t>)</w:t>
      </w:r>
    </w:p>
    <w:p w14:paraId="6E596996" w14:textId="5F40D28B" w:rsidR="005F5848" w:rsidRDefault="005F5848" w:rsidP="005F5848">
      <w:pPr>
        <w:pStyle w:val="a3"/>
        <w:numPr>
          <w:ilvl w:val="0"/>
          <w:numId w:val="1"/>
        </w:numPr>
        <w:ind w:leftChars="0"/>
      </w:pPr>
      <w:r>
        <w:t xml:space="preserve">Reproductivity of the results (4 pts) </w:t>
      </w:r>
    </w:p>
    <w:p w14:paraId="54DA06DF" w14:textId="1500E86D" w:rsidR="00F83729" w:rsidRDefault="00F83729" w:rsidP="00F83729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因為程式碼有</w:t>
      </w:r>
      <w:r>
        <w:rPr>
          <w:rFonts w:hint="eastAsia"/>
        </w:rPr>
        <w:t>r</w:t>
      </w:r>
      <w:r>
        <w:t>andom</w:t>
      </w:r>
      <w:r>
        <w:rPr>
          <w:rFonts w:hint="eastAsia"/>
        </w:rPr>
        <w:t>，所以每次都有點不同，但是結果大致相同</w:t>
      </w:r>
    </w:p>
    <w:p w14:paraId="391E7E91" w14:textId="3B54DAA0" w:rsidR="005F5848" w:rsidRDefault="005F5848" w:rsidP="005F5848">
      <w:pPr>
        <w:pStyle w:val="a3"/>
        <w:numPr>
          <w:ilvl w:val="0"/>
          <w:numId w:val="1"/>
        </w:numPr>
        <w:ind w:leftChars="0"/>
      </w:pPr>
      <w:r>
        <w:t xml:space="preserve">Number of parameters (2 pts) (Please write the parameter count of the final selected model.) </w:t>
      </w:r>
    </w:p>
    <w:p w14:paraId="415401B1" w14:textId="2708E4BE" w:rsidR="00F83729" w:rsidRDefault="00F83729" w:rsidP="00F83729">
      <w:pPr>
        <w:pStyle w:val="a3"/>
        <w:ind w:leftChars="0" w:left="360"/>
      </w:pPr>
      <w:r w:rsidRPr="00F83729">
        <w:lastRenderedPageBreak/>
        <w:drawing>
          <wp:inline distT="0" distB="0" distL="0" distR="0" wp14:anchorId="77677623" wp14:editId="1D1418D2">
            <wp:extent cx="5274310" cy="923925"/>
            <wp:effectExtent l="0" t="0" r="254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C0632" w14:textId="3853FA03" w:rsidR="00F83729" w:rsidRDefault="001356C7" w:rsidP="00F83729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我使用</w:t>
      </w:r>
      <w:r>
        <w:rPr>
          <w:rFonts w:hint="eastAsia"/>
        </w:rPr>
        <w:t>VGG</w:t>
      </w:r>
      <w:r>
        <w:rPr>
          <w:rFonts w:hint="eastAsia"/>
        </w:rPr>
        <w:t>，</w:t>
      </w:r>
      <w:r>
        <w:rPr>
          <w:rFonts w:hint="eastAsia"/>
        </w:rPr>
        <w:t>p</w:t>
      </w:r>
      <w:r>
        <w:t>arameters=</w:t>
      </w:r>
      <w:r w:rsidR="00F83729">
        <w:rPr>
          <w:rFonts w:hint="eastAsia"/>
        </w:rPr>
        <w:t>14847299</w:t>
      </w:r>
    </w:p>
    <w:p w14:paraId="7585984C" w14:textId="01F2D42C" w:rsidR="005F5848" w:rsidRDefault="005F5848" w:rsidP="005F5848">
      <w:pPr>
        <w:pStyle w:val="a3"/>
        <w:numPr>
          <w:ilvl w:val="0"/>
          <w:numId w:val="1"/>
        </w:numPr>
        <w:ind w:leftChars="0"/>
      </w:pPr>
      <w:r>
        <w:t xml:space="preserve">The difficulty during training (6 pts) </w:t>
      </w:r>
    </w:p>
    <w:p w14:paraId="5BC24ABD" w14:textId="089EBA70" w:rsidR="00F83729" w:rsidRDefault="00F83729" w:rsidP="00F83729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了解其中的結構並且試圖改進模型最困難，常常不小心就把模型弄壞了，要很理解架構才能改，而且改之後的效果也沒有原本的好</w:t>
      </w:r>
    </w:p>
    <w:p w14:paraId="5E0D6C61" w14:textId="08AB0E73" w:rsidR="005F5848" w:rsidRDefault="005F5848" w:rsidP="005F5848">
      <w:pPr>
        <w:pStyle w:val="a3"/>
        <w:numPr>
          <w:ilvl w:val="0"/>
          <w:numId w:val="1"/>
        </w:numPr>
        <w:ind w:leftChars="0"/>
      </w:pPr>
      <w:r>
        <w:t xml:space="preserve">Briefly explain the structures of the models you are using (You are required to do at least </w:t>
      </w:r>
      <w:proofErr w:type="spellStart"/>
      <w:r>
        <w:t>VGGNet</w:t>
      </w:r>
      <w:proofErr w:type="spellEnd"/>
      <w:r>
        <w:t xml:space="preserve">, </w:t>
      </w:r>
      <w:proofErr w:type="spellStart"/>
      <w:r>
        <w:t>ResNet</w:t>
      </w:r>
      <w:proofErr w:type="spellEnd"/>
      <w:r>
        <w:t xml:space="preserve">, and </w:t>
      </w:r>
      <w:proofErr w:type="spellStart"/>
      <w:r>
        <w:t>ViT</w:t>
      </w:r>
      <w:proofErr w:type="spellEnd"/>
      <w:r>
        <w:t xml:space="preserve">) (8 pts) </w:t>
      </w:r>
    </w:p>
    <w:p w14:paraId="2555FE96" w14:textId="6BFA4B87" w:rsidR="001356C7" w:rsidRDefault="001356C7" w:rsidP="001356C7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如圖上</w:t>
      </w:r>
      <w:r>
        <w:rPr>
          <w:rFonts w:hint="eastAsia"/>
        </w:rPr>
        <w:t>c</w:t>
      </w:r>
      <w:r>
        <w:t>ode</w:t>
      </w:r>
      <w:r>
        <w:rPr>
          <w:rFonts w:hint="eastAsia"/>
        </w:rPr>
        <w:t>的註解</w:t>
      </w:r>
      <w:r>
        <w:rPr>
          <w:rFonts w:hint="eastAsia"/>
        </w:rPr>
        <w:t>:</w:t>
      </w:r>
    </w:p>
    <w:p w14:paraId="0CEA0C8A" w14:textId="2A6014D8" w:rsidR="00F83729" w:rsidRDefault="00F83729" w:rsidP="00F83729">
      <w:pPr>
        <w:pStyle w:val="a3"/>
        <w:ind w:leftChars="0" w:left="360"/>
      </w:pPr>
      <w:r w:rsidRPr="00F83729">
        <w:drawing>
          <wp:inline distT="0" distB="0" distL="0" distR="0" wp14:anchorId="67AE3EE2" wp14:editId="7859DC29">
            <wp:extent cx="5274310" cy="3086735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C775D" w14:textId="17BDDD53" w:rsidR="00F83729" w:rsidRDefault="00F83729" w:rsidP="00F83729">
      <w:pPr>
        <w:pStyle w:val="a3"/>
        <w:ind w:leftChars="0" w:left="360"/>
      </w:pPr>
      <w:r w:rsidRPr="00F83729">
        <w:drawing>
          <wp:inline distT="0" distB="0" distL="0" distR="0" wp14:anchorId="447ABBAD" wp14:editId="466B26D7">
            <wp:extent cx="5274310" cy="2399030"/>
            <wp:effectExtent l="0" t="0" r="2540" b="127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07D1C" w14:textId="7C306723" w:rsidR="00F83729" w:rsidRDefault="00F83729" w:rsidP="00F83729">
      <w:pPr>
        <w:pStyle w:val="a3"/>
        <w:ind w:leftChars="0" w:left="360"/>
      </w:pPr>
    </w:p>
    <w:p w14:paraId="3D33BF1F" w14:textId="3BA3CE0F" w:rsidR="00F83729" w:rsidRDefault="001356C7" w:rsidP="00F83729">
      <w:pPr>
        <w:pStyle w:val="a3"/>
        <w:ind w:leftChars="0" w:left="360"/>
      </w:pPr>
      <w:r w:rsidRPr="001356C7">
        <w:lastRenderedPageBreak/>
        <w:drawing>
          <wp:inline distT="0" distB="0" distL="0" distR="0" wp14:anchorId="47821F66" wp14:editId="3C2A3E46">
            <wp:extent cx="5274310" cy="4549775"/>
            <wp:effectExtent l="0" t="0" r="2540" b="317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4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4EBFF" w14:textId="23B7FA8C" w:rsidR="001356C7" w:rsidRDefault="001356C7" w:rsidP="00F83729">
      <w:pPr>
        <w:pStyle w:val="a3"/>
        <w:ind w:leftChars="0" w:left="360"/>
        <w:rPr>
          <w:rFonts w:hint="eastAsia"/>
        </w:rPr>
      </w:pPr>
      <w:r w:rsidRPr="001356C7">
        <w:lastRenderedPageBreak/>
        <w:drawing>
          <wp:inline distT="0" distB="0" distL="0" distR="0" wp14:anchorId="64139BAF" wp14:editId="65F5C0AA">
            <wp:extent cx="5274310" cy="4961890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6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37E44" w14:textId="77777777" w:rsidR="005F5848" w:rsidRDefault="005F5848" w:rsidP="005F5848">
      <w:pPr>
        <w:pStyle w:val="a3"/>
        <w:numPr>
          <w:ilvl w:val="0"/>
          <w:numId w:val="1"/>
        </w:numPr>
        <w:ind w:leftChars="0"/>
      </w:pPr>
      <w:r>
        <w:t xml:space="preserve">You should submit compile HTML file and </w:t>
      </w:r>
      <w:proofErr w:type="spellStart"/>
      <w:r>
        <w:t>ipynb</w:t>
      </w:r>
      <w:proofErr w:type="spellEnd"/>
      <w:r>
        <w:t xml:space="preserve"> notebook with name prefix to e3 platform. - {</w:t>
      </w:r>
      <w:proofErr w:type="spellStart"/>
      <w:r>
        <w:t>studentID</w:t>
      </w:r>
      <w:proofErr w:type="spellEnd"/>
      <w:proofErr w:type="gramStart"/>
      <w:r>
        <w:t>}.</w:t>
      </w:r>
      <w:proofErr w:type="spellStart"/>
      <w:r>
        <w:t>ipynb</w:t>
      </w:r>
      <w:proofErr w:type="spellEnd"/>
      <w:proofErr w:type="gramEnd"/>
      <w:r>
        <w:t xml:space="preserve"> {studentID}.html {studentID}.pdf </w:t>
      </w:r>
    </w:p>
    <w:p w14:paraId="3C6B8876" w14:textId="4403BE2C" w:rsidR="006073A3" w:rsidRDefault="005F5848" w:rsidP="005F5848">
      <w:pPr>
        <w:pStyle w:val="a3"/>
        <w:numPr>
          <w:ilvl w:val="0"/>
          <w:numId w:val="1"/>
        </w:numPr>
        <w:ind w:leftChars="0"/>
      </w:pPr>
      <w:r>
        <w:t xml:space="preserve">Note: make sure your </w:t>
      </w:r>
      <w:proofErr w:type="spellStart"/>
      <w:r>
        <w:t>ipynb</w:t>
      </w:r>
      <w:proofErr w:type="spellEnd"/>
      <w:r>
        <w:t xml:space="preserve"> file print out the number of parameters of the model.</w:t>
      </w:r>
    </w:p>
    <w:sectPr w:rsidR="006073A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043A0"/>
    <w:multiLevelType w:val="hybridMultilevel"/>
    <w:tmpl w:val="D92E61BA"/>
    <w:lvl w:ilvl="0" w:tplc="3DF2D0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927"/>
    <w:rsid w:val="001356C7"/>
    <w:rsid w:val="002B48F3"/>
    <w:rsid w:val="005E4927"/>
    <w:rsid w:val="005F5848"/>
    <w:rsid w:val="006073A3"/>
    <w:rsid w:val="00F83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76699"/>
  <w15:chartTrackingRefBased/>
  <w15:docId w15:val="{CA85B6E9-617F-42C3-87C0-956315188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584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4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Mikai Yen</dc:creator>
  <cp:keywords/>
  <dc:description/>
  <cp:lastModifiedBy>Mikai Yen</cp:lastModifiedBy>
  <cp:revision>5</cp:revision>
  <dcterms:created xsi:type="dcterms:W3CDTF">2024-10-24T13:41:00Z</dcterms:created>
  <dcterms:modified xsi:type="dcterms:W3CDTF">2024-10-24T17:16:00Z</dcterms:modified>
</cp:coreProperties>
</file>