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6DC" w:rsidRPr="000E7511" w:rsidRDefault="00B006DC" w:rsidP="000E7511">
      <w:pPr>
        <w:spacing w:before="1"/>
        <w:ind w:left="616" w:right="628"/>
        <w:jc w:val="center"/>
        <w:rPr>
          <w:sz w:val="24"/>
          <w:szCs w:val="24"/>
          <w:lang w:val="ru-RU"/>
        </w:rPr>
      </w:pPr>
      <w:r w:rsidRPr="000E7511">
        <w:rPr>
          <w:sz w:val="24"/>
          <w:szCs w:val="24"/>
          <w:lang w:val="ru-RU"/>
        </w:rPr>
        <w:t>РЕЦЕНЗИЯ</w:t>
      </w:r>
    </w:p>
    <w:p w:rsidR="00B006DC" w:rsidRPr="000E7511" w:rsidRDefault="00B006DC" w:rsidP="000E7511">
      <w:pPr>
        <w:ind w:left="616" w:right="634"/>
        <w:jc w:val="center"/>
        <w:rPr>
          <w:sz w:val="24"/>
          <w:szCs w:val="24"/>
          <w:lang w:val="ru-RU"/>
        </w:rPr>
      </w:pPr>
      <w:r w:rsidRPr="000E7511">
        <w:rPr>
          <w:sz w:val="24"/>
          <w:szCs w:val="24"/>
          <w:lang w:val="ru-RU"/>
        </w:rPr>
        <w:t xml:space="preserve">на дипломный проект студента факультета компьютерных технологий Учреждения образования «Белорусский государственный университет информатики и радиоэлектроники» </w:t>
      </w:r>
      <w:r w:rsidR="00592133">
        <w:rPr>
          <w:sz w:val="24"/>
          <w:szCs w:val="24"/>
          <w:lang w:val="ru-RU"/>
        </w:rPr>
        <w:t>Богданова Николая Владимировича</w:t>
      </w:r>
      <w:r w:rsidR="00D46F9C">
        <w:rPr>
          <w:sz w:val="24"/>
          <w:szCs w:val="24"/>
          <w:lang w:val="ru-RU"/>
        </w:rPr>
        <w:t xml:space="preserve"> на тему:</w:t>
      </w:r>
    </w:p>
    <w:p w:rsidR="00B006DC" w:rsidRPr="000E7511" w:rsidRDefault="00B006DC" w:rsidP="000E7511">
      <w:pPr>
        <w:spacing w:before="14"/>
        <w:ind w:left="616" w:right="627"/>
        <w:jc w:val="center"/>
        <w:rPr>
          <w:sz w:val="24"/>
          <w:szCs w:val="24"/>
          <w:lang w:val="ru-RU"/>
        </w:rPr>
      </w:pPr>
      <w:r w:rsidRPr="000E7511">
        <w:rPr>
          <w:sz w:val="24"/>
          <w:szCs w:val="24"/>
          <w:lang w:val="ru-RU"/>
        </w:rPr>
        <w:t>«</w:t>
      </w:r>
      <w:r w:rsidR="00592133">
        <w:rPr>
          <w:sz w:val="24"/>
          <w:szCs w:val="24"/>
          <w:lang w:val="ru-RU"/>
        </w:rPr>
        <w:t>А</w:t>
      </w:r>
      <w:r w:rsidR="00592133" w:rsidRPr="00592133">
        <w:rPr>
          <w:sz w:val="24"/>
          <w:szCs w:val="24"/>
          <w:lang w:val="ru-RU"/>
        </w:rPr>
        <w:t>ппаратно-программный модуль корректировки карты состояния растительности для мобильных устройств регистрации данных</w:t>
      </w:r>
      <w:r w:rsidRPr="000E7511">
        <w:rPr>
          <w:sz w:val="24"/>
          <w:szCs w:val="24"/>
          <w:lang w:val="ru-RU"/>
        </w:rPr>
        <w:t>»</w:t>
      </w:r>
    </w:p>
    <w:p w:rsidR="00B006DC" w:rsidRPr="000E7511" w:rsidRDefault="00B006DC" w:rsidP="000E7511">
      <w:pPr>
        <w:spacing w:before="126"/>
        <w:ind w:left="107" w:right="122" w:firstLine="566"/>
        <w:jc w:val="both"/>
        <w:rPr>
          <w:sz w:val="24"/>
          <w:szCs w:val="24"/>
          <w:lang w:val="ru-RU"/>
        </w:rPr>
      </w:pPr>
      <w:r w:rsidRPr="000E7511">
        <w:rPr>
          <w:sz w:val="24"/>
          <w:szCs w:val="24"/>
          <w:lang w:val="ru-RU"/>
        </w:rPr>
        <w:t xml:space="preserve">Дипломный проект студента </w:t>
      </w:r>
      <w:r w:rsidR="00592133">
        <w:rPr>
          <w:sz w:val="24"/>
          <w:szCs w:val="24"/>
          <w:lang w:val="ru-RU"/>
        </w:rPr>
        <w:t>Богданова Н. В</w:t>
      </w:r>
      <w:r w:rsidRPr="000E7511">
        <w:rPr>
          <w:sz w:val="24"/>
          <w:szCs w:val="24"/>
          <w:lang w:val="ru-RU"/>
        </w:rPr>
        <w:t xml:space="preserve">. состоит из шести листов графического материала и </w:t>
      </w:r>
      <w:r w:rsidR="00592133">
        <w:rPr>
          <w:sz w:val="24"/>
          <w:szCs w:val="24"/>
          <w:lang w:val="ru-RU"/>
        </w:rPr>
        <w:t>78 страниц</w:t>
      </w:r>
      <w:r w:rsidRPr="000E7511">
        <w:rPr>
          <w:sz w:val="24"/>
          <w:szCs w:val="24"/>
          <w:lang w:val="ru-RU"/>
        </w:rPr>
        <w:t xml:space="preserve"> пояснительной записки.</w:t>
      </w:r>
    </w:p>
    <w:p w:rsidR="00B006DC" w:rsidRPr="000E7511" w:rsidRDefault="00B006DC" w:rsidP="000E7511">
      <w:pPr>
        <w:ind w:left="107" w:right="114" w:firstLine="566"/>
        <w:jc w:val="both"/>
        <w:rPr>
          <w:sz w:val="24"/>
          <w:szCs w:val="24"/>
          <w:lang w:val="ru-RU"/>
        </w:rPr>
      </w:pPr>
      <w:r w:rsidRPr="000E7511">
        <w:rPr>
          <w:sz w:val="24"/>
          <w:szCs w:val="24"/>
          <w:lang w:val="ru-RU"/>
        </w:rPr>
        <w:t>Тема проекта является актуальной и посвящена разработке</w:t>
      </w:r>
      <w:r w:rsidR="00322CDF" w:rsidRPr="000E7511">
        <w:rPr>
          <w:sz w:val="24"/>
          <w:szCs w:val="24"/>
          <w:lang w:val="ru-RU"/>
        </w:rPr>
        <w:t xml:space="preserve"> </w:t>
      </w:r>
      <w:r w:rsidR="00592133">
        <w:rPr>
          <w:sz w:val="24"/>
          <w:szCs w:val="24"/>
          <w:lang w:val="ru-RU"/>
        </w:rPr>
        <w:t>а</w:t>
      </w:r>
      <w:r w:rsidR="00592133" w:rsidRPr="00592133">
        <w:rPr>
          <w:sz w:val="24"/>
          <w:szCs w:val="24"/>
          <w:lang w:val="ru-RU"/>
        </w:rPr>
        <w:t>ппаратно-программн</w:t>
      </w:r>
      <w:r w:rsidR="00592133">
        <w:rPr>
          <w:sz w:val="24"/>
          <w:szCs w:val="24"/>
          <w:lang w:val="ru-RU"/>
        </w:rPr>
        <w:t>ого</w:t>
      </w:r>
      <w:r w:rsidR="00592133" w:rsidRPr="00592133">
        <w:rPr>
          <w:sz w:val="24"/>
          <w:szCs w:val="24"/>
          <w:lang w:val="ru-RU"/>
        </w:rPr>
        <w:t xml:space="preserve"> модул</w:t>
      </w:r>
      <w:r w:rsidR="00592133">
        <w:rPr>
          <w:sz w:val="24"/>
          <w:szCs w:val="24"/>
          <w:lang w:val="ru-RU"/>
        </w:rPr>
        <w:t>я</w:t>
      </w:r>
      <w:r w:rsidR="00592133" w:rsidRPr="00592133">
        <w:rPr>
          <w:sz w:val="24"/>
          <w:szCs w:val="24"/>
          <w:lang w:val="ru-RU"/>
        </w:rPr>
        <w:t xml:space="preserve"> корректировки карты состояния растительности для мобильных устройств регистрации данных</w:t>
      </w:r>
      <w:r w:rsidRPr="000E7511">
        <w:rPr>
          <w:sz w:val="24"/>
          <w:szCs w:val="24"/>
          <w:lang w:val="ru-RU"/>
        </w:rPr>
        <w:t xml:space="preserve">. Разработка данного устройства обусловлена необходимостью </w:t>
      </w:r>
      <w:r w:rsidR="00592133">
        <w:rPr>
          <w:sz w:val="24"/>
          <w:szCs w:val="24"/>
          <w:lang w:val="ru-RU"/>
        </w:rPr>
        <w:t>автономного мониторинга состояния растительности и составление данных для принятия решений по обработке растительности с минимальным участием человека</w:t>
      </w:r>
      <w:r w:rsidRPr="000E7511">
        <w:rPr>
          <w:sz w:val="24"/>
          <w:szCs w:val="24"/>
          <w:lang w:val="ru-RU"/>
        </w:rPr>
        <w:t>.</w:t>
      </w:r>
    </w:p>
    <w:p w:rsidR="00B006DC" w:rsidRPr="000E7511" w:rsidRDefault="00B006DC" w:rsidP="000E7511">
      <w:pPr>
        <w:spacing w:before="1"/>
        <w:ind w:left="107" w:right="122" w:firstLine="566"/>
        <w:jc w:val="both"/>
        <w:rPr>
          <w:sz w:val="24"/>
          <w:szCs w:val="24"/>
          <w:lang w:val="ru-RU"/>
        </w:rPr>
      </w:pPr>
      <w:r w:rsidRPr="000E7511">
        <w:rPr>
          <w:sz w:val="24"/>
          <w:szCs w:val="24"/>
          <w:lang w:val="ru-RU"/>
        </w:rPr>
        <w:t>Пояснительная записка построена логично и последовательно отражает все этапы разработки в соответствии с календарным планом.</w:t>
      </w:r>
    </w:p>
    <w:p w:rsidR="00790233" w:rsidRPr="000E7511" w:rsidRDefault="00B006DC" w:rsidP="00790233">
      <w:pPr>
        <w:ind w:left="107" w:right="117" w:firstLine="566"/>
        <w:jc w:val="both"/>
        <w:rPr>
          <w:sz w:val="24"/>
          <w:szCs w:val="24"/>
          <w:lang w:val="ru-RU"/>
        </w:rPr>
      </w:pPr>
      <w:r w:rsidRPr="000E7511">
        <w:rPr>
          <w:sz w:val="24"/>
          <w:szCs w:val="24"/>
          <w:lang w:val="ru-RU"/>
        </w:rPr>
        <w:t xml:space="preserve">В пояснительной записке достаточно полно сделан обзор современных </w:t>
      </w:r>
      <w:r w:rsidR="00C61134">
        <w:rPr>
          <w:sz w:val="24"/>
          <w:szCs w:val="24"/>
          <w:lang w:val="ru-RU"/>
        </w:rPr>
        <w:t xml:space="preserve">устройств по мониторингу состояния сельскохозяйственной деятельности, корректировки карт и их автономность. Разработаны алгоритм работы программы, который показывает по какому принцу осуществляется экспресс-анализ состояния растительности; схема последовательности работы, которая </w:t>
      </w:r>
      <w:r w:rsidR="00790233">
        <w:rPr>
          <w:sz w:val="24"/>
          <w:szCs w:val="24"/>
          <w:lang w:val="ru-RU"/>
        </w:rPr>
        <w:t>показывает,</w:t>
      </w:r>
      <w:r w:rsidR="00C61134">
        <w:rPr>
          <w:sz w:val="24"/>
          <w:szCs w:val="24"/>
          <w:lang w:val="ru-RU"/>
        </w:rPr>
        <w:t xml:space="preserve"> как модуль работает в рамках точного земледелия. </w:t>
      </w:r>
      <w:r w:rsidR="00790233" w:rsidRPr="000E7511">
        <w:rPr>
          <w:sz w:val="24"/>
          <w:szCs w:val="24"/>
          <w:lang w:val="ru-RU"/>
        </w:rPr>
        <w:t>Произведен выбор</w:t>
      </w:r>
      <w:r w:rsidR="00790233">
        <w:rPr>
          <w:sz w:val="24"/>
          <w:szCs w:val="24"/>
          <w:lang w:val="ru-RU"/>
        </w:rPr>
        <w:t xml:space="preserve"> аппаратной базы для реализации модуля и расчёт универсального адаптера питания, подходящего для большинства</w:t>
      </w:r>
      <w:r w:rsidR="00790233" w:rsidRPr="00790233">
        <w:rPr>
          <w:sz w:val="24"/>
          <w:szCs w:val="24"/>
          <w:lang w:val="ru-RU"/>
        </w:rPr>
        <w:t xml:space="preserve"> </w:t>
      </w:r>
      <w:r w:rsidR="00790233" w:rsidRPr="00592133">
        <w:rPr>
          <w:sz w:val="24"/>
          <w:szCs w:val="24"/>
          <w:lang w:val="ru-RU"/>
        </w:rPr>
        <w:t>мобильных устройств регистрации данных</w:t>
      </w:r>
      <w:r w:rsidR="00790233">
        <w:rPr>
          <w:sz w:val="24"/>
          <w:szCs w:val="24"/>
          <w:lang w:val="ru-RU"/>
        </w:rPr>
        <w:t>.</w:t>
      </w:r>
      <w:r w:rsidR="00790233" w:rsidRPr="00790233">
        <w:rPr>
          <w:sz w:val="24"/>
          <w:szCs w:val="24"/>
          <w:lang w:val="ru-RU"/>
        </w:rPr>
        <w:t xml:space="preserve"> </w:t>
      </w:r>
      <w:r w:rsidR="00790233" w:rsidRPr="000E7511">
        <w:rPr>
          <w:sz w:val="24"/>
          <w:szCs w:val="24"/>
          <w:lang w:val="ru-RU"/>
        </w:rPr>
        <w:t xml:space="preserve">В проекте приведен глубокий аналитический обзор научно-технической литературы, где рассмотрены все вопросы, касающиеся темы проекта. Приведенные расчеты и программное обеспечение свидетельствуют о глубоких знаниях студента </w:t>
      </w:r>
      <w:r w:rsidR="00790233">
        <w:rPr>
          <w:sz w:val="24"/>
          <w:szCs w:val="24"/>
          <w:lang w:val="ru-RU"/>
        </w:rPr>
        <w:t>Богданова</w:t>
      </w:r>
      <w:r w:rsidR="00790233" w:rsidRPr="000E7511">
        <w:rPr>
          <w:sz w:val="24"/>
          <w:szCs w:val="24"/>
          <w:lang w:val="ru-RU"/>
        </w:rPr>
        <w:t xml:space="preserve"> </w:t>
      </w:r>
      <w:r w:rsidR="00790233">
        <w:rPr>
          <w:sz w:val="24"/>
          <w:szCs w:val="24"/>
          <w:lang w:val="ru-RU"/>
        </w:rPr>
        <w:t>Н</w:t>
      </w:r>
      <w:r w:rsidR="00790233" w:rsidRPr="000E7511">
        <w:rPr>
          <w:sz w:val="24"/>
          <w:szCs w:val="24"/>
          <w:lang w:val="ru-RU"/>
        </w:rPr>
        <w:t xml:space="preserve">. </w:t>
      </w:r>
      <w:r w:rsidR="00790233">
        <w:rPr>
          <w:sz w:val="24"/>
          <w:szCs w:val="24"/>
          <w:lang w:val="ru-RU"/>
        </w:rPr>
        <w:t>В</w:t>
      </w:r>
      <w:r w:rsidR="00790233" w:rsidRPr="000E7511">
        <w:rPr>
          <w:sz w:val="24"/>
          <w:szCs w:val="24"/>
          <w:lang w:val="ru-RU"/>
        </w:rPr>
        <w:t>. в области проектирования подобных устройств, умении работать с технической литературой и применять на практике наиболее рациональные решения.</w:t>
      </w:r>
    </w:p>
    <w:p w:rsidR="00790233" w:rsidRPr="000E7511" w:rsidRDefault="00790233" w:rsidP="00790233">
      <w:pPr>
        <w:ind w:left="107" w:right="119" w:firstLine="566"/>
        <w:jc w:val="both"/>
        <w:rPr>
          <w:sz w:val="24"/>
          <w:szCs w:val="24"/>
          <w:lang w:val="ru-RU"/>
        </w:rPr>
      </w:pPr>
      <w:r w:rsidRPr="000E7511">
        <w:rPr>
          <w:sz w:val="24"/>
          <w:szCs w:val="24"/>
          <w:lang w:val="ru-RU"/>
        </w:rPr>
        <w:t>Пояснительная записка и графический материал оформлены аккуратно и в соответствии с требованиями ЕСКД. Считаю, что представленные материалы могут быть использованы при разработке аналогичных устройств на предприятиях.</w:t>
      </w:r>
    </w:p>
    <w:p w:rsidR="00B006DC" w:rsidRPr="00790233" w:rsidRDefault="00790233" w:rsidP="00790233">
      <w:pPr>
        <w:ind w:left="107" w:right="117" w:firstLine="566"/>
        <w:jc w:val="both"/>
        <w:rPr>
          <w:sz w:val="24"/>
          <w:szCs w:val="24"/>
          <w:lang w:val="ru-RU"/>
        </w:rPr>
      </w:pPr>
      <w:proofErr w:type="spellStart"/>
      <w:r w:rsidRPr="000E7511">
        <w:rPr>
          <w:sz w:val="24"/>
          <w:szCs w:val="24"/>
        </w:rPr>
        <w:t>Замечания</w:t>
      </w:r>
      <w:proofErr w:type="spellEnd"/>
      <w:r w:rsidRPr="000E7511">
        <w:rPr>
          <w:sz w:val="24"/>
          <w:szCs w:val="24"/>
        </w:rPr>
        <w:t>:</w:t>
      </w:r>
    </w:p>
    <w:p w:rsidR="00B006DC" w:rsidRPr="000E7511" w:rsidRDefault="00790233" w:rsidP="000E7511">
      <w:pPr>
        <w:pStyle w:val="a5"/>
        <w:numPr>
          <w:ilvl w:val="1"/>
          <w:numId w:val="1"/>
        </w:numPr>
        <w:tabs>
          <w:tab w:val="left" w:pos="851"/>
        </w:tabs>
        <w:spacing w:before="17"/>
        <w:ind w:left="142" w:right="119" w:firstLine="532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выбранная аппаратная база является слишком мощной для</w:t>
      </w:r>
      <w:r w:rsidR="00C94AAB">
        <w:rPr>
          <w:sz w:val="24"/>
          <w:szCs w:val="24"/>
          <w:lang w:val="ru-RU"/>
        </w:rPr>
        <w:t xml:space="preserve"> реализации поставленной задачи</w:t>
      </w:r>
      <w:r w:rsidR="00B006DC" w:rsidRPr="000E7511">
        <w:rPr>
          <w:sz w:val="24"/>
          <w:szCs w:val="24"/>
          <w:lang w:val="ru-RU"/>
        </w:rPr>
        <w:t>;</w:t>
      </w:r>
    </w:p>
    <w:p w:rsidR="00C94AAB" w:rsidRPr="00C94AAB" w:rsidRDefault="00C94AAB" w:rsidP="000E7511">
      <w:pPr>
        <w:pStyle w:val="a5"/>
        <w:numPr>
          <w:ilvl w:val="1"/>
          <w:numId w:val="1"/>
        </w:numPr>
        <w:tabs>
          <w:tab w:val="left" w:pos="851"/>
        </w:tabs>
        <w:ind w:left="142" w:firstLine="532"/>
        <w:jc w:val="left"/>
        <w:rPr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 xml:space="preserve">не </w:t>
      </w:r>
      <w:r w:rsidR="00D46F9C">
        <w:rPr>
          <w:spacing w:val="-5"/>
          <w:sz w:val="24"/>
          <w:szCs w:val="24"/>
          <w:lang w:val="ru-RU"/>
        </w:rPr>
        <w:t>приведена схема электрическая принципиальная рассчитанного адаптера питания</w:t>
      </w:r>
      <w:r>
        <w:rPr>
          <w:spacing w:val="-5"/>
          <w:sz w:val="24"/>
          <w:szCs w:val="24"/>
          <w:lang w:val="ru-RU"/>
        </w:rPr>
        <w:t xml:space="preserve">; </w:t>
      </w:r>
    </w:p>
    <w:p w:rsidR="00B006DC" w:rsidRPr="000E7511" w:rsidRDefault="00C94AAB" w:rsidP="000E7511">
      <w:pPr>
        <w:pStyle w:val="a5"/>
        <w:numPr>
          <w:ilvl w:val="1"/>
          <w:numId w:val="1"/>
        </w:numPr>
        <w:tabs>
          <w:tab w:val="left" w:pos="851"/>
        </w:tabs>
        <w:ind w:left="142" w:firstLine="532"/>
        <w:jc w:val="left"/>
        <w:rPr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нет необходимости в использовании представленных алгоритмах</w:t>
      </w:r>
      <w:r w:rsidR="00CE4E02" w:rsidRPr="000E7511">
        <w:rPr>
          <w:spacing w:val="-5"/>
          <w:sz w:val="24"/>
          <w:szCs w:val="24"/>
          <w:lang w:val="ru-RU"/>
        </w:rPr>
        <w:t>.</w:t>
      </w:r>
    </w:p>
    <w:p w:rsidR="00B006DC" w:rsidRPr="000E7511" w:rsidRDefault="00B006DC" w:rsidP="00C94AAB">
      <w:pPr>
        <w:ind w:left="107" w:right="119" w:firstLine="566"/>
        <w:jc w:val="both"/>
        <w:rPr>
          <w:sz w:val="24"/>
          <w:szCs w:val="24"/>
          <w:lang w:val="ru-RU"/>
        </w:rPr>
      </w:pPr>
      <w:r w:rsidRPr="000E7511">
        <w:rPr>
          <w:sz w:val="24"/>
          <w:szCs w:val="24"/>
          <w:lang w:val="ru-RU"/>
        </w:rPr>
        <w:t xml:space="preserve">В целом дипломный проект выполнен технически грамотно, в полном соответствии с техническим заданием на проектирование и заслуживает </w:t>
      </w:r>
      <w:r w:rsidR="00C94AAB">
        <w:rPr>
          <w:sz w:val="24"/>
          <w:szCs w:val="24"/>
          <w:lang w:val="ru-RU"/>
        </w:rPr>
        <w:br/>
      </w:r>
      <w:r w:rsidRPr="000E7511">
        <w:rPr>
          <w:sz w:val="24"/>
          <w:szCs w:val="24"/>
          <w:highlight w:val="yellow"/>
          <w:lang w:val="ru-RU"/>
        </w:rPr>
        <w:t>оценки</w:t>
      </w:r>
      <w:r w:rsidR="00C4146C" w:rsidRPr="000E7511">
        <w:rPr>
          <w:sz w:val="24"/>
          <w:szCs w:val="24"/>
          <w:highlight w:val="yellow"/>
          <w:lang w:val="ru-RU"/>
        </w:rPr>
        <w:t xml:space="preserve">       </w:t>
      </w:r>
      <w:r w:rsidRPr="000E7511">
        <w:rPr>
          <w:sz w:val="24"/>
          <w:szCs w:val="24"/>
          <w:highlight w:val="yellow"/>
          <w:lang w:val="ru-RU"/>
        </w:rPr>
        <w:t xml:space="preserve"> баллов</w:t>
      </w:r>
      <w:r w:rsidRPr="000E7511">
        <w:rPr>
          <w:sz w:val="24"/>
          <w:szCs w:val="24"/>
          <w:lang w:val="ru-RU"/>
        </w:rPr>
        <w:t xml:space="preserve">, а дипломник </w:t>
      </w:r>
      <w:r w:rsidR="00C94AAB">
        <w:rPr>
          <w:sz w:val="24"/>
          <w:szCs w:val="24"/>
          <w:lang w:val="ru-RU"/>
        </w:rPr>
        <w:t>Богданов</w:t>
      </w:r>
      <w:r w:rsidRPr="000E7511">
        <w:rPr>
          <w:sz w:val="24"/>
          <w:szCs w:val="24"/>
          <w:lang w:val="ru-RU"/>
        </w:rPr>
        <w:t xml:space="preserve"> </w:t>
      </w:r>
      <w:r w:rsidR="00C94AAB">
        <w:rPr>
          <w:sz w:val="24"/>
          <w:szCs w:val="24"/>
          <w:lang w:val="ru-RU"/>
        </w:rPr>
        <w:t>Н</w:t>
      </w:r>
      <w:r w:rsidRPr="000E7511">
        <w:rPr>
          <w:sz w:val="24"/>
          <w:szCs w:val="24"/>
          <w:lang w:val="ru-RU"/>
        </w:rPr>
        <w:t xml:space="preserve">. </w:t>
      </w:r>
      <w:r w:rsidR="00C94AAB">
        <w:rPr>
          <w:sz w:val="24"/>
          <w:szCs w:val="24"/>
          <w:lang w:val="ru-RU"/>
        </w:rPr>
        <w:t>В</w:t>
      </w:r>
      <w:r w:rsidRPr="000E7511">
        <w:rPr>
          <w:sz w:val="24"/>
          <w:szCs w:val="24"/>
          <w:lang w:val="ru-RU"/>
        </w:rPr>
        <w:t>. – присвоения квалификации инженера-системотехника.</w:t>
      </w:r>
    </w:p>
    <w:p w:rsidR="00B006DC" w:rsidRPr="000E7511" w:rsidRDefault="00B006DC" w:rsidP="000E7511">
      <w:pPr>
        <w:pStyle w:val="a3"/>
        <w:spacing w:before="4"/>
        <w:rPr>
          <w:sz w:val="24"/>
          <w:szCs w:val="24"/>
          <w:lang w:val="ru-RU"/>
        </w:rPr>
      </w:pPr>
    </w:p>
    <w:p w:rsidR="00B006DC" w:rsidRPr="000E7511" w:rsidRDefault="00B006DC" w:rsidP="000E7511">
      <w:pPr>
        <w:ind w:left="674" w:right="2505"/>
        <w:rPr>
          <w:sz w:val="24"/>
          <w:szCs w:val="24"/>
          <w:lang w:val="ru-RU"/>
        </w:rPr>
      </w:pPr>
      <w:r w:rsidRPr="000E7511">
        <w:rPr>
          <w:sz w:val="24"/>
          <w:szCs w:val="24"/>
          <w:lang w:val="ru-RU"/>
        </w:rPr>
        <w:t>Рецензент</w:t>
      </w:r>
    </w:p>
    <w:p w:rsidR="00B006DC" w:rsidRPr="000E7511" w:rsidRDefault="00B006DC" w:rsidP="000E7511">
      <w:pPr>
        <w:ind w:left="107" w:right="2505"/>
        <w:rPr>
          <w:sz w:val="24"/>
          <w:szCs w:val="24"/>
          <w:lang w:val="ru-RU"/>
        </w:rPr>
      </w:pPr>
      <w:r w:rsidRPr="000E7511">
        <w:rPr>
          <w:sz w:val="24"/>
          <w:szCs w:val="24"/>
          <w:lang w:val="ru-RU"/>
        </w:rPr>
        <w:t xml:space="preserve">канд. </w:t>
      </w:r>
      <w:proofErr w:type="spellStart"/>
      <w:r w:rsidRPr="000E7511">
        <w:rPr>
          <w:sz w:val="24"/>
          <w:szCs w:val="24"/>
          <w:lang w:val="ru-RU"/>
        </w:rPr>
        <w:t>техн</w:t>
      </w:r>
      <w:proofErr w:type="spellEnd"/>
      <w:r w:rsidRPr="000E7511">
        <w:rPr>
          <w:sz w:val="24"/>
          <w:szCs w:val="24"/>
          <w:lang w:val="ru-RU"/>
        </w:rPr>
        <w:t xml:space="preserve">. наук, </w:t>
      </w:r>
      <w:r w:rsidR="00F4503A" w:rsidRPr="000E7511">
        <w:rPr>
          <w:sz w:val="24"/>
          <w:szCs w:val="24"/>
          <w:lang w:val="ru-RU"/>
        </w:rPr>
        <w:t>доцент</w:t>
      </w:r>
    </w:p>
    <w:p w:rsidR="00B006DC" w:rsidRPr="000E7511" w:rsidRDefault="00C94AAB" w:rsidP="00C94AAB">
      <w:pPr>
        <w:ind w:left="107" w:right="-1"/>
        <w:rPr>
          <w:sz w:val="24"/>
          <w:szCs w:val="24"/>
          <w:lang w:val="ru-RU"/>
        </w:rPr>
      </w:pPr>
      <w:r w:rsidRPr="00C94AAB">
        <w:rPr>
          <w:sz w:val="24"/>
          <w:szCs w:val="24"/>
          <w:lang w:val="ru-RU"/>
        </w:rPr>
        <w:t>проректор по учебной</w:t>
      </w:r>
      <w:r>
        <w:rPr>
          <w:sz w:val="24"/>
          <w:szCs w:val="24"/>
          <w:lang w:val="ru-RU"/>
        </w:rPr>
        <w:t xml:space="preserve"> работе БГАС </w:t>
      </w:r>
      <w:r w:rsidR="000E7511" w:rsidRPr="000E7511">
        <w:rPr>
          <w:sz w:val="24"/>
          <w:szCs w:val="24"/>
          <w:u w:val="single"/>
          <w:lang w:val="ru-RU"/>
        </w:rPr>
        <w:tab/>
      </w:r>
      <w:r w:rsidR="00B006DC" w:rsidRPr="000E7511">
        <w:rPr>
          <w:sz w:val="24"/>
          <w:szCs w:val="24"/>
          <w:u w:val="single"/>
          <w:lang w:val="ru-RU"/>
        </w:rPr>
        <w:t xml:space="preserve"> </w:t>
      </w:r>
      <w:r w:rsidR="00B006DC" w:rsidRPr="000E7511"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 w:rsidR="00F4503A" w:rsidRPr="000E7511">
        <w:rPr>
          <w:sz w:val="24"/>
          <w:szCs w:val="24"/>
          <w:u w:val="single"/>
          <w:lang w:val="ru-RU"/>
        </w:rPr>
        <w:tab/>
      </w:r>
      <w:r w:rsidR="00F4503A" w:rsidRPr="000E7511"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lang w:val="ru-RU"/>
        </w:rPr>
        <w:t>Е</w:t>
      </w:r>
      <w:r w:rsidR="00B006DC" w:rsidRPr="000E7511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>А</w:t>
      </w:r>
      <w:r w:rsidR="00B006DC" w:rsidRPr="000E7511">
        <w:rPr>
          <w:sz w:val="24"/>
          <w:szCs w:val="24"/>
          <w:lang w:val="ru-RU"/>
        </w:rPr>
        <w:t>.</w:t>
      </w:r>
      <w:r w:rsidR="00B006DC" w:rsidRPr="000E7511">
        <w:rPr>
          <w:spacing w:val="-2"/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Кудрицкая</w:t>
      </w:r>
      <w:proofErr w:type="spellEnd"/>
    </w:p>
    <w:p w:rsidR="00B006DC" w:rsidRDefault="000E7511" w:rsidP="000E7511">
      <w:pPr>
        <w:ind w:left="218" w:right="634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   </w:t>
      </w:r>
      <w:r w:rsidR="00B006DC" w:rsidRPr="000E7511">
        <w:rPr>
          <w:sz w:val="24"/>
          <w:szCs w:val="24"/>
          <w:lang w:val="ru-RU"/>
        </w:rPr>
        <w:t>подпись</w:t>
      </w:r>
    </w:p>
    <w:p w:rsidR="00C45616" w:rsidRDefault="00C45616" w:rsidP="000E7511">
      <w:pPr>
        <w:ind w:left="218" w:right="634"/>
        <w:jc w:val="center"/>
        <w:rPr>
          <w:sz w:val="24"/>
          <w:szCs w:val="24"/>
          <w:lang w:val="ru-RU"/>
        </w:rPr>
      </w:pPr>
    </w:p>
    <w:p w:rsidR="00C45616" w:rsidRPr="000E7511" w:rsidRDefault="00C45616" w:rsidP="00C45616">
      <w:pPr>
        <w:ind w:left="218" w:right="634"/>
        <w:rPr>
          <w:sz w:val="24"/>
          <w:szCs w:val="24"/>
          <w:lang w:val="ru-RU"/>
        </w:rPr>
      </w:pPr>
      <w:r w:rsidRPr="00C45616">
        <w:rPr>
          <w:sz w:val="24"/>
          <w:szCs w:val="24"/>
          <w:highlight w:val="yellow"/>
          <w:lang w:val="ru-RU"/>
        </w:rPr>
        <w:t>дата</w:t>
      </w:r>
      <w:bookmarkStart w:id="0" w:name="_GoBack"/>
      <w:bookmarkEnd w:id="0"/>
    </w:p>
    <w:sectPr w:rsidR="00C45616" w:rsidRPr="000E75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753C58"/>
    <w:multiLevelType w:val="hybridMultilevel"/>
    <w:tmpl w:val="952AD53C"/>
    <w:lvl w:ilvl="0" w:tplc="214CDB98">
      <w:numFmt w:val="decimal"/>
      <w:lvlText w:val="%1"/>
      <w:lvlJc w:val="left"/>
      <w:pPr>
        <w:ind w:left="236" w:hanging="814"/>
      </w:pPr>
      <w:rPr>
        <w:rFonts w:ascii="Times New Roman" w:eastAsia="Times New Roman" w:hAnsi="Times New Roman" w:cs="Times New Roman" w:hint="default"/>
        <w:spacing w:val="-2"/>
        <w:w w:val="100"/>
        <w:position w:val="13"/>
        <w:sz w:val="24"/>
        <w:szCs w:val="24"/>
      </w:rPr>
    </w:lvl>
    <w:lvl w:ilvl="1" w:tplc="FBA8228E">
      <w:numFmt w:val="bullet"/>
      <w:lvlText w:val=""/>
      <w:lvlJc w:val="left"/>
      <w:pPr>
        <w:ind w:left="108" w:hanging="202"/>
      </w:pPr>
      <w:rPr>
        <w:rFonts w:ascii="Symbol" w:eastAsia="Symbol" w:hAnsi="Symbol" w:cs="Symbol" w:hint="default"/>
        <w:w w:val="100"/>
        <w:sz w:val="24"/>
        <w:szCs w:val="24"/>
      </w:rPr>
    </w:lvl>
    <w:lvl w:ilvl="2" w:tplc="E76A5116">
      <w:numFmt w:val="bullet"/>
      <w:lvlText w:val="•"/>
      <w:lvlJc w:val="left"/>
      <w:pPr>
        <w:ind w:left="1480" w:hanging="202"/>
      </w:pPr>
      <w:rPr>
        <w:rFonts w:hint="default"/>
      </w:rPr>
    </w:lvl>
    <w:lvl w:ilvl="3" w:tplc="10F4D29E">
      <w:numFmt w:val="bullet"/>
      <w:lvlText w:val="•"/>
      <w:lvlJc w:val="left"/>
      <w:pPr>
        <w:ind w:left="997" w:hanging="202"/>
      </w:pPr>
      <w:rPr>
        <w:rFonts w:hint="default"/>
      </w:rPr>
    </w:lvl>
    <w:lvl w:ilvl="4" w:tplc="A4920D6C">
      <w:numFmt w:val="bullet"/>
      <w:lvlText w:val="•"/>
      <w:lvlJc w:val="left"/>
      <w:pPr>
        <w:ind w:left="513" w:hanging="202"/>
      </w:pPr>
      <w:rPr>
        <w:rFonts w:hint="default"/>
      </w:rPr>
    </w:lvl>
    <w:lvl w:ilvl="5" w:tplc="6B9CC0D4">
      <w:numFmt w:val="bullet"/>
      <w:lvlText w:val="•"/>
      <w:lvlJc w:val="left"/>
      <w:pPr>
        <w:ind w:left="30" w:hanging="202"/>
      </w:pPr>
      <w:rPr>
        <w:rFonts w:hint="default"/>
      </w:rPr>
    </w:lvl>
    <w:lvl w:ilvl="6" w:tplc="230CE0CC">
      <w:numFmt w:val="bullet"/>
      <w:lvlText w:val="•"/>
      <w:lvlJc w:val="left"/>
      <w:pPr>
        <w:ind w:left="-453" w:hanging="202"/>
      </w:pPr>
      <w:rPr>
        <w:rFonts w:hint="default"/>
      </w:rPr>
    </w:lvl>
    <w:lvl w:ilvl="7" w:tplc="B33C7270">
      <w:numFmt w:val="bullet"/>
      <w:lvlText w:val="•"/>
      <w:lvlJc w:val="left"/>
      <w:pPr>
        <w:ind w:left="-936" w:hanging="202"/>
      </w:pPr>
      <w:rPr>
        <w:rFonts w:hint="default"/>
      </w:rPr>
    </w:lvl>
    <w:lvl w:ilvl="8" w:tplc="B7942ACA">
      <w:numFmt w:val="bullet"/>
      <w:lvlText w:val="•"/>
      <w:lvlJc w:val="left"/>
      <w:pPr>
        <w:ind w:left="-1419" w:hanging="20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DC"/>
    <w:rsid w:val="000932B5"/>
    <w:rsid w:val="000E7511"/>
    <w:rsid w:val="00221B54"/>
    <w:rsid w:val="00322CDF"/>
    <w:rsid w:val="004566BE"/>
    <w:rsid w:val="00592133"/>
    <w:rsid w:val="00592E0C"/>
    <w:rsid w:val="00705F62"/>
    <w:rsid w:val="00790233"/>
    <w:rsid w:val="00842C99"/>
    <w:rsid w:val="00851EA6"/>
    <w:rsid w:val="008C484F"/>
    <w:rsid w:val="00B006DC"/>
    <w:rsid w:val="00C4146C"/>
    <w:rsid w:val="00C45616"/>
    <w:rsid w:val="00C5262E"/>
    <w:rsid w:val="00C61134"/>
    <w:rsid w:val="00C67C66"/>
    <w:rsid w:val="00C94AAB"/>
    <w:rsid w:val="00CE4E02"/>
    <w:rsid w:val="00D41835"/>
    <w:rsid w:val="00D46F9C"/>
    <w:rsid w:val="00D87A8E"/>
    <w:rsid w:val="00DD7D35"/>
    <w:rsid w:val="00DF7C2F"/>
    <w:rsid w:val="00F4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03793C-AE7F-49C3-B361-A5D27389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006DC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006DC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006DC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List Paragraph"/>
    <w:basedOn w:val="a"/>
    <w:uiPriority w:val="1"/>
    <w:qFormat/>
    <w:rsid w:val="00B006DC"/>
    <w:pPr>
      <w:ind w:left="108" w:firstLine="708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Николай</cp:lastModifiedBy>
  <cp:revision>3</cp:revision>
  <dcterms:created xsi:type="dcterms:W3CDTF">2016-06-07T08:10:00Z</dcterms:created>
  <dcterms:modified xsi:type="dcterms:W3CDTF">2016-06-07T08:35:00Z</dcterms:modified>
</cp:coreProperties>
</file>