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Тестовое задание на позицию «HTML-верстальщик»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https://drive.google.com/drive/folders/1vZ3BzM0fdCV4NKbr9P9a8OIR6u-c1oB1?usp=drive_link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 папке доступны файлы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Пример письма — это пример готовой сформированной рассылки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Пример вывода динамического товарного блока - HTML-код вывода рекомендаций товаров в рассылке (блок под заголовком “МОЖЕТ ВАС ЗАИНТЕРЕСОВАТЬ”)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Пояснение к динамической верстке — короткое видео о том, как работает динамическая верстка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Сейчас блок с рекомендациями (блок под заголовком “МОЖЕТ ВАС ЗАИНТЕРЕСОВАТЬ”) выводится не по центру относительно тела письма. Нужно сделать так, чтобы блок и товары были отцентрованы относительно тела письма.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Нужно сделать так, чтобы зачеркнутая цена выводилась не рядом с актуальной ценой, а над ней (при этом зачеркнутой цены у товара может и не быть)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Нужно добавить размер скидки в виде ярлычка на картинке как в примере ниже, но в верхнем правом углу картинки (скидки на товар может и не быть). Вывод скидки можно сделать через выражение: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@{ if cell.Value.OldPrice != null }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${ FormatDecimal(100 - (cell.Value.Price/cell.Value.OldPrice)*100,'N0') }%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@{end if}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1404938" cy="24352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4938" cy="243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Результат должен отображаться корректно на десктоп и мобильных клиентах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сдать результат: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Ориентируясь на пример рассылки, скопируй и исправь файл “Пример вывода динамического товарного блока” из папки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Пришли результат в виде txt или html-файла в Телеграм t.me/anasta , со ссылкой на твое резюме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vZ3BzM0fdCV4NKbr9P9a8OIR6u-c1oB1?usp=drive_link" TargetMode="Externa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