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rial" w:hAnsi="Arial" w:eastAsia="Arial" w:cs="Arial"/>
          <w:b/>
          <w:i w:val="0"/>
          <w:sz w:val="20"/>
          <w:u w:val="none"/>
        </w:rPr>
        <w:t>DECLARAÇÃO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À</w:t>
      </w:r>
    </w:p>
    <w:p>
      <w:pPr>
        <w:spacing w:before="0" w:after="0" w:line="240" w:lineRule="auto"/>
        <w:jc w:val="left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SINDICATO DOS HOTÉIS, RESTAURANTES, BARES E SIMILARES DE SÃO JOSÉ DO CAMPO E REGIÃO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e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SINDICATO DOS TRABALHADORES EM HOTÉIS, RESTAURANTES, BARES E SIMILARES DE SÃO JOSÉ DOS CAMPOS E REGIÃO</w:t>
      </w:r>
    </w:p>
    <w:p>
      <w:pPr>
        <w:spacing w:before="0" w:after="0" w:line="240" w:lineRule="auto"/>
        <w:jc w:val="left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Declaramos que a empresa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{{EMPRESA}}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 -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{{CNPJ}}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 - CONTRATOU o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{{BLOCO_BENEFICIOS}}</w:t>
      </w: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 e FORMULÁRIOS PRELIMINARES NR-1, conforme estipulado na Convenção Coletiva de Trabalho.</w:t>
      </w:r>
    </w:p>
    <w:p>
      <w:pPr>
        <w:spacing w:before="0" w:after="0" w:line="240" w:lineRule="auto"/>
        <w:jc w:val="left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Informamos que a apólice do Seguro de Vida com Formulários Preliminares NR-1 e Telemedicina estão, atualmente, em processo de emissão junto à Seguradora. Tão logo estejam disponíveis, serão prontamente encaminhados ao e-mail do nosso estimado cliente.</w:t>
      </w:r>
    </w:p>
    <w:p>
      <w:pPr>
        <w:spacing w:before="0" w:after="0" w:line="240" w:lineRule="auto"/>
        <w:jc w:val="left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A adesão foi formalizada pelo pagamento do boleto realizado em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{{PAGTO}}</w:t>
      </w:r>
      <w:r>
        <w:rPr>
          <w:rFonts w:ascii="Arial" w:hAnsi="Arial" w:eastAsia="Arial" w:cs="Arial"/>
          <w:b w:val="0"/>
          <w:i w:val="0"/>
          <w:sz w:val="20"/>
          <w:u w:val="none"/>
        </w:rPr>
        <w:t>,</w:t>
      </w:r>
    </w:p>
    <w:p>
      <w:pPr>
        <w:spacing w:before="0" w:after="0" w:line="240" w:lineRule="auto"/>
        <w:jc w:val="left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O PLANO ESTÁ ATIVO PARA OS COLABORADORES ABAIXO: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{{LISTA_ATIVOS}}</w:t>
      </w:r>
    </w:p>
    <w:p>
      <w:pPr>
        <w:spacing w:before="0" w:after="0" w:line="240" w:lineRule="auto"/>
        <w:jc w:val="left"/>
      </w:pPr>
      <w:r>
        <w:rPr>
          <w:rFonts w:ascii="Arial" w:hAnsi="Arial" w:eastAsia="Arial" w:cs="Arial"/>
          <w:b w:val="0"/>
          <w:i w:val="0"/>
          <w:sz w:val="20"/>
          <w:u w:val="none"/>
        </w:rPr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 xml:space="preserve">São Paulo, </w:t>
      </w:r>
      <w:r>
        <w:rPr>
          <w:rFonts w:ascii="Arial" w:hAnsi="Arial" w:eastAsia="Arial" w:cs="Arial"/>
          <w:b w:val="0"/>
          <w:i w:val="0"/>
          <w:sz w:val="20"/>
          <w:u w:val="none"/>
        </w:rPr>
        <w:t>{{DATA_HOJE}}</w:t>
      </w:r>
    </w:p>
    <w:p>
      <w:pPr>
        <w:spacing w:before="0" w:after="0" w:line="240" w:lineRule="auto"/>
        <w:jc w:val="both"/>
      </w:pPr>
      <w:r>
        <w:rPr>
          <w:rFonts w:ascii="Arial" w:hAnsi="Arial" w:eastAsia="Arial" w:cs="Arial"/>
          <w:b w:val="0"/>
          <w:i w:val="0"/>
          <w:sz w:val="20"/>
          <w:u w:val="none"/>
        </w:rPr>
        <w:t>{{ASSINATURA}}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