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TRABALHADORES EM HOTEIS, BARES E RESTAURANTES DE AGUAS DE LINDOIA E REGIÃO - SINTHORESCA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SINDICATO DE HOTÉIS, RESTAURANTES, BARES E SIMILARES DE CAMPINAS E REGIÃO - SINHORES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de Aguas de Lindoia e Região,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ATUALIZAÇÃO da apólice foi formalizada mediante o pagamento do boleto pago em {{PAGTO}}.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Cesta de Benefícios está ativa para os colaboradores abaixo: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