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NO COMERCIO E SERVIÇOS EM GASTRONOMIA, ALIMENTOS PREPARADOS, FAST FOODS, BEBIDAS A VAREJO E MEIOS DE HOSPEDAGEM DE ARARAQUARA E REGIAO - SINTRAGASTROH-ARA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DE HOTEIS, RESTAURANTES, BARES E SIMILARES DE ARARAQUARA E REGIAO - SINHORES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fez a ADESAO da Cesta de Beneficios, tendo contratado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os quais atendem na integra a CLAUSULA CESTA DE BENEFICIOS.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apolice do Seguro de Vida, bem como o Resumo de fatura do Plano Odontologico e suas respectivas carteirinhas estao em processo de emissao junto a Seguradora. Tao logo estejam disponiveis serao prontamente encaminhadas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ATUALIZACAO da Cesta de Beneficios foi formalizada mediante o pagamento do boleto,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A Cesta de Beneficios esta com estes funcionarios ATIVOS: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Sao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