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MIS202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Midterm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Google Documents sample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name is Mikayla Hanson.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