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0" distT="0" distL="0" distR="0">
            <wp:extent cx="2529963" cy="2742599"/>
            <wp:effectExtent b="0" l="0" r="0" t="0"/>
            <wp:docPr descr="Global Rain logo" id="9" name="image8.png"/>
            <a:graphic>
              <a:graphicData uri="http://schemas.openxmlformats.org/drawingml/2006/picture">
                <pic:pic>
                  <pic:nvPicPr>
                    <pic:cNvPr descr="Global Rain logo" id="0" name="image8.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Practices for Secure Software Report</w:t>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Times New Roman" w:cs="Times New Roman" w:eastAsia="Times New Roman" w:hAnsi="Times New Roman"/>
          <w:i w:val="0"/>
          <w:smallCaps w:val="0"/>
          <w:strike w:val="0"/>
          <w:u w:val="none"/>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u w:val="none"/>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u w:val="none"/>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1"/>
                <w:i w:val="0"/>
                <w:smallCaps w:val="1"/>
                <w:strike w:val="0"/>
                <w:u w:val="none"/>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u w:val="none"/>
              <w:vertAlign w:val="baseline"/>
            </w:rPr>
          </w:pPr>
          <w:hyperlink w:anchor="_heading=h.1fob9te">
            <w:r w:rsidDel="00000000" w:rsidR="00000000" w:rsidRPr="00000000">
              <w:rPr>
                <w:rFonts w:ascii="Times New Roman" w:cs="Times New Roman" w:eastAsia="Times New Roman" w:hAnsi="Times New Roman"/>
                <w:b w:val="1"/>
                <w:i w:val="0"/>
                <w:smallCaps w:val="1"/>
                <w:strike w:val="0"/>
                <w:u w:val="none"/>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u w:val="none"/>
              <w:vertAlign w:val="baseline"/>
            </w:rPr>
          </w:pPr>
          <w:hyperlink w:anchor="_heading=h.3znysh7">
            <w:r w:rsidDel="00000000" w:rsidR="00000000" w:rsidRPr="00000000">
              <w:rPr>
                <w:rFonts w:ascii="Times New Roman" w:cs="Times New Roman" w:eastAsia="Times New Roman" w:hAnsi="Times New Roman"/>
                <w:b w:val="1"/>
                <w:i w:val="0"/>
                <w:smallCaps w:val="1"/>
                <w:strike w:val="0"/>
                <w:u w:val="none"/>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u w:val="none"/>
              <w:vertAlign w:val="baseline"/>
            </w:rPr>
          </w:pPr>
          <w:hyperlink w:anchor="_heading=h.2et92p0">
            <w:r w:rsidDel="00000000" w:rsidR="00000000" w:rsidRPr="00000000">
              <w:rPr>
                <w:rFonts w:ascii="Times New Roman" w:cs="Times New Roman" w:eastAsia="Times New Roman" w:hAnsi="Times New Roman"/>
                <w:b w:val="1"/>
                <w:i w:val="0"/>
                <w:smallCaps w:val="1"/>
                <w:strike w:val="0"/>
                <w:u w:val="none"/>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u w:val="none"/>
              <w:vertAlign w:val="baseline"/>
            </w:rPr>
          </w:pPr>
          <w:hyperlink w:anchor="_heading=h.tyjcwt">
            <w:r w:rsidDel="00000000" w:rsidR="00000000" w:rsidRPr="00000000">
              <w:rPr>
                <w:rFonts w:ascii="Times New Roman" w:cs="Times New Roman" w:eastAsia="Times New Roman" w:hAnsi="Times New Roman"/>
                <w:b w:val="1"/>
                <w:i w:val="0"/>
                <w:smallCaps w:val="1"/>
                <w:strike w:val="0"/>
                <w:u w:val="none"/>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u w:val="none"/>
              <w:vertAlign w:val="baseline"/>
            </w:rPr>
          </w:pPr>
          <w:hyperlink w:anchor="_heading=h.3dy6vkm">
            <w:r w:rsidDel="00000000" w:rsidR="00000000" w:rsidRPr="00000000">
              <w:rPr>
                <w:rFonts w:ascii="Times New Roman" w:cs="Times New Roman" w:eastAsia="Times New Roman" w:hAnsi="Times New Roman"/>
                <w:b w:val="1"/>
                <w:i w:val="0"/>
                <w:smallCaps w:val="1"/>
                <w:strike w:val="0"/>
                <w:u w:val="none"/>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u w:val="none"/>
              <w:vertAlign w:val="baseline"/>
            </w:rPr>
          </w:pPr>
          <w:hyperlink w:anchor="_heading=h.1t3h5sf">
            <w:r w:rsidDel="00000000" w:rsidR="00000000" w:rsidRPr="00000000">
              <w:rPr>
                <w:rFonts w:ascii="Times New Roman" w:cs="Times New Roman" w:eastAsia="Times New Roman" w:hAnsi="Times New Roman"/>
                <w:b w:val="1"/>
                <w:i w:val="0"/>
                <w:smallCaps w:val="1"/>
                <w:strike w:val="0"/>
                <w:u w:val="none"/>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u w:val="none"/>
              <w:vertAlign w:val="baseline"/>
            </w:rPr>
          </w:pPr>
          <w:hyperlink w:anchor="_heading=h.4d34og8">
            <w:r w:rsidDel="00000000" w:rsidR="00000000" w:rsidRPr="00000000">
              <w:rPr>
                <w:rFonts w:ascii="Times New Roman" w:cs="Times New Roman" w:eastAsia="Times New Roman" w:hAnsi="Times New Roman"/>
                <w:b w:val="1"/>
                <w:i w:val="0"/>
                <w:smallCaps w:val="1"/>
                <w:strike w:val="0"/>
                <w:u w:val="none"/>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u w:val="none"/>
              <w:vertAlign w:val="baseline"/>
            </w:rPr>
          </w:pPr>
          <w:hyperlink w:anchor="_heading=h.2s8eyo1">
            <w:r w:rsidDel="00000000" w:rsidR="00000000" w:rsidRPr="00000000">
              <w:rPr>
                <w:rFonts w:ascii="Times New Roman" w:cs="Times New Roman" w:eastAsia="Times New Roman" w:hAnsi="Times New Roman"/>
                <w:b w:val="1"/>
                <w:i w:val="0"/>
                <w:smallCaps w:val="1"/>
                <w:strike w:val="0"/>
                <w:u w:val="none"/>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u w:val="none"/>
              <w:vertAlign w:val="baseline"/>
            </w:rPr>
          </w:pPr>
          <w:hyperlink w:anchor="_heading=h.17dp8vu">
            <w:r w:rsidDel="00000000" w:rsidR="00000000" w:rsidRPr="00000000">
              <w:rPr>
                <w:rFonts w:ascii="Times New Roman" w:cs="Times New Roman" w:eastAsia="Times New Roman" w:hAnsi="Times New Roman"/>
                <w:b w:val="1"/>
                <w:i w:val="0"/>
                <w:smallCaps w:val="1"/>
                <w:strike w:val="0"/>
                <w:u w:val="none"/>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u w:val="none"/>
              <w:vertAlign w:val="baseline"/>
            </w:rPr>
          </w:pPr>
          <w:hyperlink w:anchor="_heading=h.3rdcrjn">
            <w:r w:rsidDel="00000000" w:rsidR="00000000" w:rsidRPr="00000000">
              <w:rPr>
                <w:rFonts w:ascii="Times New Roman" w:cs="Times New Roman" w:eastAsia="Times New Roman" w:hAnsi="Times New Roman"/>
                <w:b w:val="1"/>
                <w:i w:val="0"/>
                <w:smallCaps w:val="1"/>
                <w:strike w:val="0"/>
                <w:u w:val="none"/>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u w:val="none"/>
              <w:vertAlign w:val="baseline"/>
            </w:rPr>
          </w:pPr>
          <w:hyperlink w:anchor="_heading=h.26in1rg">
            <w:r w:rsidDel="00000000" w:rsidR="00000000" w:rsidRPr="00000000">
              <w:rPr>
                <w:rFonts w:ascii="Times New Roman" w:cs="Times New Roman" w:eastAsia="Times New Roman" w:hAnsi="Times New Roman"/>
                <w:b w:val="1"/>
                <w:i w:val="0"/>
                <w:smallCaps w:val="1"/>
                <w:strike w:val="0"/>
                <w:u w:val="none"/>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Document Revision History</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c>
          <w:tcPr>
            <w:tcMar>
              <w:left w:w="115.0" w:type="dxa"/>
              <w:right w:w="115.0" w:type="dxa"/>
            </w:tcMar>
          </w:tcPr>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Mar>
              <w:left w:w="115.0" w:type="dxa"/>
              <w:right w:w="115.0" w:type="dxa"/>
            </w:tcMar>
          </w:tcPr>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tcMar>
              <w:left w:w="115.0" w:type="dxa"/>
              <w:right w:w="115.0" w:type="dxa"/>
            </w:tcMar>
          </w:tcPr>
          <w:p w:rsidR="00000000" w:rsidDel="00000000" w:rsidP="00000000" w:rsidRDefault="00000000" w:rsidRPr="00000000" w14:paraId="0000002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c>
          <w:tcPr>
            <w:tcMar>
              <w:left w:w="115.0" w:type="dxa"/>
              <w:right w:w="115.0" w:type="dxa"/>
            </w:tcMar>
          </w:tcPr>
          <w:p w:rsidR="00000000" w:rsidDel="00000000" w:rsidP="00000000" w:rsidRDefault="00000000" w:rsidRPr="00000000" w14:paraId="0000002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Oct 20, 2024</w:t>
            </w:r>
          </w:p>
        </w:tc>
        <w:tc>
          <w:tcPr>
            <w:tcMar>
              <w:left w:w="115.0" w:type="dxa"/>
              <w:right w:w="115.0" w:type="dxa"/>
            </w:tcMar>
          </w:tcPr>
          <w:p w:rsidR="00000000" w:rsidDel="00000000" w:rsidP="00000000" w:rsidRDefault="00000000" w:rsidRPr="00000000" w14:paraId="0000002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Mikayla-Joy Botha</w:t>
            </w:r>
          </w:p>
        </w:tc>
        <w:tc>
          <w:tcPr>
            <w:tcMar>
              <w:left w:w="115.0" w:type="dxa"/>
              <w:right w:w="115.0" w:type="dxa"/>
            </w:tcMar>
          </w:tcPr>
          <w:p w:rsidR="00000000" w:rsidDel="00000000" w:rsidP="00000000" w:rsidRDefault="00000000" w:rsidRPr="00000000" w14:paraId="00000028">
            <w:pPr>
              <w:jc w:val="center"/>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Heading2"/>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Client</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574159" cy="1217507"/>
            <wp:effectExtent b="0" l="0" r="0" t="0"/>
            <wp:docPr descr="Artemis Financial logo" id="11" name="image3.png"/>
            <a:graphic>
              <a:graphicData uri="http://schemas.openxmlformats.org/drawingml/2006/picture">
                <pic:pic>
                  <pic:nvPicPr>
                    <pic:cNvPr descr="Artemis Financial logo" id="0" name="image3.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Style w:val="Heading2"/>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Instructions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vertAlign w:val="baseline"/>
        </w:rPr>
      </w:pPr>
      <w:r w:rsidDel="00000000" w:rsidR="00000000" w:rsidRPr="00000000">
        <w:rPr>
          <w:rFonts w:ascii="Times New Roman" w:cs="Times New Roman" w:eastAsia="Times New Roman" w:hAnsi="Times New Roman"/>
          <w:i w:val="0"/>
          <w:smallCaps w:val="0"/>
          <w:strike w:val="0"/>
          <w:u w:val="none"/>
          <w:vertAlign w:val="baseline"/>
          <w:rtl w:val="0"/>
        </w:rPr>
        <w:t xml:space="preserve">Respond to the steps outlined below and include your findings.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vertAlign w:val="baseline"/>
        </w:rPr>
      </w:pPr>
      <w:r w:rsidDel="00000000" w:rsidR="00000000" w:rsidRPr="00000000">
        <w:rPr>
          <w:rFonts w:ascii="Times New Roman" w:cs="Times New Roman" w:eastAsia="Times New Roman" w:hAnsi="Times New Roman"/>
          <w:i w:val="0"/>
          <w:smallCaps w:val="0"/>
          <w:strike w:val="0"/>
          <w:u w:val="none"/>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vertAlign w:val="baseline"/>
        </w:rPr>
      </w:pPr>
      <w:r w:rsidDel="00000000" w:rsidR="00000000" w:rsidRPr="00000000">
        <w:rPr>
          <w:rFonts w:ascii="Times New Roman" w:cs="Times New Roman" w:eastAsia="Times New Roman" w:hAnsi="Times New Roman"/>
          <w:i w:val="0"/>
          <w:smallCaps w:val="0"/>
          <w:strike w:val="0"/>
          <w:u w:val="none"/>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240" w:lineRule="auto"/>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Developer</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Mikayla-Joy Botha</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2"/>
        <w:numPr>
          <w:ilvl w:val="0"/>
          <w:numId w:val="1"/>
        </w:numPr>
        <w:spacing w:before="0" w:line="240" w:lineRule="auto"/>
        <w:ind w:left="360" w:hanging="36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Algorithm Cipher</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I utilized the SHA-256 encryption algorithm cipher for this project, because it is a very secure due option. While this type of algorithm cipher can be kind of ridgid, it has stood the test of time and proven itself very reliable. The abbreviation SHA-256 is actually “</w:t>
      </w:r>
      <w:r w:rsidDel="00000000" w:rsidR="00000000" w:rsidRPr="00000000">
        <w:rPr>
          <w:rFonts w:ascii="Times New Roman" w:cs="Times New Roman" w:eastAsia="Times New Roman" w:hAnsi="Times New Roman"/>
          <w:rtl w:val="0"/>
        </w:rPr>
        <w:t xml:space="preserve">stands for Secure Hashing Algorithm, and it is a family of </w:t>
      </w:r>
      <w:hyperlink r:id="rId9">
        <w:r w:rsidDel="00000000" w:rsidR="00000000" w:rsidRPr="00000000">
          <w:rPr>
            <w:rFonts w:ascii="Times New Roman" w:cs="Times New Roman" w:eastAsia="Times New Roman" w:hAnsi="Times New Roman"/>
            <w:rtl w:val="0"/>
          </w:rPr>
          <w:t xml:space="preserve">cryptographic</w:t>
        </w:r>
      </w:hyperlink>
      <w:r w:rsidDel="00000000" w:rsidR="00000000" w:rsidRPr="00000000">
        <w:rPr>
          <w:rFonts w:ascii="Times New Roman" w:cs="Times New Roman" w:eastAsia="Times New Roman" w:hAnsi="Times New Roman"/>
          <w:rtl w:val="0"/>
        </w:rPr>
        <w:t xml:space="preserve"> hash functions developed by the National Security Agency (NSA) in the United States. A hash function, in simple terms, is a mathematical algorithm that takes an input (any data, like a file or a password) and produces a fixed-size string of characters, which is the hash value or digest. But keep in mind that it is not encryption. “ (NordVPN, n.d.). This system relies on random factors for generating keys in order to distinguish the difference between single key and key pair encryption. From early times, algorithms started from simple methods like the Cesar cipher and have now blossomed into what we know today as more complex ones such as </w:t>
      </w:r>
      <w:r w:rsidDel="00000000" w:rsidR="00000000" w:rsidRPr="00000000">
        <w:rPr>
          <w:rFonts w:ascii="Times New Roman" w:cs="Times New Roman" w:eastAsia="Times New Roman" w:hAnsi="Times New Roman"/>
          <w:rtl w:val="0"/>
        </w:rPr>
        <w:t xml:space="preserve"> SHA-256. </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Style w:val="Heading2"/>
        <w:numPr>
          <w:ilvl w:val="0"/>
          <w:numId w:val="1"/>
        </w:numPr>
        <w:spacing w:before="0" w:line="240" w:lineRule="auto"/>
        <w:ind w:left="360" w:hanging="360"/>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Certificate Generation</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a screenshot below of the CER file.</w:t>
      </w:r>
      <w:r w:rsidDel="00000000" w:rsidR="00000000" w:rsidRPr="00000000">
        <w:rPr>
          <w:rFonts w:ascii="Times New Roman" w:cs="Times New Roman" w:eastAsia="Times New Roman" w:hAnsi="Times New Roman"/>
          <w:rtl w:val="0"/>
        </w:rPr>
        <w:t xml:space="preserve">Generate appropriate self-signed certificates using the Java Keytool in Eclipse.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Export your certificates as a CER file.Export your certificates as a CER file</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841500"/>
            <wp:effectExtent b="0" l="0" r="0" t="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120900"/>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21209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3022600"/>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Style w:val="Heading2"/>
        <w:numPr>
          <w:ilvl w:val="0"/>
          <w:numId w:val="1"/>
        </w:numPr>
        <w:spacing w:before="0" w:line="240" w:lineRule="auto"/>
        <w:ind w:left="360" w:hanging="360"/>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Times New Roman" w:cs="Times New Roman" w:eastAsia="Times New Roman" w:hAnsi="Times New Roman"/>
          <w:sz w:val="24"/>
          <w:szCs w:val="24"/>
          <w:rtl w:val="0"/>
        </w:rPr>
        <w:t xml:space="preserve">Deploy Cipher</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a screenshot below of the checksum verification. </w:t>
      </w:r>
      <w:r w:rsidDel="00000000" w:rsidR="00000000" w:rsidRPr="00000000">
        <w:rPr>
          <w:rFonts w:ascii="Times New Roman" w:cs="Times New Roman" w:eastAsia="Times New Roman" w:hAnsi="Times New Roman"/>
          <w:rtl w:val="0"/>
        </w:rPr>
        <w:t xml:space="preserve">Deploy and implement the cryptographic hash algorithm by refactoring code. Demonstrate functionality with a checksum verification.The screenshot must show your name and a unique data string that has been created.</w:t>
      </w: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206500"/>
            <wp:effectExtent b="0" l="0" r="0" t="0"/>
            <wp:docPr id="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2065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3073400"/>
            <wp:effectExtent b="0" l="0" r="0" t="0"/>
            <wp:docPr id="1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828800"/>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Style w:val="Heading2"/>
        <w:numPr>
          <w:ilvl w:val="0"/>
          <w:numId w:val="1"/>
        </w:numPr>
        <w:spacing w:before="0" w:line="240" w:lineRule="auto"/>
        <w:ind w:left="360" w:hanging="360"/>
        <w:rPr>
          <w:rFonts w:ascii="Times New Roman" w:cs="Times New Roman" w:eastAsia="Times New Roman" w:hAnsi="Times New Roman"/>
          <w:sz w:val="24"/>
          <w:szCs w:val="24"/>
        </w:rPr>
      </w:pPr>
      <w:bookmarkStart w:colFirst="0" w:colLast="0" w:name="_heading=h.4d34og8" w:id="8"/>
      <w:bookmarkEnd w:id="8"/>
      <w:r w:rsidDel="00000000" w:rsidR="00000000" w:rsidRPr="00000000">
        <w:rPr>
          <w:rFonts w:ascii="Times New Roman" w:cs="Times New Roman" w:eastAsia="Times New Roman" w:hAnsi="Times New Roman"/>
          <w:sz w:val="24"/>
          <w:szCs w:val="24"/>
          <w:rtl w:val="0"/>
        </w:rPr>
        <w:t xml:space="preserve">Secure Communications </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a screenshot below of the web browser that shows a secure webpage.</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721100"/>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Heading2"/>
        <w:numPr>
          <w:ilvl w:val="0"/>
          <w:numId w:val="1"/>
        </w:numPr>
        <w:spacing w:before="0" w:line="240" w:lineRule="auto"/>
        <w:ind w:left="360" w:hanging="360"/>
        <w:rPr>
          <w:rFonts w:ascii="Times New Roman" w:cs="Times New Roman" w:eastAsia="Times New Roman" w:hAnsi="Times New Roman"/>
          <w:sz w:val="24"/>
          <w:szCs w:val="24"/>
        </w:rPr>
      </w:pPr>
      <w:bookmarkStart w:colFirst="0" w:colLast="0" w:name="_heading=h.2s8eyo1" w:id="9"/>
      <w:bookmarkEnd w:id="9"/>
      <w:r w:rsidDel="00000000" w:rsidR="00000000" w:rsidRPr="00000000">
        <w:rPr>
          <w:rFonts w:ascii="Times New Roman" w:cs="Times New Roman" w:eastAsia="Times New Roman" w:hAnsi="Times New Roman"/>
          <w:sz w:val="24"/>
          <w:szCs w:val="24"/>
          <w:rtl w:val="0"/>
        </w:rPr>
        <w:t xml:space="preserve">Secondary Testing</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screenshots below of the refactored code executed without errors and the dependency-check report.</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Refactored Code: </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93058" cy="3244215"/>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893058" cy="324421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Dependency-check report:</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467100"/>
            <wp:effectExtent b="0" l="0" r="0" t="0"/>
            <wp:docPr id="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Style w:val="Heading2"/>
        <w:numPr>
          <w:ilvl w:val="0"/>
          <w:numId w:val="1"/>
        </w:numPr>
        <w:spacing w:before="0" w:line="240" w:lineRule="auto"/>
        <w:ind w:left="360" w:hanging="360"/>
        <w:rPr>
          <w:rFonts w:ascii="Times New Roman" w:cs="Times New Roman" w:eastAsia="Times New Roman" w:hAnsi="Times New Roman"/>
          <w:sz w:val="24"/>
          <w:szCs w:val="24"/>
        </w:rPr>
      </w:pPr>
      <w:bookmarkStart w:colFirst="0" w:colLast="0" w:name="_heading=h.17dp8vu" w:id="10"/>
      <w:bookmarkEnd w:id="10"/>
      <w:r w:rsidDel="00000000" w:rsidR="00000000" w:rsidRPr="00000000">
        <w:rPr>
          <w:rFonts w:ascii="Times New Roman" w:cs="Times New Roman" w:eastAsia="Times New Roman" w:hAnsi="Times New Roman"/>
          <w:sz w:val="24"/>
          <w:szCs w:val="24"/>
          <w:rtl w:val="0"/>
        </w:rPr>
        <w:t xml:space="preserve">Functional Testing</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a screenshot below of the refactored code executed without errors. </w:t>
      </w:r>
      <w:r w:rsidDel="00000000" w:rsidR="00000000" w:rsidRPr="00000000">
        <w:rPr>
          <w:rFonts w:ascii="Times New Roman" w:cs="Times New Roman" w:eastAsia="Times New Roman" w:hAnsi="Times New Roman"/>
          <w:rtl w:val="0"/>
        </w:rPr>
        <w:t xml:space="preserve">Identify the software application's syntactical, logical, and security vulnerabilities by manually reviewing the code.</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75448" cy="2529840"/>
            <wp:effectExtent b="0" l="0" r="0" t="0"/>
            <wp:docPr id="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075448" cy="252984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Style w:val="Heading2"/>
        <w:numPr>
          <w:ilvl w:val="0"/>
          <w:numId w:val="1"/>
        </w:numPr>
        <w:spacing w:before="0" w:line="240" w:lineRule="auto"/>
        <w:ind w:left="360" w:hanging="360"/>
        <w:rPr>
          <w:rFonts w:ascii="Times New Roman" w:cs="Times New Roman" w:eastAsia="Times New Roman" w:hAnsi="Times New Roman"/>
          <w:sz w:val="24"/>
          <w:szCs w:val="24"/>
        </w:rPr>
      </w:pPr>
      <w:bookmarkStart w:colFirst="0" w:colLast="0" w:name="_heading=h.3rdcrjn" w:id="11"/>
      <w:bookmarkEnd w:id="11"/>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short, I refactored this code to convert from HTTP to HTTPS, making the communication between servers and clients secure. As a result of the refactoring process, this helped to mitigate potential security concerns like the encryption and integrity of data through the implementation of SSL and TLS due to the self-signed certificates created. From this, having done all these things, it guaranteed that the transmission of data would be secure and protocols will be set in place.</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0">
      <w:pPr>
        <w:pStyle w:val="Heading2"/>
        <w:numPr>
          <w:ilvl w:val="0"/>
          <w:numId w:val="1"/>
        </w:numPr>
        <w:spacing w:before="0" w:line="240" w:lineRule="auto"/>
        <w:ind w:left="360" w:hanging="360"/>
        <w:rPr>
          <w:rFonts w:ascii="Times New Roman" w:cs="Times New Roman" w:eastAsia="Times New Roman" w:hAnsi="Times New Roman"/>
          <w:sz w:val="24"/>
          <w:szCs w:val="24"/>
        </w:rPr>
      </w:pPr>
      <w:bookmarkStart w:colFirst="0" w:colLast="0" w:name="_heading=h.26in1rg" w:id="12"/>
      <w:bookmarkEnd w:id="12"/>
      <w:r w:rsidDel="00000000" w:rsidR="00000000" w:rsidRPr="00000000">
        <w:rPr>
          <w:rFonts w:ascii="Times New Roman" w:cs="Times New Roman" w:eastAsia="Times New Roman" w:hAnsi="Times New Roman"/>
          <w:sz w:val="24"/>
          <w:szCs w:val="24"/>
          <w:rtl w:val="0"/>
        </w:rPr>
        <w:t xml:space="preserve">Industry Standard Best Practices</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Ultimately, I </w:t>
      </w:r>
      <w:r w:rsidDel="00000000" w:rsidR="00000000" w:rsidRPr="00000000">
        <w:rPr>
          <w:rFonts w:ascii="Times New Roman" w:cs="Times New Roman" w:eastAsia="Times New Roman" w:hAnsi="Times New Roman"/>
          <w:rtl w:val="0"/>
        </w:rPr>
        <w:t xml:space="preserve">applied industry standard best practice such as input validation, and secure algorithms like SHA 256 for hashing data to maintain the software application’s existing security. By applying industry standard best practices for secure coding, we can avoid risks such as security breaches to secure a company’s overall well-being.</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Citation: </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NordVPN. (n.d.). </w:t>
      </w:r>
      <w:r w:rsidDel="00000000" w:rsidR="00000000" w:rsidRPr="00000000">
        <w:rPr>
          <w:rFonts w:ascii="Times New Roman" w:cs="Times New Roman" w:eastAsia="Times New Roman" w:hAnsi="Times New Roman"/>
          <w:i w:val="1"/>
          <w:rtl w:val="0"/>
        </w:rPr>
        <w:t xml:space="preserve">SHA-256: What is it and how does it work?</w:t>
      </w:r>
      <w:hyperlink r:id="rId20">
        <w:r w:rsidDel="00000000" w:rsidR="00000000" w:rsidRPr="00000000">
          <w:rPr>
            <w:rFonts w:ascii="Times New Roman" w:cs="Times New Roman" w:eastAsia="Times New Roman" w:hAnsi="Times New Roman"/>
            <w:rtl w:val="0"/>
          </w:rPr>
          <w:t xml:space="preserve"> </w:t>
        </w:r>
      </w:hyperlink>
      <w:hyperlink r:id="rId21">
        <w:r w:rsidDel="00000000" w:rsidR="00000000" w:rsidRPr="00000000">
          <w:rPr>
            <w:rFonts w:ascii="Times New Roman" w:cs="Times New Roman" w:eastAsia="Times New Roman" w:hAnsi="Times New Roman"/>
            <w:color w:val="1155cc"/>
            <w:u w:val="single"/>
            <w:rtl w:val="0"/>
          </w:rPr>
          <w:t xml:space="preserve">https://nordvpn.com/blog/sha-256/</w:t>
        </w:r>
      </w:hyperlink>
      <w:r w:rsidDel="00000000" w:rsidR="00000000" w:rsidRPr="00000000">
        <w:rPr>
          <w:rtl w:val="0"/>
        </w:rPr>
      </w:r>
    </w:p>
    <w:sectPr>
      <w:headerReference r:id="rId22" w:type="default"/>
      <w:footerReference r:id="rId23" w:type="default"/>
      <w:footerReference r:id="rId2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B4D43"/>
    <w:pPr>
      <w:contextualSpacing w:val="1"/>
      <w:jc w:val="center"/>
      <w:outlineLvl w:val="0"/>
    </w:pPr>
    <w:rPr>
      <w:rFonts w:cstheme="minorHAnsi"/>
      <w:b w:val="1"/>
      <w:bCs w:val="1"/>
    </w:rPr>
  </w:style>
  <w:style w:type="paragraph" w:styleId="Heading2">
    <w:name w:val="heading 2"/>
    <w:basedOn w:val="TOCHeading"/>
    <w:link w:val="Heading2Char"/>
    <w:uiPriority w:val="9"/>
    <w:qFormat w:val="1"/>
    <w:rsid w:val="00B7788F"/>
    <w:pPr>
      <w:jc w:val="left"/>
      <w:outlineLvl w:val="1"/>
    </w:pPr>
    <w:rPr>
      <w:b w:val="1"/>
      <w:bCs w:val="1"/>
      <w:sz w:val="22"/>
      <w:szCs w:val="22"/>
    </w:rPr>
  </w:style>
  <w:style w:type="paragraph" w:styleId="Heading3">
    <w:name w:val="heading 3"/>
    <w:basedOn w:val="Normal"/>
    <w:next w:val="Normal"/>
    <w:link w:val="Heading3Char"/>
    <w:uiPriority w:val="9"/>
    <w:unhideWhenUsed w:val="1"/>
    <w:qFormat w:val="1"/>
    <w:rsid w:val="00C32F3D"/>
    <w:pPr>
      <w:keepNext w:val="1"/>
      <w:keepLines w:val="1"/>
      <w:spacing w:before="40"/>
      <w:outlineLvl w:val="2"/>
    </w:pPr>
    <w:rPr>
      <w:rFonts w:ascii="Times New Roman" w:hAnsi="Times New Roman" w:cstheme="majorBidi" w:eastAsiaTheme="majorEastAsia"/>
      <w:color w:val="1f3864" w:themeColor="accent1" w:themeShade="000080"/>
      <w:sz w:val="28"/>
      <w:u w:val="single"/>
    </w:rPr>
  </w:style>
  <w:style w:type="paragraph" w:styleId="Heading4">
    <w:name w:val="heading 4"/>
    <w:basedOn w:val="Normal"/>
    <w:next w:val="Normal"/>
    <w:link w:val="Heading4Char"/>
    <w:uiPriority w:val="9"/>
    <w:unhideWhenUsed w:val="1"/>
    <w:qFormat w:val="1"/>
    <w:rsid w:val="00C32F3D"/>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B7788F"/>
    <w:rPr>
      <w:rFonts w:cstheme="minorHAnsi"/>
      <w:b w:val="1"/>
      <w:bCs w:val="1"/>
      <w:sz w:val="22"/>
      <w:szCs w:val="22"/>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val="1"/>
      <w:bCs w:val="1"/>
    </w:rPr>
  </w:style>
  <w:style w:type="paragraph" w:styleId="TOCHeading">
    <w:name w:val="TOC Heading"/>
    <w:basedOn w:val="Heading1"/>
    <w:next w:val="Normal"/>
    <w:uiPriority w:val="39"/>
    <w:unhideWhenUsed w:val="1"/>
    <w:qFormat w:val="1"/>
    <w:rsid w:val="005C593C"/>
    <w:pPr>
      <w:spacing w:before="480" w:line="276" w:lineRule="auto"/>
      <w:outlineLvl w:val="9"/>
    </w:pPr>
    <w:rPr>
      <w:b w:val="0"/>
      <w:bCs w:val="0"/>
      <w:sz w:val="28"/>
      <w:szCs w:val="28"/>
    </w:rPr>
  </w:style>
  <w:style w:type="paragraph" w:styleId="TOC1">
    <w:name w:val="toc 1"/>
    <w:basedOn w:val="Normal"/>
    <w:next w:val="Normal"/>
    <w:autoRedefine w:val="1"/>
    <w:uiPriority w:val="39"/>
    <w:unhideWhenUsed w:val="1"/>
    <w:rsid w:val="00FF5CF5"/>
    <w:pPr>
      <w:tabs>
        <w:tab w:val="right" w:leader="dot" w:pos="9350"/>
      </w:tabs>
    </w:pPr>
    <w:rPr>
      <w:b w:val="1"/>
      <w:bCs w:val="1"/>
      <w:caps w:val="1"/>
      <w:sz w:val="22"/>
      <w:szCs w:val="22"/>
      <w:u w:val="single"/>
    </w:rPr>
  </w:style>
  <w:style w:type="paragraph" w:styleId="TOC2">
    <w:name w:val="toc 2"/>
    <w:basedOn w:val="Normal"/>
    <w:next w:val="Normal"/>
    <w:autoRedefine w:val="1"/>
    <w:uiPriority w:val="39"/>
    <w:unhideWhenUsed w:val="1"/>
    <w:rsid w:val="00403219"/>
    <w:pPr>
      <w:tabs>
        <w:tab w:val="right" w:leader="dot" w:pos="9350"/>
      </w:tabs>
    </w:pPr>
    <w:rPr>
      <w:b w:val="1"/>
      <w:bCs w:val="1"/>
      <w:smallCaps w:val="1"/>
      <w:sz w:val="22"/>
      <w:szCs w:val="22"/>
    </w:rPr>
  </w:style>
  <w:style w:type="paragraph" w:styleId="TOC3">
    <w:name w:val="toc 3"/>
    <w:basedOn w:val="Normal"/>
    <w:next w:val="Normal"/>
    <w:autoRedefine w:val="1"/>
    <w:uiPriority w:val="39"/>
    <w:unhideWhenUsed w:val="1"/>
    <w:rsid w:val="005C593C"/>
    <w:rPr>
      <w:smallCaps w:val="1"/>
      <w:sz w:val="22"/>
      <w:szCs w:val="22"/>
    </w:rPr>
  </w:style>
  <w:style w:type="paragraph" w:styleId="TOC4">
    <w:name w:val="toc 4"/>
    <w:basedOn w:val="Normal"/>
    <w:next w:val="Normal"/>
    <w:autoRedefine w:val="1"/>
    <w:uiPriority w:val="39"/>
    <w:semiHidden w:val="1"/>
    <w:unhideWhenUsed w:val="1"/>
    <w:rsid w:val="005C593C"/>
    <w:rPr>
      <w:sz w:val="22"/>
      <w:szCs w:val="22"/>
    </w:rPr>
  </w:style>
  <w:style w:type="paragraph" w:styleId="TOC5">
    <w:name w:val="toc 5"/>
    <w:basedOn w:val="Normal"/>
    <w:next w:val="Normal"/>
    <w:autoRedefine w:val="1"/>
    <w:uiPriority w:val="39"/>
    <w:semiHidden w:val="1"/>
    <w:unhideWhenUsed w:val="1"/>
    <w:rsid w:val="005C593C"/>
    <w:rPr>
      <w:sz w:val="22"/>
      <w:szCs w:val="22"/>
    </w:rPr>
  </w:style>
  <w:style w:type="paragraph" w:styleId="TOC6">
    <w:name w:val="toc 6"/>
    <w:basedOn w:val="Normal"/>
    <w:next w:val="Normal"/>
    <w:autoRedefine w:val="1"/>
    <w:uiPriority w:val="39"/>
    <w:semiHidden w:val="1"/>
    <w:unhideWhenUsed w:val="1"/>
    <w:rsid w:val="005C593C"/>
    <w:rPr>
      <w:sz w:val="22"/>
      <w:szCs w:val="22"/>
    </w:rPr>
  </w:style>
  <w:style w:type="paragraph" w:styleId="TOC7">
    <w:name w:val="toc 7"/>
    <w:basedOn w:val="Normal"/>
    <w:next w:val="Normal"/>
    <w:autoRedefine w:val="1"/>
    <w:uiPriority w:val="39"/>
    <w:semiHidden w:val="1"/>
    <w:unhideWhenUsed w:val="1"/>
    <w:rsid w:val="005C593C"/>
    <w:rPr>
      <w:sz w:val="22"/>
      <w:szCs w:val="22"/>
    </w:rPr>
  </w:style>
  <w:style w:type="paragraph" w:styleId="TOC8">
    <w:name w:val="toc 8"/>
    <w:basedOn w:val="Normal"/>
    <w:next w:val="Normal"/>
    <w:autoRedefine w:val="1"/>
    <w:uiPriority w:val="39"/>
    <w:semiHidden w:val="1"/>
    <w:unhideWhenUsed w:val="1"/>
    <w:rsid w:val="005C593C"/>
    <w:rPr>
      <w:sz w:val="22"/>
      <w:szCs w:val="22"/>
    </w:rPr>
  </w:style>
  <w:style w:type="paragraph" w:styleId="TOC9">
    <w:name w:val="toc 9"/>
    <w:basedOn w:val="Normal"/>
    <w:next w:val="Normal"/>
    <w:autoRedefine w:val="1"/>
    <w:uiPriority w:val="39"/>
    <w:semiHidden w:val="1"/>
    <w:unhideWhenUsed w:val="1"/>
    <w:rsid w:val="005C593C"/>
    <w:rPr>
      <w:sz w:val="22"/>
      <w:szCs w:val="22"/>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064D"/>
    <w:pPr>
      <w:ind w:left="720"/>
      <w:contextualSpacing w:val="1"/>
    </w:pPr>
  </w:style>
  <w:style w:type="character" w:styleId="Heading3Char" w:customStyle="1">
    <w:name w:val="Heading 3 Char"/>
    <w:basedOn w:val="DefaultParagraphFont"/>
    <w:link w:val="Heading3"/>
    <w:uiPriority w:val="9"/>
    <w:rsid w:val="00C32F3D"/>
    <w:rPr>
      <w:rFonts w:ascii="Times New Roman" w:hAnsi="Times New Roman" w:cstheme="majorBidi" w:eastAsiaTheme="majorEastAsia"/>
      <w:color w:val="1f3864" w:themeColor="accent1" w:themeShade="000080"/>
      <w:sz w:val="28"/>
      <w:u w:val="single"/>
    </w:rPr>
  </w:style>
  <w:style w:type="character" w:styleId="Heading4Char" w:customStyle="1">
    <w:name w:val="Heading 4 Char"/>
    <w:basedOn w:val="DefaultParagraphFont"/>
    <w:link w:val="Heading4"/>
    <w:uiPriority w:val="9"/>
    <w:rsid w:val="00C32F3D"/>
    <w:rPr>
      <w:rFonts w:asciiTheme="majorHAnsi" w:cstheme="majorBidi" w:eastAsiaTheme="majorEastAsia" w:hAnsiTheme="majorHAnsi"/>
      <w:i w:val="1"/>
      <w:iCs w:val="1"/>
      <w:color w:val="2f5496" w:themeColor="accent1" w:themeShade="0000BF"/>
    </w:rPr>
  </w:style>
  <w:style w:type="paragraph" w:styleId="BalloonText">
    <w:name w:val="Balloon Text"/>
    <w:basedOn w:val="Normal"/>
    <w:link w:val="BalloonTextChar"/>
    <w:uiPriority w:val="99"/>
    <w:semiHidden w:val="1"/>
    <w:unhideWhenUsed w:val="1"/>
    <w:rsid w:val="00CF445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F445D"/>
    <w:rPr>
      <w:rFonts w:ascii="Segoe UI" w:cs="Segoe UI" w:hAnsi="Segoe UI"/>
      <w:sz w:val="18"/>
      <w:szCs w:val="18"/>
    </w:rPr>
  </w:style>
  <w:style w:type="paragraph" w:styleId="Revision">
    <w:name w:val="Revision"/>
    <w:hidden w:val="1"/>
    <w:uiPriority w:val="99"/>
    <w:semiHidden w:val="1"/>
    <w:rsid w:val="00473815"/>
  </w:style>
  <w:style w:type="paragraph" w:styleId="Header">
    <w:name w:val="header"/>
    <w:basedOn w:val="Normal"/>
    <w:link w:val="HeaderChar"/>
    <w:uiPriority w:val="99"/>
    <w:unhideWhenUsed w:val="1"/>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val="1"/>
    <w:unhideWhenUsed w:val="1"/>
    <w:rsid w:val="00790486"/>
    <w:rPr>
      <w:sz w:val="16"/>
      <w:szCs w:val="16"/>
    </w:rPr>
  </w:style>
  <w:style w:type="paragraph" w:styleId="CommentText">
    <w:name w:val="annotation text"/>
    <w:basedOn w:val="Normal"/>
    <w:link w:val="CommentTextChar"/>
    <w:uiPriority w:val="99"/>
    <w:semiHidden w:val="1"/>
    <w:unhideWhenUsed w:val="1"/>
    <w:rsid w:val="00790486"/>
    <w:rPr>
      <w:sz w:val="20"/>
      <w:szCs w:val="20"/>
    </w:rPr>
  </w:style>
  <w:style w:type="character" w:styleId="CommentTextChar" w:customStyle="1">
    <w:name w:val="Comment Text Char"/>
    <w:basedOn w:val="DefaultParagraphFont"/>
    <w:link w:val="CommentText"/>
    <w:uiPriority w:val="99"/>
    <w:semiHidden w:val="1"/>
    <w:rsid w:val="00790486"/>
    <w:rPr>
      <w:sz w:val="20"/>
      <w:szCs w:val="20"/>
    </w:rPr>
  </w:style>
  <w:style w:type="paragraph" w:styleId="CommentSubject">
    <w:name w:val="annotation subject"/>
    <w:basedOn w:val="CommentText"/>
    <w:next w:val="CommentText"/>
    <w:link w:val="CommentSubjectChar"/>
    <w:uiPriority w:val="99"/>
    <w:semiHidden w:val="1"/>
    <w:unhideWhenUsed w:val="1"/>
    <w:rsid w:val="00790486"/>
    <w:rPr>
      <w:b w:val="1"/>
      <w:bCs w:val="1"/>
    </w:rPr>
  </w:style>
  <w:style w:type="character" w:styleId="CommentSubjectChar" w:customStyle="1">
    <w:name w:val="Comment Subject Char"/>
    <w:basedOn w:val="CommentTextChar"/>
    <w:link w:val="CommentSubject"/>
    <w:uiPriority w:val="99"/>
    <w:semiHidden w:val="1"/>
    <w:rsid w:val="0079048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ordvpn.com/blog/sha-256/" TargetMode="External"/><Relationship Id="rId11" Type="http://schemas.openxmlformats.org/officeDocument/2006/relationships/image" Target="media/image10.png"/><Relationship Id="rId22" Type="http://schemas.openxmlformats.org/officeDocument/2006/relationships/header" Target="header1.xml"/><Relationship Id="rId10" Type="http://schemas.openxmlformats.org/officeDocument/2006/relationships/image" Target="media/image5.png"/><Relationship Id="rId21" Type="http://schemas.openxmlformats.org/officeDocument/2006/relationships/hyperlink" Target="https://nordvpn.com/blog/sha-256/" TargetMode="External"/><Relationship Id="rId13" Type="http://schemas.openxmlformats.org/officeDocument/2006/relationships/image" Target="media/image1.png"/><Relationship Id="rId24" Type="http://schemas.openxmlformats.org/officeDocument/2006/relationships/footer" Target="footer1.xml"/><Relationship Id="rId12" Type="http://schemas.openxmlformats.org/officeDocument/2006/relationships/image" Target="media/image2.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rdvpn.com/blog/what-is-cryptography/" TargetMode="External"/><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8.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L85cSRtMPgy/ZQEhzC8cuYrBEw==">CgMxLjAyCGguZ2pkZ3hzMgloLjMwajB6bGwyCWguMWZvYjl0ZTIJaC4zem55c2g3MgloLjJldDkycDAyCGgudHlqY3d0MgloLjNkeTZ2a20yCWguMXQzaDVzZjIJaC40ZDM0b2c4MgloLjJzOGV5bzEyCWguMTdkcDh2dTIJaC4zcmRjcmpuMgloLjI2aW4xcmc4AHIhMUFYM2N2cEZFT1ZRemlSc3dlbmpDdkRrWlN1REd5Wkpl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lpwstr>false</vt:lpwstr>
  </property>
  <property fmtid="{D5CDD505-2E9C-101B-9397-08002B2CF9AE}" pid="4" name="xd_ProgID">
    <vt:lpwstr>xd_ProgID</vt:lpwstr>
  </property>
  <property fmtid="{D5CDD505-2E9C-101B-9397-08002B2CF9AE}" pid="5" name="ComplianceAssetId">
    <vt:lpwstr>ComplianceAssetId</vt:lpwstr>
  </property>
  <property fmtid="{D5CDD505-2E9C-101B-9397-08002B2CF9AE}" pid="6" name="TemplateUrl">
    <vt:lpwstr>TemplateUrl</vt:lpwstr>
  </property>
  <property fmtid="{D5CDD505-2E9C-101B-9397-08002B2CF9AE}" pid="7" name="Order">
    <vt:lpwstr>9305200</vt:lpwstr>
  </property>
  <property fmtid="{D5CDD505-2E9C-101B-9397-08002B2CF9AE}" pid="8" name="_ExtendedDescription">
    <vt:lpwstr>_ExtendedDescription</vt:lpwstr>
  </property>
  <property fmtid="{D5CDD505-2E9C-101B-9397-08002B2CF9AE}" pid="9" name="TriggerFlowInfo">
    <vt:lpwstr>TriggerFlowInfo</vt:lpwstr>
  </property>
</Properties>
</file>