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D666" w14:textId="0ABAD7C1" w:rsidR="00C16060" w:rsidRDefault="0092133E">
      <w:r>
        <w:t>MAC:</w:t>
      </w:r>
      <w:r w:rsidRPr="0092133E">
        <w:t xml:space="preserve"> </w:t>
      </w:r>
      <w:r w:rsidRPr="0092133E">
        <w:t>Rappresenta in sostanza un identificativo per un particolare dispositivo di rete a livello di rete locale: ad es. due schede di rete in due diversi calcolatori avranno due diversi nomi (e quindi diversi indirizzi MAC), così come avranno nomi diversi una scheda Ethernet ed una scheda wireless posizionate nel medesimo computer.</w:t>
      </w:r>
    </w:p>
    <w:p w14:paraId="3CF3CDFF" w14:textId="12EDA20D" w:rsidR="0092133E" w:rsidRDefault="0092133E">
      <w:r>
        <w:t>LCC:</w:t>
      </w:r>
      <w:r w:rsidRPr="0092133E">
        <w:t xml:space="preserve"> </w:t>
      </w:r>
      <w:proofErr w:type="spellStart"/>
      <w:r w:rsidRPr="0092133E">
        <w:t>Logical</w:t>
      </w:r>
      <w:proofErr w:type="spellEnd"/>
      <w:r w:rsidRPr="0092133E">
        <w:t xml:space="preserve"> Link Control è un protocollo di comunicazione che fa parte della famiglia IEEE 802, sottolivello superiore del livello datalink del modello ISO/OSI. È definito dal gruppo di lavoro IEEE 802.2. LLC contiene due indirizzi (DSAP e SSAP) che identificano il protocollo di livello superiore con cui le peer </w:t>
      </w:r>
      <w:proofErr w:type="spellStart"/>
      <w:r w:rsidRPr="0092133E">
        <w:t>entity</w:t>
      </w:r>
      <w:proofErr w:type="spellEnd"/>
      <w:r w:rsidRPr="0092133E">
        <w:t xml:space="preserve"> stanno comunicando.</w:t>
      </w:r>
    </w:p>
    <w:p w14:paraId="416E7569" w14:textId="145FB4A3" w:rsidR="0092133E" w:rsidRDefault="0092133E">
      <w:r w:rsidRPr="0092133E">
        <w:t>PPP</w:t>
      </w:r>
      <w:r>
        <w:t>:</w:t>
      </w:r>
      <w:r w:rsidRPr="0092133E">
        <w:t xml:space="preserve"> </w:t>
      </w:r>
      <w:r w:rsidRPr="0092133E">
        <w:t>è un protocollo di rete di livello di collegamento dati del modello ISO/OSI, comunemente usato nello stabilire connessioni dirette tra due nodi</w:t>
      </w:r>
      <w:r>
        <w:t>.</w:t>
      </w:r>
    </w:p>
    <w:p w14:paraId="36A192B4" w14:textId="44E4465E" w:rsidR="0092133E" w:rsidRDefault="0092133E">
      <w:r w:rsidRPr="0092133E">
        <w:t>ATM</w:t>
      </w:r>
      <w:r>
        <w:t>:</w:t>
      </w:r>
      <w:r w:rsidRPr="0092133E">
        <w:t xml:space="preserve"> è un'architettura e non un protocollo. ATM implementa un modo di trasferimento a commutazione di circuito virtuale e trasmissione di cella, incapsulando i dati in unità, dette celle, di lunghezza fissa (53 byte) anziché in pacchetti a lunghezza variabile come avviene invece nelle reti a commutazione di pacchetto (ad esempio con IPv4). Le reti di telecomunicazioni che implementano il protocollo ATM vengono dette reti ATM.</w:t>
      </w:r>
    </w:p>
    <w:p w14:paraId="046C5ED1" w14:textId="799957DD" w:rsidR="009D272B" w:rsidRDefault="009D272B">
      <w:r w:rsidRPr="009D272B">
        <w:t>Wi-Fi</w:t>
      </w:r>
      <w:r>
        <w:t xml:space="preserve">: </w:t>
      </w:r>
      <w:r w:rsidRPr="009D272B">
        <w:t>è un insieme di tecnologie per reti locali senza fili (WLAN) basato sugli standard IEEE 802.11</w:t>
      </w:r>
    </w:p>
    <w:sectPr w:rsidR="009D27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3B"/>
    <w:rsid w:val="0017293B"/>
    <w:rsid w:val="005A044A"/>
    <w:rsid w:val="0092133E"/>
    <w:rsid w:val="009D272B"/>
    <w:rsid w:val="00A14FB6"/>
    <w:rsid w:val="00C16060"/>
    <w:rsid w:val="00F76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234C"/>
  <w15:chartTrackingRefBased/>
  <w15:docId w15:val="{98EB0A41-7976-43D7-B76E-70BAB9CA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202</Words>
  <Characters>1155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mranonymous0101010101@outlook.com</dc:creator>
  <cp:keywords/>
  <dc:description/>
  <cp:lastModifiedBy>mranonymous0101010101@outlook.com</cp:lastModifiedBy>
  <cp:revision>3</cp:revision>
  <dcterms:created xsi:type="dcterms:W3CDTF">2023-02-28T19:46:00Z</dcterms:created>
  <dcterms:modified xsi:type="dcterms:W3CDTF">2023-02-28T19:57:00Z</dcterms:modified>
</cp:coreProperties>
</file>