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906"/>
      </w:tblGrid>
      <w:tr w:rsidR="000F2A77" w:rsidRPr="000F2A77" w14:paraId="66F158D1" w14:textId="77777777" w:rsidTr="000F2A77">
        <w:tc>
          <w:tcPr>
            <w:tcW w:w="8217" w:type="dxa"/>
          </w:tcPr>
          <w:p w14:paraId="303AE89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5EFA54CE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  <w:p w14:paraId="44943C27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И.о</w:t>
            </w:r>
            <w:proofErr w:type="spellEnd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. ректора Всероссийского государственного университета имени С.А. Герасимова</w:t>
            </w:r>
          </w:p>
          <w:p w14:paraId="05D46B6E" w14:textId="77777777" w:rsidR="000F2A77" w:rsidRPr="000F2A77" w:rsidRDefault="000F2A77" w:rsidP="000F2A77">
            <w:pPr>
              <w:ind w:left="5670"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</w:p>
          <w:p w14:paraId="412A0479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______________ В.С. Малышев</w:t>
            </w:r>
          </w:p>
          <w:p w14:paraId="03FA6190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>«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» 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20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22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год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377D8F5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E9440F" w14:textId="77777777" w:rsidR="00D939FF" w:rsidRPr="006F53EF" w:rsidRDefault="000F2A77" w:rsidP="000F2A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77">
        <w:rPr>
          <w:rFonts w:ascii="Times New Roman" w:hAnsi="Times New Roman" w:cs="Times New Roman"/>
          <w:b/>
          <w:sz w:val="28"/>
          <w:szCs w:val="28"/>
        </w:rPr>
        <w:t>Расписание вступительных испытаний</w:t>
      </w:r>
    </w:p>
    <w:p w14:paraId="2E6B7118" w14:textId="77777777" w:rsidR="006F53EF" w:rsidRDefault="006F53EF"/>
    <w:tbl>
      <w:tblPr>
        <w:tblW w:w="184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992"/>
        <w:gridCol w:w="2373"/>
        <w:gridCol w:w="37"/>
        <w:gridCol w:w="7370"/>
        <w:gridCol w:w="45"/>
        <w:gridCol w:w="2935"/>
        <w:gridCol w:w="2979"/>
      </w:tblGrid>
      <w:tr w:rsidR="00F66D3F" w:rsidRPr="00135012" w14:paraId="7019C6D0" w14:textId="77777777" w:rsidTr="00FA252A">
        <w:trPr>
          <w:gridAfter w:val="1"/>
          <w:wAfter w:w="2979" w:type="dxa"/>
          <w:trHeight w:val="146"/>
        </w:trPr>
        <w:tc>
          <w:tcPr>
            <w:tcW w:w="15453" w:type="dxa"/>
            <w:gridSpan w:val="7"/>
            <w:shd w:val="clear" w:color="auto" w:fill="BDD6EE" w:themeFill="accent1" w:themeFillTint="66"/>
          </w:tcPr>
          <w:p w14:paraId="6ADE8194" w14:textId="77777777" w:rsidR="00F66D3F" w:rsidRPr="00135012" w:rsidRDefault="00F66D3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«Режиссура мультимедиа»</w:t>
            </w:r>
          </w:p>
          <w:p w14:paraId="751DFF20" w14:textId="77777777" w:rsidR="00F66D3F" w:rsidRDefault="00F66D3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Кондрашов Александр Сергеевич</w:t>
            </w:r>
          </w:p>
          <w:p w14:paraId="1AD17247" w14:textId="77777777" w:rsidR="00F66D3F" w:rsidRPr="00135012" w:rsidRDefault="00F66D3F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Э</w:t>
            </w:r>
            <w:r w:rsidRPr="00E86F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кзамены проходят в учебном корпусе по адресу: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Вильгельма Пика. д.3 (Исторический корпус)</w:t>
            </w:r>
          </w:p>
        </w:tc>
      </w:tr>
      <w:tr w:rsidR="00F66D3F" w:rsidRPr="00135012" w14:paraId="4026F5DC" w14:textId="77777777" w:rsidTr="00FA252A">
        <w:trPr>
          <w:gridAfter w:val="1"/>
          <w:wAfter w:w="2979" w:type="dxa"/>
          <w:trHeight w:val="732"/>
        </w:trPr>
        <w:tc>
          <w:tcPr>
            <w:tcW w:w="1702" w:type="dxa"/>
            <w:vAlign w:val="center"/>
          </w:tcPr>
          <w:p w14:paraId="27ECFC2C" w14:textId="77777777" w:rsidR="00F66D3F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4992D8F5" w14:textId="77777777" w:rsidR="00F66D3F" w:rsidRPr="00135012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219A18F4" w14:textId="77777777" w:rsidR="00F66D3F" w:rsidRPr="00135012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E97E4F5" w14:textId="1CFB7155" w:rsidR="00F66D3F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gridSpan w:val="2"/>
            <w:shd w:val="clear" w:color="auto" w:fill="auto"/>
            <w:vAlign w:val="center"/>
          </w:tcPr>
          <w:p w14:paraId="0437836B" w14:textId="77777777" w:rsidR="00F66D3F" w:rsidRPr="00135012" w:rsidRDefault="00F66D3F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gridSpan w:val="2"/>
            <w:shd w:val="clear" w:color="auto" w:fill="auto"/>
            <w:vAlign w:val="center"/>
          </w:tcPr>
          <w:p w14:paraId="60B94F60" w14:textId="77777777" w:rsidR="00F66D3F" w:rsidRPr="00135012" w:rsidRDefault="00F66D3F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F66D3F" w:rsidRPr="00135012" w14:paraId="5D1DADC8" w14:textId="77777777" w:rsidTr="00FA252A">
        <w:trPr>
          <w:gridAfter w:val="1"/>
          <w:wAfter w:w="2979" w:type="dxa"/>
          <w:trHeight w:val="146"/>
        </w:trPr>
        <w:tc>
          <w:tcPr>
            <w:tcW w:w="1702" w:type="dxa"/>
            <w:vAlign w:val="center"/>
          </w:tcPr>
          <w:p w14:paraId="31B2C68C" w14:textId="77777777" w:rsidR="00F66D3F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3277C998" w14:textId="77777777" w:rsidR="00F66D3F" w:rsidRPr="00135012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387D92CD" w14:textId="77777777" w:rsidR="00F66D3F" w:rsidRPr="00135012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759" w:type="dxa"/>
            <w:gridSpan w:val="5"/>
            <w:shd w:val="clear" w:color="auto" w:fill="auto"/>
            <w:vAlign w:val="center"/>
          </w:tcPr>
          <w:p w14:paraId="4475A05C" w14:textId="77777777" w:rsidR="00F66D3F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F95B3C0" w14:textId="77777777" w:rsidR="00F66D3F" w:rsidRPr="00135012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F66D3F" w:rsidRPr="00135012" w14:paraId="2A45A246" w14:textId="77777777" w:rsidTr="00FA252A">
        <w:trPr>
          <w:gridAfter w:val="1"/>
          <w:wAfter w:w="2979" w:type="dxa"/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56A0B430" w14:textId="77777777" w:rsidR="00F66D3F" w:rsidRPr="00E86F04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E2D69CE" w14:textId="77777777" w:rsidR="00F66D3F" w:rsidRPr="00E86F04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F40F1E7" w14:textId="77777777" w:rsidR="00F66D3F" w:rsidRPr="00E86F04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598D24AD" w14:textId="77777777" w:rsidR="00F66D3F" w:rsidRPr="005E6638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shd w:val="clear" w:color="auto" w:fill="FBE4D5" w:themeFill="accent2" w:themeFillTint="33"/>
            <w:vAlign w:val="center"/>
          </w:tcPr>
          <w:p w14:paraId="16C4E10F" w14:textId="77777777" w:rsidR="00F66D3F" w:rsidRDefault="00F66D3F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19FAB89F" w14:textId="77777777" w:rsidR="00C91678" w:rsidRDefault="00C91678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(режиссерская разработка с раскладкой)</w:t>
            </w:r>
          </w:p>
        </w:tc>
        <w:tc>
          <w:tcPr>
            <w:tcW w:w="2979" w:type="dxa"/>
            <w:gridSpan w:val="2"/>
            <w:shd w:val="clear" w:color="auto" w:fill="FBE4D5" w:themeFill="accent2" w:themeFillTint="33"/>
            <w:vAlign w:val="center"/>
          </w:tcPr>
          <w:p w14:paraId="428959C5" w14:textId="3BA01E7A" w:rsidR="00F66D3F" w:rsidRPr="00135012" w:rsidRDefault="006E61F0" w:rsidP="00F66D3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C91678">
              <w:rPr>
                <w:rFonts w:ascii="Times New Roman" w:hAnsi="Times New Roman" w:cs="Times New Roman"/>
                <w:b/>
                <w:sz w:val="24"/>
                <w:szCs w:val="24"/>
              </w:rPr>
              <w:t>904,915,917,919</w:t>
            </w:r>
          </w:p>
        </w:tc>
      </w:tr>
      <w:tr w:rsidR="00C91678" w:rsidRPr="00135012" w14:paraId="2FA08106" w14:textId="77777777" w:rsidTr="00FA252A">
        <w:trPr>
          <w:gridAfter w:val="1"/>
          <w:wAfter w:w="2979" w:type="dxa"/>
          <w:trHeight w:val="146"/>
        </w:trPr>
        <w:tc>
          <w:tcPr>
            <w:tcW w:w="1702" w:type="dxa"/>
            <w:shd w:val="clear" w:color="auto" w:fill="auto"/>
            <w:vAlign w:val="center"/>
          </w:tcPr>
          <w:p w14:paraId="4C6F2AC0" w14:textId="77777777" w:rsidR="00C91678" w:rsidRPr="00877C34" w:rsidRDefault="00C91678" w:rsidP="00C9167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5FC7E0FD" w14:textId="77777777" w:rsidR="00C91678" w:rsidRPr="00877C34" w:rsidRDefault="00C91678" w:rsidP="00C9167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0F3091" w14:textId="77777777" w:rsidR="00C91678" w:rsidRPr="00877C34" w:rsidRDefault="00C91678" w:rsidP="00C9167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5"/>
            <w:shd w:val="clear" w:color="auto" w:fill="auto"/>
            <w:vAlign w:val="center"/>
          </w:tcPr>
          <w:p w14:paraId="6BC6D84E" w14:textId="77777777" w:rsidR="00C91678" w:rsidRDefault="00C91678" w:rsidP="00C9167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466519ED" w14:textId="77777777" w:rsidR="00C91678" w:rsidRDefault="00C91678" w:rsidP="00C9167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9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620E7" w:rsidRPr="00135012" w14:paraId="3401A473" w14:textId="77777777" w:rsidTr="00FA252A">
        <w:trPr>
          <w:gridAfter w:val="1"/>
          <w:wAfter w:w="2979" w:type="dxa"/>
          <w:trHeight w:val="146"/>
        </w:trPr>
        <w:tc>
          <w:tcPr>
            <w:tcW w:w="1702" w:type="dxa"/>
            <w:shd w:val="clear" w:color="auto" w:fill="auto"/>
            <w:vAlign w:val="center"/>
          </w:tcPr>
          <w:p w14:paraId="32CAD23A" w14:textId="77777777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5C11317C" w14:textId="29EFC9BF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A43C57" w14:textId="5BF41F8C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5E5D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59" w:type="dxa"/>
            <w:gridSpan w:val="5"/>
            <w:shd w:val="clear" w:color="auto" w:fill="auto"/>
            <w:vAlign w:val="center"/>
          </w:tcPr>
          <w:p w14:paraId="29AB845D" w14:textId="3F6B209D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литературе</w:t>
            </w:r>
          </w:p>
        </w:tc>
      </w:tr>
      <w:tr w:rsidR="008620E7" w:rsidRPr="00135012" w14:paraId="4D14A8A3" w14:textId="77777777" w:rsidTr="00FA252A">
        <w:trPr>
          <w:gridAfter w:val="1"/>
          <w:wAfter w:w="2979" w:type="dxa"/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3B829A8C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1C6FBEC2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05F5E069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44AEDE02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shd w:val="clear" w:color="auto" w:fill="FBE4D5" w:themeFill="accent2" w:themeFillTint="33"/>
            <w:vAlign w:val="center"/>
          </w:tcPr>
          <w:p w14:paraId="0387BF9B" w14:textId="77777777" w:rsidR="008620E7" w:rsidRPr="00E27EBE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gridSpan w:val="2"/>
            <w:shd w:val="clear" w:color="auto" w:fill="FBE4D5" w:themeFill="accent2" w:themeFillTint="33"/>
            <w:vAlign w:val="center"/>
          </w:tcPr>
          <w:p w14:paraId="09CE5EBA" w14:textId="554E65B1" w:rsidR="008620E7" w:rsidRPr="00877C34" w:rsidRDefault="006E61F0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8620E7">
              <w:rPr>
                <w:rFonts w:ascii="Times New Roman" w:hAnsi="Times New Roman" w:cs="Times New Roman"/>
                <w:b/>
                <w:sz w:val="24"/>
                <w:szCs w:val="24"/>
              </w:rPr>
              <w:t>1020</w:t>
            </w:r>
          </w:p>
        </w:tc>
      </w:tr>
      <w:tr w:rsidR="008620E7" w:rsidRPr="00135012" w14:paraId="71AE7897" w14:textId="77777777" w:rsidTr="00FA252A">
        <w:trPr>
          <w:gridAfter w:val="1"/>
          <w:wAfter w:w="2979" w:type="dxa"/>
          <w:trHeight w:val="146"/>
        </w:trPr>
        <w:tc>
          <w:tcPr>
            <w:tcW w:w="1702" w:type="dxa"/>
          </w:tcPr>
          <w:p w14:paraId="2C964F5B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июля /</w:t>
            </w:r>
          </w:p>
          <w:p w14:paraId="1D6F1D3E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4AC19C6E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5"/>
          </w:tcPr>
          <w:p w14:paraId="009AF7B0" w14:textId="76D696A9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437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41CD89A" w14:textId="77777777" w:rsidR="008620E7" w:rsidRPr="00135012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2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620E7" w:rsidRPr="00135012" w14:paraId="7A49D648" w14:textId="4161FA8C" w:rsidTr="00FA252A">
        <w:trPr>
          <w:trHeight w:val="146"/>
        </w:trPr>
        <w:tc>
          <w:tcPr>
            <w:tcW w:w="1702" w:type="dxa"/>
            <w:vAlign w:val="center"/>
          </w:tcPr>
          <w:p w14:paraId="2B410B88" w14:textId="3D90A212" w:rsidR="008620E7" w:rsidRPr="00877C34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26E81E66" w14:textId="3AA129B0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31E2EA53" w14:textId="12E22E2B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9825" w:type="dxa"/>
            <w:gridSpan w:val="4"/>
            <w:vAlign w:val="center"/>
          </w:tcPr>
          <w:p w14:paraId="69443FA0" w14:textId="0A11E4FE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34" w:type="dxa"/>
            <w:vAlign w:val="center"/>
          </w:tcPr>
          <w:p w14:paraId="2172917B" w14:textId="77777777" w:rsidR="00955736" w:rsidRPr="00816DD6" w:rsidRDefault="00955736" w:rsidP="0095573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  <w:p w14:paraId="6999BAB0" w14:textId="4343E770" w:rsidR="008620E7" w:rsidRDefault="00955736" w:rsidP="0095573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  <w:tc>
          <w:tcPr>
            <w:tcW w:w="2979" w:type="dxa"/>
            <w:vAlign w:val="center"/>
          </w:tcPr>
          <w:p w14:paraId="66D5984F" w14:textId="16021985" w:rsidR="008620E7" w:rsidRPr="00135012" w:rsidRDefault="008620E7" w:rsidP="008620E7"/>
        </w:tc>
      </w:tr>
      <w:tr w:rsidR="008620E7" w14:paraId="021888A3" w14:textId="77777777" w:rsidTr="00955736">
        <w:trPr>
          <w:gridAfter w:val="1"/>
          <w:wAfter w:w="2979" w:type="dxa"/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4D552CB2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7A07B9C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2B2EC6F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0" w:type="dxa"/>
            <w:gridSpan w:val="2"/>
            <w:shd w:val="clear" w:color="auto" w:fill="FBE4D5" w:themeFill="accent2" w:themeFillTint="33"/>
            <w:vAlign w:val="center"/>
          </w:tcPr>
          <w:p w14:paraId="65253337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14" w:type="dxa"/>
            <w:gridSpan w:val="2"/>
            <w:shd w:val="clear" w:color="auto" w:fill="FBE4D5" w:themeFill="accent2" w:themeFillTint="33"/>
            <w:vAlign w:val="center"/>
          </w:tcPr>
          <w:p w14:paraId="5F2ABD77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Русский язык </w:t>
            </w:r>
          </w:p>
          <w:p w14:paraId="05B35B12" w14:textId="72D1F8C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 w:rsidR="00A51A23" w:rsidRPr="00FA252A">
              <w:rPr>
                <w:rFonts w:ascii="Times New Roman" w:hAnsi="Times New Roman" w:cs="Times New Roman"/>
                <w:sz w:val="24"/>
                <w:szCs w:val="24"/>
              </w:rPr>
              <w:t>абитуриентам с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 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D5E5D">
              <w:rPr>
                <w:rFonts w:ascii="Times New Roman" w:hAnsi="Times New Roman" w:cs="Times New Roman"/>
                <w:sz w:val="24"/>
                <w:szCs w:val="24"/>
              </w:rPr>
              <w:t>абитуриентам с ВО)</w:t>
            </w:r>
          </w:p>
        </w:tc>
        <w:tc>
          <w:tcPr>
            <w:tcW w:w="2935" w:type="dxa"/>
            <w:shd w:val="clear" w:color="auto" w:fill="FBE4D5" w:themeFill="accent2" w:themeFillTint="33"/>
            <w:vAlign w:val="center"/>
          </w:tcPr>
          <w:p w14:paraId="083A81BB" w14:textId="77777777" w:rsidR="00955736" w:rsidRPr="00955736" w:rsidRDefault="00955736" w:rsidP="0095573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>ауд. 903</w:t>
            </w:r>
          </w:p>
          <w:p w14:paraId="4CB9770A" w14:textId="478F87B9" w:rsidR="008620E7" w:rsidRPr="00955736" w:rsidRDefault="00955736" w:rsidP="0095573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620E7" w14:paraId="688C750A" w14:textId="77777777" w:rsidTr="00FA252A">
        <w:trPr>
          <w:gridAfter w:val="1"/>
          <w:wAfter w:w="2979" w:type="dxa"/>
          <w:trHeight w:val="146"/>
        </w:trPr>
        <w:tc>
          <w:tcPr>
            <w:tcW w:w="1702" w:type="dxa"/>
            <w:vAlign w:val="center"/>
          </w:tcPr>
          <w:p w14:paraId="023E8C11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 /</w:t>
            </w:r>
          </w:p>
          <w:p w14:paraId="34901A28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174840ED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5"/>
            <w:shd w:val="clear" w:color="auto" w:fill="auto"/>
          </w:tcPr>
          <w:p w14:paraId="49EF9279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06D305A6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620E7" w14:paraId="1C723626" w14:textId="77777777" w:rsidTr="00955736">
        <w:trPr>
          <w:gridAfter w:val="1"/>
          <w:wAfter w:w="2979" w:type="dxa"/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F72E243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255F182E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4C2F6FA8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0" w:type="dxa"/>
            <w:gridSpan w:val="2"/>
            <w:shd w:val="clear" w:color="auto" w:fill="FBE4D5" w:themeFill="accent2" w:themeFillTint="33"/>
            <w:vAlign w:val="center"/>
          </w:tcPr>
          <w:p w14:paraId="52DB5CCB" w14:textId="7777777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0" w:type="dxa"/>
            <w:shd w:val="clear" w:color="auto" w:fill="FBE4D5" w:themeFill="accent2" w:themeFillTint="33"/>
            <w:vAlign w:val="center"/>
          </w:tcPr>
          <w:p w14:paraId="4483ACA4" w14:textId="6856A529" w:rsidR="008620E7" w:rsidRDefault="00955736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Литература/</w:t>
            </w:r>
            <w:r w:rsidR="008620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Профилированная литература </w:t>
            </w:r>
          </w:p>
          <w:p w14:paraId="0A82E1B4" w14:textId="107BD047" w:rsidR="008620E7" w:rsidRPr="00626F60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 w:rsidR="00A51A23" w:rsidRPr="00FA252A">
              <w:rPr>
                <w:rFonts w:ascii="Times New Roman" w:hAnsi="Times New Roman" w:cs="Times New Roman"/>
                <w:sz w:val="24"/>
                <w:szCs w:val="24"/>
              </w:rPr>
              <w:t xml:space="preserve">абитуриентам с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9" w:type="dxa"/>
            <w:gridSpan w:val="2"/>
            <w:shd w:val="clear" w:color="auto" w:fill="FBE4D5" w:themeFill="accent2" w:themeFillTint="33"/>
            <w:vAlign w:val="center"/>
          </w:tcPr>
          <w:p w14:paraId="05D2168E" w14:textId="70A20415" w:rsidR="00955736" w:rsidRPr="00955736" w:rsidRDefault="00955736" w:rsidP="0095573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>ауд. 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  <w:p w14:paraId="5A196CDD" w14:textId="67B7EA39" w:rsidR="008620E7" w:rsidRDefault="00955736" w:rsidP="0095573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8620E7" w14:paraId="4D2A2348" w14:textId="77777777" w:rsidTr="00FA252A">
        <w:trPr>
          <w:gridAfter w:val="1"/>
          <w:wAfter w:w="2979" w:type="dxa"/>
          <w:trHeight w:val="146"/>
        </w:trPr>
        <w:tc>
          <w:tcPr>
            <w:tcW w:w="1702" w:type="dxa"/>
            <w:vAlign w:val="center"/>
          </w:tcPr>
          <w:p w14:paraId="64941DCE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2148450D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6C8DB5B3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59" w:type="dxa"/>
            <w:gridSpan w:val="5"/>
            <w:shd w:val="clear" w:color="auto" w:fill="auto"/>
          </w:tcPr>
          <w:p w14:paraId="138073CA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профилированной литературы</w:t>
            </w:r>
          </w:p>
          <w:p w14:paraId="41E6C541" w14:textId="77777777" w:rsidR="008620E7" w:rsidRDefault="008620E7" w:rsidP="008620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8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649864BC" w14:textId="77777777" w:rsidR="00F66D3F" w:rsidRDefault="00F66D3F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0903C0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59E9C07" w14:textId="77777777" w:rsidR="007F5E8A" w:rsidRPr="000F2A77" w:rsidRDefault="007F5E8A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F5E8A" w:rsidRPr="000F2A77" w:rsidSect="00554E93"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1"/>
    <w:rsid w:val="00022FF7"/>
    <w:rsid w:val="0002436C"/>
    <w:rsid w:val="000A118D"/>
    <w:rsid w:val="000C23FD"/>
    <w:rsid w:val="000C3C6F"/>
    <w:rsid w:val="000F2A77"/>
    <w:rsid w:val="00131466"/>
    <w:rsid w:val="00135012"/>
    <w:rsid w:val="00193D1D"/>
    <w:rsid w:val="001A2A5D"/>
    <w:rsid w:val="001A7191"/>
    <w:rsid w:val="001B4724"/>
    <w:rsid w:val="001E1A54"/>
    <w:rsid w:val="002260FC"/>
    <w:rsid w:val="0026775E"/>
    <w:rsid w:val="0028116D"/>
    <w:rsid w:val="002857D9"/>
    <w:rsid w:val="00296552"/>
    <w:rsid w:val="002A2B12"/>
    <w:rsid w:val="002A381E"/>
    <w:rsid w:val="002D1540"/>
    <w:rsid w:val="00310CCE"/>
    <w:rsid w:val="00313116"/>
    <w:rsid w:val="0031545A"/>
    <w:rsid w:val="00342428"/>
    <w:rsid w:val="00387E7B"/>
    <w:rsid w:val="003C5A5C"/>
    <w:rsid w:val="003E391F"/>
    <w:rsid w:val="00400293"/>
    <w:rsid w:val="004329E9"/>
    <w:rsid w:val="00437E64"/>
    <w:rsid w:val="004517CB"/>
    <w:rsid w:val="00452B64"/>
    <w:rsid w:val="00455E2C"/>
    <w:rsid w:val="00470CFC"/>
    <w:rsid w:val="00484E3A"/>
    <w:rsid w:val="00490013"/>
    <w:rsid w:val="004A7DD5"/>
    <w:rsid w:val="004C2987"/>
    <w:rsid w:val="004D2328"/>
    <w:rsid w:val="004F270C"/>
    <w:rsid w:val="004F7DA9"/>
    <w:rsid w:val="005512C9"/>
    <w:rsid w:val="00554E93"/>
    <w:rsid w:val="00580CF7"/>
    <w:rsid w:val="005E6638"/>
    <w:rsid w:val="00615CA1"/>
    <w:rsid w:val="006245E6"/>
    <w:rsid w:val="00626F60"/>
    <w:rsid w:val="00671BC0"/>
    <w:rsid w:val="00687BC2"/>
    <w:rsid w:val="006E61F0"/>
    <w:rsid w:val="006F53EF"/>
    <w:rsid w:val="006F63E9"/>
    <w:rsid w:val="00723430"/>
    <w:rsid w:val="00732A70"/>
    <w:rsid w:val="007758AE"/>
    <w:rsid w:val="00784C9D"/>
    <w:rsid w:val="007A24C2"/>
    <w:rsid w:val="007A7F74"/>
    <w:rsid w:val="007B276F"/>
    <w:rsid w:val="007C7945"/>
    <w:rsid w:val="007E5DA8"/>
    <w:rsid w:val="007F5E8A"/>
    <w:rsid w:val="008036FB"/>
    <w:rsid w:val="00816DD6"/>
    <w:rsid w:val="00847E04"/>
    <w:rsid w:val="008620E7"/>
    <w:rsid w:val="00865A56"/>
    <w:rsid w:val="00877C34"/>
    <w:rsid w:val="008A4926"/>
    <w:rsid w:val="008E19D7"/>
    <w:rsid w:val="008F7944"/>
    <w:rsid w:val="009013C0"/>
    <w:rsid w:val="00914349"/>
    <w:rsid w:val="009207AA"/>
    <w:rsid w:val="00924D63"/>
    <w:rsid w:val="0094137B"/>
    <w:rsid w:val="00942329"/>
    <w:rsid w:val="00947832"/>
    <w:rsid w:val="00955736"/>
    <w:rsid w:val="00956431"/>
    <w:rsid w:val="009707C7"/>
    <w:rsid w:val="00970C8E"/>
    <w:rsid w:val="0097215F"/>
    <w:rsid w:val="009E04B9"/>
    <w:rsid w:val="00A03C7C"/>
    <w:rsid w:val="00A25013"/>
    <w:rsid w:val="00A45656"/>
    <w:rsid w:val="00A51A23"/>
    <w:rsid w:val="00A90EC7"/>
    <w:rsid w:val="00AB0364"/>
    <w:rsid w:val="00BD5E5D"/>
    <w:rsid w:val="00C052C3"/>
    <w:rsid w:val="00C546EF"/>
    <w:rsid w:val="00C91678"/>
    <w:rsid w:val="00CD245E"/>
    <w:rsid w:val="00D209D9"/>
    <w:rsid w:val="00D21687"/>
    <w:rsid w:val="00D52235"/>
    <w:rsid w:val="00D73DA4"/>
    <w:rsid w:val="00D81EDB"/>
    <w:rsid w:val="00D939FF"/>
    <w:rsid w:val="00DB1662"/>
    <w:rsid w:val="00DB63B0"/>
    <w:rsid w:val="00E27EBE"/>
    <w:rsid w:val="00E6442B"/>
    <w:rsid w:val="00E67BDE"/>
    <w:rsid w:val="00E76359"/>
    <w:rsid w:val="00E860F2"/>
    <w:rsid w:val="00E86F04"/>
    <w:rsid w:val="00F02DEA"/>
    <w:rsid w:val="00F66D3F"/>
    <w:rsid w:val="00FA252A"/>
    <w:rsid w:val="00FA58ED"/>
    <w:rsid w:val="00FB3A8E"/>
    <w:rsid w:val="00FB5C56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2497"/>
  <w15:chartTrackingRefBased/>
  <w15:docId w15:val="{DF4E4546-790B-4222-AF9C-D016F98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0F2A77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gik.info" TargetMode="External"/><Relationship Id="rId13" Type="http://schemas.openxmlformats.org/officeDocument/2006/relationships/hyperlink" Target="http://www.vgik.info/abiturient/higher/" TargetMode="External"/><Relationship Id="rId18" Type="http://schemas.openxmlformats.org/officeDocument/2006/relationships/hyperlink" Target="http://www.vgik.info/abiturien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vgik.info/abiturient/higher/" TargetMode="External"/><Relationship Id="rId12" Type="http://schemas.openxmlformats.org/officeDocument/2006/relationships/hyperlink" Target="http://www.vgik.info/abiturient/" TargetMode="External"/><Relationship Id="rId17" Type="http://schemas.openxmlformats.org/officeDocument/2006/relationships/hyperlink" Target="http://vgik.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gik.info/abiturient/highe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vgik.info/abiturient/" TargetMode="External"/><Relationship Id="rId11" Type="http://schemas.openxmlformats.org/officeDocument/2006/relationships/hyperlink" Target="http://vgik.info" TargetMode="External"/><Relationship Id="rId5" Type="http://schemas.openxmlformats.org/officeDocument/2006/relationships/hyperlink" Target="http://vgik.info" TargetMode="External"/><Relationship Id="rId15" Type="http://schemas.openxmlformats.org/officeDocument/2006/relationships/hyperlink" Target="http://www.vgik.info/abiturient/" TargetMode="External"/><Relationship Id="rId10" Type="http://schemas.openxmlformats.org/officeDocument/2006/relationships/hyperlink" Target="http://www.vgik.info/abiturient/higher/" TargetMode="External"/><Relationship Id="rId19" Type="http://schemas.openxmlformats.org/officeDocument/2006/relationships/hyperlink" Target="http://www.vgik.info/abiturient/hig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" TargetMode="External"/><Relationship Id="rId14" Type="http://schemas.openxmlformats.org/officeDocument/2006/relationships/hyperlink" Target="http://vgik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84D36-91F5-4930-B622-A33CEEF4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Нина А. Лабутина</cp:lastModifiedBy>
  <cp:revision>2</cp:revision>
  <cp:lastPrinted>2022-06-07T08:02:00Z</cp:lastPrinted>
  <dcterms:created xsi:type="dcterms:W3CDTF">2022-06-08T08:56:00Z</dcterms:created>
  <dcterms:modified xsi:type="dcterms:W3CDTF">2022-06-08T08:56:00Z</dcterms:modified>
</cp:coreProperties>
</file>