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9"/>
        <w:gridCol w:w="183"/>
        <w:gridCol w:w="2833"/>
        <w:gridCol w:w="1893"/>
        <w:gridCol w:w="883"/>
        <w:gridCol w:w="1000"/>
        <w:gridCol w:w="1002"/>
        <w:gridCol w:w="1002"/>
        <w:gridCol w:w="1168"/>
        <w:gridCol w:w="46"/>
        <w:gridCol w:w="2002"/>
        <w:gridCol w:w="1527"/>
        <w:gridCol w:w="48"/>
      </w:tblGrid>
      <w:tr w:rsidR="00C246E4" w:rsidRPr="00C671A4" w:rsidTr="00177273">
        <w:tc>
          <w:tcPr>
            <w:tcW w:w="529" w:type="dxa"/>
            <w:vMerge w:val="restart"/>
          </w:tcPr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</w:tc>
        <w:tc>
          <w:tcPr>
            <w:tcW w:w="2715" w:type="dxa"/>
            <w:gridSpan w:val="2"/>
            <w:vMerge w:val="restart"/>
          </w:tcPr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</w:p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Ф.И.О.</w:t>
            </w:r>
          </w:p>
        </w:tc>
        <w:tc>
          <w:tcPr>
            <w:tcW w:w="1704" w:type="dxa"/>
            <w:vMerge w:val="restart"/>
            <w:vAlign w:val="center"/>
          </w:tcPr>
          <w:p w:rsidR="00C246E4" w:rsidRPr="009C7E9A" w:rsidRDefault="00C246E4" w:rsidP="00177273">
            <w:pPr>
              <w:jc w:val="center"/>
            </w:pPr>
            <w:r w:rsidRPr="009C7E9A">
              <w:rPr>
                <w:sz w:val="22"/>
                <w:szCs w:val="22"/>
              </w:rPr>
              <w:t>Образование</w:t>
            </w:r>
          </w:p>
        </w:tc>
        <w:tc>
          <w:tcPr>
            <w:tcW w:w="4550" w:type="dxa"/>
            <w:gridSpan w:val="5"/>
          </w:tcPr>
          <w:p w:rsidR="00C246E4" w:rsidRPr="00C671A4" w:rsidRDefault="00C246E4" w:rsidP="0017727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Экзамены</w:t>
            </w:r>
          </w:p>
        </w:tc>
        <w:tc>
          <w:tcPr>
            <w:tcW w:w="3260" w:type="dxa"/>
            <w:gridSpan w:val="4"/>
          </w:tcPr>
          <w:p w:rsidR="00C246E4" w:rsidRPr="00C671A4" w:rsidRDefault="00C246E4" w:rsidP="00177273">
            <w:pPr>
              <w:jc w:val="center"/>
              <w:rPr>
                <w:sz w:val="26"/>
                <w:szCs w:val="26"/>
              </w:rPr>
            </w:pPr>
          </w:p>
          <w:p w:rsidR="00C246E4" w:rsidRPr="00C671A4" w:rsidRDefault="00C246E4" w:rsidP="00177273">
            <w:pPr>
              <w:jc w:val="center"/>
              <w:rPr>
                <w:sz w:val="26"/>
                <w:szCs w:val="26"/>
              </w:rPr>
            </w:pPr>
          </w:p>
        </w:tc>
      </w:tr>
      <w:tr w:rsidR="00C246E4" w:rsidRPr="00C671A4" w:rsidTr="00177273">
        <w:trPr>
          <w:gridAfter w:val="1"/>
          <w:wAfter w:w="42" w:type="dxa"/>
        </w:trPr>
        <w:tc>
          <w:tcPr>
            <w:tcW w:w="529" w:type="dxa"/>
            <w:vMerge/>
          </w:tcPr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15" w:type="dxa"/>
            <w:gridSpan w:val="2"/>
            <w:vMerge/>
          </w:tcPr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:rsidR="00C246E4" w:rsidRPr="0089721A" w:rsidRDefault="00C246E4" w:rsidP="00177273">
            <w:pPr>
              <w:jc w:val="center"/>
            </w:pPr>
          </w:p>
        </w:tc>
        <w:tc>
          <w:tcPr>
            <w:tcW w:w="795" w:type="dxa"/>
            <w:vAlign w:val="center"/>
          </w:tcPr>
          <w:p w:rsidR="00C246E4" w:rsidRPr="00C671A4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C246E4" w:rsidRPr="00C671A4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2" w:type="dxa"/>
          </w:tcPr>
          <w:p w:rsidR="00C246E4" w:rsidRDefault="00C246E4" w:rsidP="00177273">
            <w:pPr>
              <w:jc w:val="center"/>
              <w:rPr>
                <w:b/>
                <w:sz w:val="20"/>
                <w:szCs w:val="20"/>
              </w:rPr>
            </w:pPr>
          </w:p>
          <w:p w:rsidR="00C246E4" w:rsidRPr="0006492C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III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02" w:type="dxa"/>
            <w:vAlign w:val="center"/>
          </w:tcPr>
          <w:p w:rsidR="00C246E4" w:rsidRPr="00C671A4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Русск.</w:t>
            </w:r>
          </w:p>
          <w:p w:rsidR="00C246E4" w:rsidRPr="00C671A4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1092" w:type="dxa"/>
            <w:gridSpan w:val="2"/>
            <w:vAlign w:val="center"/>
          </w:tcPr>
          <w:p w:rsidR="00C246E4" w:rsidRPr="00C671A4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C671A4">
              <w:rPr>
                <w:b/>
                <w:sz w:val="20"/>
                <w:szCs w:val="20"/>
              </w:rPr>
              <w:t>Литера-тура</w:t>
            </w:r>
            <w:proofErr w:type="spellEnd"/>
            <w:proofErr w:type="gramEnd"/>
          </w:p>
        </w:tc>
        <w:tc>
          <w:tcPr>
            <w:tcW w:w="1802" w:type="dxa"/>
          </w:tcPr>
          <w:p w:rsidR="00C246E4" w:rsidRDefault="00C246E4" w:rsidP="00177273">
            <w:pPr>
              <w:jc w:val="center"/>
            </w:pPr>
          </w:p>
          <w:p w:rsidR="00C246E4" w:rsidRPr="0006492C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>
              <w:t>ИД</w:t>
            </w:r>
          </w:p>
        </w:tc>
        <w:tc>
          <w:tcPr>
            <w:tcW w:w="1374" w:type="dxa"/>
          </w:tcPr>
          <w:p w:rsidR="00C246E4" w:rsidRPr="00EB3F15" w:rsidRDefault="00C246E4" w:rsidP="00177273">
            <w:pPr>
              <w:jc w:val="center"/>
              <w:rPr>
                <w:b/>
                <w:sz w:val="20"/>
                <w:szCs w:val="20"/>
              </w:rPr>
            </w:pPr>
            <w:r w:rsidRPr="00EB3F15">
              <w:rPr>
                <w:b/>
                <w:sz w:val="20"/>
                <w:szCs w:val="20"/>
              </w:rPr>
              <w:t>Сумма</w:t>
            </w:r>
          </w:p>
          <w:p w:rsidR="00C246E4" w:rsidRPr="00C671A4" w:rsidRDefault="00C246E4" w:rsidP="00177273">
            <w:pPr>
              <w:jc w:val="center"/>
              <w:rPr>
                <w:sz w:val="28"/>
                <w:szCs w:val="28"/>
              </w:rPr>
            </w:pPr>
            <w:r w:rsidRPr="00EB3F15">
              <w:rPr>
                <w:b/>
                <w:sz w:val="20"/>
                <w:szCs w:val="20"/>
              </w:rPr>
              <w:t>баллов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  <w:r w:rsidRPr="00EB7A6F">
              <w:rPr>
                <w:b/>
                <w:bCs/>
                <w:sz w:val="28"/>
                <w:szCs w:val="28"/>
              </w:rPr>
              <w:t>Королев Георгий Вадимович</w:t>
            </w:r>
          </w:p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Среднее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2019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451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B7A6F">
              <w:rPr>
                <w:b/>
                <w:bCs/>
                <w:sz w:val="28"/>
                <w:szCs w:val="28"/>
              </w:rPr>
              <w:t>Сукиасян</w:t>
            </w:r>
            <w:proofErr w:type="spellEnd"/>
            <w:r w:rsidRPr="00EB7A6F">
              <w:rPr>
                <w:b/>
                <w:bCs/>
                <w:sz w:val="28"/>
                <w:szCs w:val="28"/>
              </w:rPr>
              <w:t xml:space="preserve"> Лиана </w:t>
            </w:r>
            <w:proofErr w:type="spellStart"/>
            <w:r w:rsidRPr="00EB7A6F">
              <w:rPr>
                <w:b/>
                <w:bCs/>
                <w:sz w:val="28"/>
                <w:szCs w:val="28"/>
              </w:rPr>
              <w:t>Гарриевна</w:t>
            </w:r>
            <w:proofErr w:type="spellEnd"/>
          </w:p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СПО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430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B7A6F">
              <w:rPr>
                <w:b/>
                <w:bCs/>
                <w:sz w:val="28"/>
                <w:szCs w:val="28"/>
              </w:rPr>
              <w:t>Беленева</w:t>
            </w:r>
            <w:proofErr w:type="spellEnd"/>
            <w:r w:rsidRPr="00EB7A6F">
              <w:rPr>
                <w:b/>
                <w:bCs/>
                <w:sz w:val="28"/>
                <w:szCs w:val="28"/>
              </w:rPr>
              <w:t xml:space="preserve"> Ирина Алексеевна</w:t>
            </w:r>
          </w:p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Среднее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425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B7A6F">
              <w:rPr>
                <w:b/>
                <w:bCs/>
                <w:sz w:val="28"/>
                <w:szCs w:val="28"/>
              </w:rPr>
              <w:t>Акперов</w:t>
            </w:r>
            <w:proofErr w:type="spellEnd"/>
            <w:r w:rsidRPr="00EB7A6F">
              <w:rPr>
                <w:b/>
                <w:bCs/>
                <w:sz w:val="28"/>
                <w:szCs w:val="28"/>
              </w:rPr>
              <w:t xml:space="preserve"> Эдуард </w:t>
            </w:r>
            <w:proofErr w:type="spellStart"/>
            <w:r w:rsidRPr="00EB7A6F">
              <w:rPr>
                <w:b/>
                <w:bCs/>
                <w:sz w:val="28"/>
                <w:szCs w:val="28"/>
              </w:rPr>
              <w:t>Назимович</w:t>
            </w:r>
            <w:proofErr w:type="spellEnd"/>
          </w:p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Среднее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2015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414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EB7A6F">
              <w:rPr>
                <w:rFonts w:eastAsia="Calibri"/>
                <w:b/>
                <w:bCs/>
                <w:sz w:val="28"/>
                <w:szCs w:val="28"/>
              </w:rPr>
              <w:t>Акутин</w:t>
            </w:r>
            <w:proofErr w:type="spellEnd"/>
            <w:r w:rsidRPr="00EB7A6F">
              <w:rPr>
                <w:rFonts w:eastAsia="Calibri"/>
                <w:b/>
                <w:bCs/>
                <w:sz w:val="28"/>
                <w:szCs w:val="28"/>
              </w:rPr>
              <w:t xml:space="preserve"> Данил Сергеевич</w:t>
            </w:r>
          </w:p>
          <w:p w:rsidR="00C246E4" w:rsidRPr="00EB7A6F" w:rsidRDefault="00C246E4" w:rsidP="00177273">
            <w:pPr>
              <w:rPr>
                <w:rFonts w:eastAsia="Calibri"/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СПО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87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75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402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  <w:r w:rsidRPr="00EB7A6F">
              <w:rPr>
                <w:b/>
                <w:bCs/>
                <w:sz w:val="28"/>
                <w:szCs w:val="28"/>
              </w:rPr>
              <w:t>Филатова Ксения Олеговна</w:t>
            </w:r>
          </w:p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СПО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2016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Д-2</w:t>
            </w: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400</w:t>
            </w:r>
          </w:p>
        </w:tc>
      </w:tr>
      <w:tr w:rsidR="00C246E4" w:rsidRPr="00EB7A6F" w:rsidTr="00177273">
        <w:trPr>
          <w:gridAfter w:val="1"/>
          <w:wAfter w:w="42" w:type="dxa"/>
        </w:trPr>
        <w:tc>
          <w:tcPr>
            <w:tcW w:w="694" w:type="dxa"/>
            <w:gridSpan w:val="2"/>
            <w:vAlign w:val="center"/>
          </w:tcPr>
          <w:p w:rsidR="00C246E4" w:rsidRPr="00C671A4" w:rsidRDefault="00C246E4" w:rsidP="00C246E4">
            <w:pPr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</w:tcPr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  <w:r w:rsidRPr="00EB7A6F">
              <w:rPr>
                <w:b/>
                <w:bCs/>
                <w:sz w:val="28"/>
                <w:szCs w:val="28"/>
              </w:rPr>
              <w:t>Иванова Анастасия Вадимовна</w:t>
            </w:r>
          </w:p>
          <w:p w:rsidR="00C246E4" w:rsidRPr="00EB7A6F" w:rsidRDefault="00C246E4" w:rsidP="001772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СПО</w:t>
            </w:r>
          </w:p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795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9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092" w:type="dxa"/>
            <w:gridSpan w:val="2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EB7A6F">
              <w:rPr>
                <w:b/>
                <w:sz w:val="28"/>
                <w:szCs w:val="28"/>
                <w:u w:val="single"/>
              </w:rPr>
              <w:t>53</w:t>
            </w:r>
          </w:p>
        </w:tc>
        <w:tc>
          <w:tcPr>
            <w:tcW w:w="1802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C246E4" w:rsidRPr="00EB7A6F" w:rsidRDefault="00C246E4" w:rsidP="00177273">
            <w:pPr>
              <w:jc w:val="center"/>
              <w:rPr>
                <w:b/>
                <w:sz w:val="28"/>
                <w:szCs w:val="28"/>
              </w:rPr>
            </w:pPr>
            <w:r w:rsidRPr="00EB7A6F">
              <w:rPr>
                <w:b/>
                <w:sz w:val="28"/>
                <w:szCs w:val="28"/>
              </w:rPr>
              <w:t>381</w:t>
            </w:r>
          </w:p>
        </w:tc>
      </w:tr>
    </w:tbl>
    <w:p w:rsidR="00343B92" w:rsidRDefault="00343B92"/>
    <w:p w:rsidR="00EA7FDC" w:rsidRDefault="00EA7FDC" w:rsidP="00EA7FDC">
      <w:pPr>
        <w:jc w:val="center"/>
        <w:rPr>
          <w:b/>
          <w:sz w:val="28"/>
          <w:szCs w:val="28"/>
        </w:rPr>
      </w:pPr>
    </w:p>
    <w:p w:rsidR="00EA7FDC" w:rsidRDefault="00EA7FDC" w:rsidP="00EA7FDC">
      <w:pPr>
        <w:jc w:val="center"/>
        <w:rPr>
          <w:b/>
          <w:sz w:val="28"/>
          <w:szCs w:val="28"/>
        </w:rPr>
      </w:pPr>
    </w:p>
    <w:p w:rsidR="00EA7FDC" w:rsidRDefault="00EA7FDC" w:rsidP="00EA7FDC">
      <w:pPr>
        <w:jc w:val="center"/>
        <w:rPr>
          <w:b/>
          <w:sz w:val="28"/>
          <w:szCs w:val="28"/>
        </w:rPr>
      </w:pPr>
    </w:p>
    <w:p w:rsidR="00EA7FDC" w:rsidRDefault="00EA7FDC" w:rsidP="00EA7F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Лица, включенные в список рекомендованных к зачислению,</w:t>
      </w:r>
    </w:p>
    <w:p w:rsidR="00EA7FDC" w:rsidRDefault="00EA7FDC" w:rsidP="00EA7F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EA7FDC" w:rsidRDefault="00EA7FDC" w:rsidP="00EA7F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EA7FDC" w:rsidRDefault="00EA7FDC" w:rsidP="00EA7FDC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EA7FDC" w:rsidRDefault="00EA7FDC" w:rsidP="00EA7FDC">
      <w:r>
        <w:br w:type="page"/>
      </w:r>
    </w:p>
    <w:p w:rsidR="00C246E4" w:rsidRDefault="00C246E4"/>
    <w:sectPr w:rsidR="00C246E4" w:rsidSect="00C246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46E4"/>
    <w:rsid w:val="00320E15"/>
    <w:rsid w:val="00343B92"/>
    <w:rsid w:val="00633BA0"/>
    <w:rsid w:val="007B3A18"/>
    <w:rsid w:val="00B808B6"/>
    <w:rsid w:val="00C246E4"/>
    <w:rsid w:val="00EA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6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4</cp:revision>
  <dcterms:created xsi:type="dcterms:W3CDTF">2019-07-25T13:23:00Z</dcterms:created>
  <dcterms:modified xsi:type="dcterms:W3CDTF">2019-07-26T12:27:00Z</dcterms:modified>
</cp:coreProperties>
</file>