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722" w:rsidRPr="00050C8F" w:rsidRDefault="00C3388E" w:rsidP="001911A4">
      <w:pPr>
        <w:spacing w:after="2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050C8F">
        <w:rPr>
          <w:rFonts w:ascii="Times New Roman" w:hAnsi="Times New Roman" w:cs="Times New Roman"/>
          <w:b/>
          <w:bCs/>
          <w:caps/>
          <w:color w:val="C00000"/>
          <w:sz w:val="28"/>
          <w:szCs w:val="28"/>
        </w:rPr>
        <w:t>АГИН</w:t>
      </w:r>
      <w:r w:rsidR="00050C8F" w:rsidRPr="00050C8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050C8F">
        <w:rPr>
          <w:rFonts w:ascii="Times New Roman" w:hAnsi="Times New Roman" w:cs="Times New Roman"/>
          <w:b/>
          <w:bCs/>
          <w:color w:val="C00000"/>
          <w:sz w:val="28"/>
          <w:szCs w:val="28"/>
        </w:rPr>
        <w:t>Андрей Михайлович</w:t>
      </w:r>
      <w:r w:rsidR="001911A4" w:rsidRPr="00050C8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– ассистент-стажер</w:t>
      </w:r>
    </w:p>
    <w:p w:rsidR="001911A4" w:rsidRPr="001911A4" w:rsidRDefault="001911A4" w:rsidP="00050C8F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  <w:u w:val="single"/>
        </w:rPr>
        <w:t>Обучение в ассистентуре-стажировке:</w:t>
      </w:r>
    </w:p>
    <w:p w:rsidR="00807552" w:rsidRPr="00807552" w:rsidRDefault="001911A4" w:rsidP="00050C8F">
      <w:pPr>
        <w:spacing w:after="160"/>
        <w:rPr>
          <w:rFonts w:ascii="Times New Roman" w:hAnsi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</w:rPr>
        <w:t>Специальность:</w:t>
      </w:r>
      <w:r w:rsidR="00807552">
        <w:rPr>
          <w:rFonts w:ascii="Times New Roman" w:hAnsi="Times New Roman" w:cs="Times New Roman"/>
          <w:sz w:val="28"/>
          <w:szCs w:val="28"/>
        </w:rPr>
        <w:tab/>
      </w:r>
      <w:r w:rsidR="00050C8F">
        <w:rPr>
          <w:rFonts w:ascii="Times New Roman" w:hAnsi="Times New Roman"/>
          <w:sz w:val="28"/>
          <w:szCs w:val="28"/>
        </w:rPr>
        <w:tab/>
      </w:r>
      <w:r w:rsidR="00A30F50">
        <w:rPr>
          <w:rFonts w:ascii="Times New Roman" w:hAnsi="Times New Roman"/>
          <w:sz w:val="28"/>
          <w:szCs w:val="28"/>
        </w:rPr>
        <w:t xml:space="preserve">55.09.01 </w:t>
      </w:r>
      <w:r w:rsidR="00807552" w:rsidRPr="00807552">
        <w:rPr>
          <w:rFonts w:ascii="Times New Roman" w:hAnsi="Times New Roman"/>
          <w:sz w:val="28"/>
          <w:szCs w:val="28"/>
        </w:rPr>
        <w:t>Реж</w:t>
      </w:r>
      <w:r w:rsidR="00A30F50">
        <w:rPr>
          <w:rFonts w:ascii="Times New Roman" w:hAnsi="Times New Roman"/>
          <w:sz w:val="28"/>
          <w:szCs w:val="28"/>
        </w:rPr>
        <w:t>иссура аудиовизуальных искусств</w:t>
      </w:r>
      <w:r w:rsidR="00807552" w:rsidRPr="00807552">
        <w:rPr>
          <w:rFonts w:ascii="Times New Roman" w:hAnsi="Times New Roman"/>
          <w:sz w:val="28"/>
          <w:szCs w:val="28"/>
        </w:rPr>
        <w:t xml:space="preserve"> (по видам) </w:t>
      </w:r>
    </w:p>
    <w:p w:rsidR="00807552" w:rsidRDefault="001911A4" w:rsidP="00050C8F">
      <w:pPr>
        <w:spacing w:after="160"/>
        <w:rPr>
          <w:rFonts w:ascii="Times New Roman" w:hAnsi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</w:rPr>
        <w:t>Вид:</w:t>
      </w:r>
      <w:r w:rsidR="00807552">
        <w:rPr>
          <w:rFonts w:ascii="Times New Roman" w:hAnsi="Times New Roman" w:cs="Times New Roman"/>
          <w:sz w:val="28"/>
          <w:szCs w:val="28"/>
        </w:rPr>
        <w:tab/>
      </w:r>
      <w:r w:rsidR="00050C8F">
        <w:rPr>
          <w:rFonts w:ascii="Times New Roman" w:hAnsi="Times New Roman"/>
          <w:sz w:val="28"/>
          <w:szCs w:val="28"/>
        </w:rPr>
        <w:tab/>
      </w:r>
      <w:r w:rsidR="00807552">
        <w:rPr>
          <w:rFonts w:ascii="Times New Roman" w:hAnsi="Times New Roman"/>
          <w:sz w:val="28"/>
          <w:szCs w:val="28"/>
        </w:rPr>
        <w:t>Режиссура мультимедиа</w:t>
      </w:r>
    </w:p>
    <w:p w:rsidR="001911A4" w:rsidRDefault="001911A4" w:rsidP="00050C8F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</w:rPr>
        <w:t>Год поступления:</w:t>
      </w:r>
      <w:r w:rsidRPr="001911A4">
        <w:rPr>
          <w:rFonts w:ascii="Times New Roman" w:hAnsi="Times New Roman" w:cs="Times New Roman"/>
          <w:sz w:val="28"/>
          <w:szCs w:val="28"/>
        </w:rPr>
        <w:t>201</w:t>
      </w:r>
      <w:r w:rsidR="00C3388E">
        <w:rPr>
          <w:rFonts w:ascii="Times New Roman" w:hAnsi="Times New Roman" w:cs="Times New Roman"/>
          <w:sz w:val="28"/>
          <w:szCs w:val="28"/>
        </w:rPr>
        <w:t>8</w:t>
      </w:r>
    </w:p>
    <w:p w:rsidR="00050C8F" w:rsidRDefault="001911A4" w:rsidP="00050C8F">
      <w:pPr>
        <w:spacing w:after="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</w:rPr>
        <w:t>Квалификация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30F50">
        <w:rPr>
          <w:rFonts w:ascii="Times New Roman" w:hAnsi="Times New Roman" w:cs="Times New Roman"/>
          <w:sz w:val="28"/>
          <w:szCs w:val="28"/>
        </w:rPr>
        <w:tab/>
      </w:r>
      <w:r w:rsidR="004E469E" w:rsidRPr="000E121C">
        <w:rPr>
          <w:rFonts w:ascii="Times New Roman" w:hAnsi="Times New Roman" w:cs="Times New Roman"/>
          <w:sz w:val="28"/>
          <w:szCs w:val="28"/>
        </w:rPr>
        <w:t>Режиссер аудиовизуальных искусств высшей квалификации. Преподаватель творческих дисциплин в высшей школе</w:t>
      </w:r>
      <w:r w:rsidRPr="003F7F54">
        <w:rPr>
          <w:rFonts w:ascii="Times New Roman" w:hAnsi="Times New Roman" w:cs="Times New Roman"/>
          <w:sz w:val="28"/>
          <w:szCs w:val="28"/>
        </w:rPr>
        <w:t>.</w:t>
      </w:r>
    </w:p>
    <w:p w:rsidR="00807552" w:rsidRPr="003F7F54" w:rsidRDefault="001911A4" w:rsidP="00050C8F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3F7F54">
        <w:rPr>
          <w:rFonts w:ascii="Times New Roman" w:hAnsi="Times New Roman" w:cs="Times New Roman"/>
          <w:b/>
          <w:bCs/>
          <w:sz w:val="28"/>
          <w:szCs w:val="28"/>
        </w:rPr>
        <w:t>Выпускающая кафедра</w:t>
      </w:r>
      <w:r w:rsidRPr="003F7F54">
        <w:rPr>
          <w:rFonts w:ascii="Times New Roman" w:hAnsi="Times New Roman" w:cs="Times New Roman"/>
          <w:bCs/>
          <w:sz w:val="28"/>
          <w:szCs w:val="28"/>
        </w:rPr>
        <w:t>:</w:t>
      </w:r>
      <w:r w:rsidR="00807552" w:rsidRPr="003F7F54">
        <w:rPr>
          <w:rFonts w:ascii="Times New Roman" w:hAnsi="Times New Roman" w:cs="Times New Roman"/>
          <w:sz w:val="28"/>
          <w:szCs w:val="28"/>
        </w:rPr>
        <w:t xml:space="preserve"> Кафедра анимации и компьютерной графики</w:t>
      </w:r>
      <w:r w:rsidR="003F7F54">
        <w:rPr>
          <w:rFonts w:ascii="Times New Roman" w:hAnsi="Times New Roman" w:cs="Times New Roman"/>
          <w:sz w:val="28"/>
          <w:szCs w:val="28"/>
        </w:rPr>
        <w:t>.</w:t>
      </w:r>
    </w:p>
    <w:p w:rsidR="00682722" w:rsidRPr="00050C8F" w:rsidRDefault="001911A4" w:rsidP="00050C8F">
      <w:pPr>
        <w:spacing w:after="16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3F7F54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  <w:r w:rsidRPr="003F7F54">
        <w:rPr>
          <w:rFonts w:ascii="Times New Roman" w:hAnsi="Times New Roman" w:cs="Times New Roman"/>
          <w:sz w:val="28"/>
          <w:szCs w:val="28"/>
        </w:rPr>
        <w:tab/>
      </w:r>
      <w:r w:rsidR="00574FC5" w:rsidRPr="000E121C">
        <w:rPr>
          <w:rFonts w:ascii="Times New Roman" w:hAnsi="Times New Roman" w:cs="Times New Roman"/>
          <w:sz w:val="28"/>
          <w:szCs w:val="28"/>
        </w:rPr>
        <w:t>СОКОЛОВ Станислав Михайлович</w:t>
      </w:r>
      <w:r w:rsidR="00574FC5">
        <w:rPr>
          <w:rFonts w:ascii="Times New Roman" w:hAnsi="Times New Roman" w:cs="Times New Roman"/>
          <w:sz w:val="28"/>
          <w:szCs w:val="28"/>
        </w:rPr>
        <w:t>,</w:t>
      </w:r>
      <w:r w:rsidR="00574FC5" w:rsidRPr="000E121C">
        <w:rPr>
          <w:rFonts w:ascii="Times New Roman" w:hAnsi="Times New Roman" w:cs="Times New Roman"/>
          <w:sz w:val="28"/>
          <w:szCs w:val="28"/>
        </w:rPr>
        <w:t xml:space="preserve"> Заслуженный деятель искусств Российской Федерации (1995),Член Союза кинематографистов России и Союза художников России, Академик </w:t>
      </w:r>
      <w:proofErr w:type="spellStart"/>
      <w:r w:rsidR="00574FC5" w:rsidRPr="000E121C">
        <w:rPr>
          <w:rFonts w:ascii="Times New Roman" w:hAnsi="Times New Roman" w:cs="Times New Roman"/>
          <w:sz w:val="28"/>
          <w:szCs w:val="28"/>
        </w:rPr>
        <w:t>киноакадемии</w:t>
      </w:r>
      <w:proofErr w:type="spellEnd"/>
      <w:r w:rsidR="00574FC5" w:rsidRPr="000E121C">
        <w:rPr>
          <w:rFonts w:ascii="Times New Roman" w:hAnsi="Times New Roman" w:cs="Times New Roman"/>
          <w:sz w:val="28"/>
          <w:szCs w:val="28"/>
        </w:rPr>
        <w:t xml:space="preserve"> «Ника», Член «Международной ассоциации анимационного кино» (АСИФА), Лауреат премии «Национальной Академии кинематографических искусств и наук России» «Золотой орёл» (2019), Заведующий кафедрой анимации и компьютерной графики ВГИК, профессор</w:t>
      </w:r>
    </w:p>
    <w:p w:rsidR="001911A4" w:rsidRPr="001911A4" w:rsidRDefault="001911A4" w:rsidP="00050C8F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  <w:u w:val="single"/>
        </w:rPr>
        <w:t>Образование в области искусства</w:t>
      </w:r>
      <w:r w:rsidRPr="001911A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12AD8" w:rsidRPr="00050C8F" w:rsidRDefault="003F7F54" w:rsidP="00BC3EDE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3F7F54">
        <w:rPr>
          <w:rFonts w:ascii="Times New Roman" w:hAnsi="Times New Roman" w:cs="Times New Roman"/>
          <w:sz w:val="28"/>
          <w:szCs w:val="28"/>
        </w:rPr>
        <w:t xml:space="preserve">2018 </w:t>
      </w:r>
      <w:r w:rsidR="001911A4" w:rsidRPr="003F7F54">
        <w:rPr>
          <w:rFonts w:ascii="Times New Roman" w:hAnsi="Times New Roman" w:cs="Times New Roman"/>
          <w:sz w:val="28"/>
          <w:szCs w:val="28"/>
        </w:rPr>
        <w:t>– Всероссийский государственный институт кинематог</w:t>
      </w:r>
      <w:r w:rsidRPr="003F7F54">
        <w:rPr>
          <w:rFonts w:ascii="Times New Roman" w:hAnsi="Times New Roman" w:cs="Times New Roman"/>
          <w:sz w:val="28"/>
          <w:szCs w:val="28"/>
        </w:rPr>
        <w:t>рафии им. С.А.</w:t>
      </w:r>
      <w:r w:rsidR="00BC3EDE">
        <w:rPr>
          <w:rFonts w:ascii="Times New Roman" w:hAnsi="Times New Roman" w:cs="Times New Roman"/>
          <w:sz w:val="28"/>
          <w:szCs w:val="28"/>
        </w:rPr>
        <w:t> </w:t>
      </w:r>
      <w:r w:rsidRPr="003F7F54">
        <w:rPr>
          <w:rFonts w:ascii="Times New Roman" w:hAnsi="Times New Roman" w:cs="Times New Roman"/>
          <w:sz w:val="28"/>
          <w:szCs w:val="28"/>
        </w:rPr>
        <w:t>Герасимова (ВГИК)</w:t>
      </w:r>
      <w:r w:rsidR="001911A4" w:rsidRPr="003F7F54">
        <w:rPr>
          <w:rFonts w:ascii="Times New Roman" w:hAnsi="Times New Roman" w:cs="Times New Roman"/>
          <w:sz w:val="28"/>
          <w:szCs w:val="28"/>
        </w:rPr>
        <w:t>.</w:t>
      </w:r>
      <w:r w:rsidRPr="003F7F54">
        <w:rPr>
          <w:rFonts w:ascii="Times New Roman" w:hAnsi="Times New Roman" w:cs="Times New Roman"/>
          <w:sz w:val="28"/>
          <w:szCs w:val="28"/>
        </w:rPr>
        <w:t xml:space="preserve"> Факультет </w:t>
      </w:r>
      <w:r w:rsidR="00BC3EDE" w:rsidRPr="00BC3EDE">
        <w:rPr>
          <w:rFonts w:ascii="Times New Roman" w:hAnsi="Times New Roman" w:cs="Times New Roman"/>
          <w:sz w:val="28"/>
          <w:szCs w:val="28"/>
        </w:rPr>
        <w:t>анимации и компьютерной графики</w:t>
      </w:r>
      <w:r w:rsidRPr="003F7F54">
        <w:rPr>
          <w:rFonts w:ascii="Times New Roman" w:hAnsi="Times New Roman" w:cs="Times New Roman"/>
          <w:sz w:val="28"/>
          <w:szCs w:val="28"/>
        </w:rPr>
        <w:t>.</w:t>
      </w:r>
      <w:r w:rsidR="001911A4" w:rsidRPr="003F7F54">
        <w:rPr>
          <w:rFonts w:ascii="Times New Roman" w:hAnsi="Times New Roman" w:cs="Times New Roman"/>
          <w:sz w:val="28"/>
          <w:szCs w:val="28"/>
        </w:rPr>
        <w:t xml:space="preserve"> Квалификация «</w:t>
      </w:r>
      <w:r w:rsidRPr="003F7F54">
        <w:rPr>
          <w:rFonts w:ascii="Times New Roman" w:hAnsi="Times New Roman" w:cs="Times New Roman"/>
          <w:sz w:val="28"/>
          <w:szCs w:val="28"/>
        </w:rPr>
        <w:t>Художник анимации и компьютерной графики</w:t>
      </w:r>
      <w:r w:rsidR="001911A4" w:rsidRPr="003F7F54">
        <w:rPr>
          <w:rFonts w:ascii="Times New Roman" w:hAnsi="Times New Roman" w:cs="Times New Roman"/>
          <w:sz w:val="28"/>
          <w:szCs w:val="28"/>
        </w:rPr>
        <w:t xml:space="preserve">», творческая мастерская </w:t>
      </w:r>
      <w:r w:rsidRPr="003F7F54">
        <w:rPr>
          <w:rFonts w:ascii="Times New Roman" w:hAnsi="Times New Roman" w:cs="Times New Roman"/>
          <w:sz w:val="28"/>
          <w:szCs w:val="28"/>
          <w:shd w:val="clear" w:color="auto" w:fill="F9F9F9"/>
        </w:rPr>
        <w:t>художник-постановщик кукольных фильмов</w:t>
      </w:r>
      <w:r w:rsidR="001911A4" w:rsidRPr="003F7F54">
        <w:rPr>
          <w:rFonts w:ascii="Times New Roman" w:hAnsi="Times New Roman" w:cs="Times New Roman"/>
          <w:sz w:val="28"/>
          <w:szCs w:val="28"/>
        </w:rPr>
        <w:t xml:space="preserve">, </w:t>
      </w:r>
      <w:r w:rsidRPr="003F7F54">
        <w:rPr>
          <w:rFonts w:ascii="Times New Roman" w:hAnsi="Times New Roman" w:cs="Times New Roman"/>
          <w:sz w:val="28"/>
          <w:szCs w:val="28"/>
        </w:rPr>
        <w:t xml:space="preserve">доцента </w:t>
      </w:r>
      <w:proofErr w:type="spellStart"/>
      <w:r w:rsidRPr="003F7F54">
        <w:rPr>
          <w:rFonts w:ascii="Times New Roman" w:hAnsi="Times New Roman" w:cs="Times New Roman"/>
          <w:sz w:val="28"/>
          <w:szCs w:val="28"/>
        </w:rPr>
        <w:t>Мелик-Саркисяна</w:t>
      </w:r>
      <w:proofErr w:type="spellEnd"/>
      <w:r w:rsidRPr="003F7F54">
        <w:rPr>
          <w:rFonts w:ascii="Times New Roman" w:hAnsi="Times New Roman" w:cs="Times New Roman"/>
          <w:sz w:val="28"/>
          <w:szCs w:val="28"/>
        </w:rPr>
        <w:t xml:space="preserve"> Аркадия </w:t>
      </w:r>
      <w:proofErr w:type="spellStart"/>
      <w:r w:rsidRPr="003F7F54">
        <w:rPr>
          <w:rFonts w:ascii="Times New Roman" w:hAnsi="Times New Roman" w:cs="Times New Roman"/>
          <w:sz w:val="28"/>
          <w:szCs w:val="28"/>
        </w:rPr>
        <w:t>Перчевича</w:t>
      </w:r>
      <w:proofErr w:type="spellEnd"/>
      <w:r w:rsidRPr="003F7F54">
        <w:rPr>
          <w:rFonts w:ascii="Times New Roman" w:hAnsi="Times New Roman" w:cs="Times New Roman"/>
          <w:sz w:val="28"/>
          <w:szCs w:val="28"/>
        </w:rPr>
        <w:t>.</w:t>
      </w:r>
    </w:p>
    <w:p w:rsidR="001911A4" w:rsidRPr="001911A4" w:rsidRDefault="001911A4" w:rsidP="00050C8F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  <w:u w:val="single"/>
        </w:rPr>
        <w:t>Информация об индивидуальных достижениях в процессе обучения в ассистентуре-стажировке:</w:t>
      </w:r>
    </w:p>
    <w:p w:rsidR="001911A4" w:rsidRPr="00682722" w:rsidRDefault="001911A4" w:rsidP="00BC3EDE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682722">
        <w:rPr>
          <w:rFonts w:ascii="Times New Roman" w:hAnsi="Times New Roman" w:cs="Times New Roman"/>
          <w:sz w:val="28"/>
          <w:szCs w:val="28"/>
        </w:rPr>
        <w:t>Творческие работы (с рецензиями) </w:t>
      </w:r>
    </w:p>
    <w:p w:rsidR="001911A4" w:rsidRPr="00682722" w:rsidRDefault="001911A4" w:rsidP="00BC3EDE">
      <w:pPr>
        <w:pStyle w:val="3"/>
        <w:shd w:val="clear" w:color="auto" w:fill="FAFAFA"/>
        <w:spacing w:before="0" w:beforeAutospacing="0" w:after="160" w:afterAutospacing="0"/>
        <w:jc w:val="both"/>
        <w:rPr>
          <w:b w:val="0"/>
          <w:sz w:val="28"/>
          <w:szCs w:val="28"/>
        </w:rPr>
      </w:pPr>
      <w:r w:rsidRPr="00682722">
        <w:rPr>
          <w:b w:val="0"/>
          <w:sz w:val="28"/>
          <w:szCs w:val="28"/>
        </w:rPr>
        <w:t>Работа</w:t>
      </w:r>
      <w:r w:rsidR="00682722" w:rsidRPr="00682722">
        <w:rPr>
          <w:b w:val="0"/>
          <w:sz w:val="28"/>
          <w:szCs w:val="28"/>
        </w:rPr>
        <w:t xml:space="preserve">л в качестве художника-аниматора надмузыкальным клипом «Наши дети». Исполнители </w:t>
      </w:r>
      <w:r w:rsidR="00050C8F">
        <w:rPr>
          <w:sz w:val="28"/>
          <w:szCs w:val="28"/>
        </w:rPr>
        <w:t>–</w:t>
      </w:r>
      <w:r w:rsidR="00682722" w:rsidRPr="00682722">
        <w:rPr>
          <w:b w:val="0"/>
          <w:sz w:val="28"/>
          <w:szCs w:val="28"/>
        </w:rPr>
        <w:t xml:space="preserve"> </w:t>
      </w:r>
      <w:hyperlink r:id="rId6" w:tooltip="Сергей Жуков и Стас Михайлов - НАШИ ДЕТИ" w:history="1">
        <w:r w:rsidR="00682722" w:rsidRPr="00682722">
          <w:rPr>
            <w:rStyle w:val="a3"/>
            <w:b w:val="0"/>
            <w:bCs w:val="0"/>
            <w:color w:val="auto"/>
            <w:sz w:val="28"/>
            <w:szCs w:val="28"/>
            <w:u w:val="none"/>
          </w:rPr>
          <w:t xml:space="preserve">Сергей Жуков и Стас Михайлов. </w:t>
        </w:r>
      </w:hyperlink>
    </w:p>
    <w:p w:rsidR="00682722" w:rsidRDefault="00682722" w:rsidP="00050C8F">
      <w:pPr>
        <w:spacing w:after="16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827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Ссылка: </w:t>
      </w:r>
      <w:hyperlink r:id="rId7" w:history="1">
        <w:r w:rsidR="00050C8F" w:rsidRPr="0083624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https://www.youtube.com/watch?v=oWs6YqWrymE</w:t>
        </w:r>
      </w:hyperlink>
    </w:p>
    <w:p w:rsidR="001911A4" w:rsidRPr="001911A4" w:rsidRDefault="001911A4" w:rsidP="00050C8F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  <w:u w:val="single"/>
        </w:rPr>
        <w:t>Опыт работы (практика):</w:t>
      </w:r>
    </w:p>
    <w:p w:rsidR="004C1E1D" w:rsidRDefault="004C1E1D" w:rsidP="00050C8F">
      <w:pPr>
        <w:spacing w:after="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создание анимационного ролика для Троице-Сергиевой Лавры (2017)</w:t>
      </w:r>
    </w:p>
    <w:p w:rsidR="004C1E1D" w:rsidRDefault="004C1E1D" w:rsidP="00050C8F">
      <w:pPr>
        <w:spacing w:after="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серии иллюстрации к произведению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Симмонса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Гиперион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(2017-2018)  </w:t>
      </w:r>
    </w:p>
    <w:p w:rsidR="004C1E1D" w:rsidRDefault="004C1E1D" w:rsidP="00050C8F">
      <w:pPr>
        <w:spacing w:after="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съемки клипа «Творить добро» (в благотворительном фонде 2018)</w:t>
      </w:r>
    </w:p>
    <w:p w:rsidR="004C1E1D" w:rsidRDefault="004C1E1D" w:rsidP="00050C8F">
      <w:pPr>
        <w:spacing w:after="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съемки музыкального клипа С. Жукова и С. Михайлова «Наши дети» (2019)</w:t>
      </w:r>
    </w:p>
    <w:p w:rsidR="004C1E1D" w:rsidRDefault="004C1E1D" w:rsidP="00050C8F">
      <w:pPr>
        <w:spacing w:after="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серии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концепт-артов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художественного фильма Д. Козловского «Чернобыль» (2019)</w:t>
      </w:r>
    </w:p>
    <w:p w:rsidR="004C1E1D" w:rsidRDefault="004C1E1D" w:rsidP="00050C8F">
      <w:pPr>
        <w:spacing w:after="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создание иллюстраций-фонов для мультфильма студии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про животных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супергероев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(2019)</w:t>
      </w:r>
    </w:p>
    <w:p w:rsidR="001911A4" w:rsidRPr="001911A4" w:rsidRDefault="001911A4" w:rsidP="00050C8F">
      <w:pPr>
        <w:spacing w:before="160" w:after="160"/>
        <w:jc w:val="both"/>
        <w:rPr>
          <w:rFonts w:ascii="Times New Roman" w:hAnsi="Times New Roman" w:cs="Times New Roman"/>
          <w:sz w:val="28"/>
          <w:szCs w:val="28"/>
        </w:rPr>
      </w:pPr>
      <w:r w:rsidRPr="001911A4">
        <w:rPr>
          <w:rFonts w:ascii="Times New Roman" w:hAnsi="Times New Roman" w:cs="Times New Roman"/>
          <w:b/>
          <w:bCs/>
          <w:sz w:val="28"/>
          <w:szCs w:val="28"/>
          <w:u w:val="single"/>
        </w:rPr>
        <w:t>Творческая деятельность:</w:t>
      </w:r>
    </w:p>
    <w:p w:rsidR="004C1E1D" w:rsidRDefault="004C1E1D" w:rsidP="00A30F50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Диплом</w:t>
      </w:r>
      <w:r>
        <w:rPr>
          <w:rFonts w:ascii="Times New Roman" w:hAnsi="Times New Roman" w:cs="Times New Roman"/>
          <w:sz w:val="28"/>
          <w:szCs w:val="28"/>
        </w:rPr>
        <w:t xml:space="preserve"> – награждается с присвоением звания лауреата конкурса-фестиваля степени </w:t>
      </w:r>
      <w:r>
        <w:rPr>
          <w:rFonts w:ascii="Times New Roman" w:hAnsi="Times New Roman" w:cs="Times New Roman"/>
          <w:caps/>
          <w:sz w:val="28"/>
          <w:szCs w:val="28"/>
        </w:rPr>
        <w:t xml:space="preserve">Агин Андрей, </w:t>
      </w:r>
      <w:r>
        <w:rPr>
          <w:rFonts w:ascii="Times New Roman" w:hAnsi="Times New Roman" w:cs="Times New Roman"/>
          <w:sz w:val="28"/>
          <w:szCs w:val="28"/>
        </w:rPr>
        <w:t>номинация «Вифлеемская звезда» ГОУ «ДШИ № 13» СЗАО г. Москвы (2007)</w:t>
      </w:r>
    </w:p>
    <w:p w:rsidR="004C1E1D" w:rsidRDefault="004C1E1D" w:rsidP="00A30F50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Благодарность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0C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Ядринская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районная администрация Чувашской Республики выражает благодарность </w:t>
      </w:r>
      <w:r>
        <w:rPr>
          <w:rFonts w:ascii="Times New Roman" w:hAnsi="Times New Roman" w:cs="Times New Roman"/>
          <w:caps/>
          <w:sz w:val="28"/>
          <w:szCs w:val="28"/>
        </w:rPr>
        <w:t xml:space="preserve">Агину </w:t>
      </w:r>
      <w:r>
        <w:rPr>
          <w:rFonts w:ascii="Times New Roman" w:hAnsi="Times New Roman" w:cs="Times New Roman"/>
          <w:sz w:val="28"/>
          <w:szCs w:val="28"/>
        </w:rPr>
        <w:t xml:space="preserve">Андрею Михайловичу за большой вклад в пополнение фонда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Ядринского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районного краеведческого музея своими высокопрофессиональными картинами и желает дальнейших творческих успехов (2011)</w:t>
      </w:r>
    </w:p>
    <w:p w:rsidR="004C1E1D" w:rsidRDefault="004C1E1D" w:rsidP="00A30F50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Грамота</w:t>
      </w:r>
      <w:r>
        <w:rPr>
          <w:rFonts w:ascii="Times New Roman" w:hAnsi="Times New Roman" w:cs="Times New Roman"/>
          <w:sz w:val="28"/>
          <w:szCs w:val="28"/>
        </w:rPr>
        <w:t xml:space="preserve"> сия дана </w:t>
      </w:r>
      <w:r>
        <w:rPr>
          <w:rFonts w:ascii="Times New Roman" w:hAnsi="Times New Roman" w:cs="Times New Roman"/>
          <w:caps/>
          <w:sz w:val="28"/>
          <w:szCs w:val="28"/>
        </w:rPr>
        <w:t xml:space="preserve">Агину </w:t>
      </w:r>
      <w:r>
        <w:rPr>
          <w:rFonts w:ascii="Times New Roman" w:hAnsi="Times New Roman" w:cs="Times New Roman"/>
          <w:sz w:val="28"/>
          <w:szCs w:val="28"/>
        </w:rPr>
        <w:t>Андрею в стольном граде Москве, в Покровском соборе (Храме Василия Блаженного) славу России утверждающим со времен царя Ивана Васильевича за участие в акции «Рисуем Покровский собор» Храма сего великого (2011)</w:t>
      </w:r>
    </w:p>
    <w:p w:rsidR="004C1E1D" w:rsidRDefault="004C1E1D" w:rsidP="00A30F50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Диплом</w:t>
      </w:r>
      <w:r>
        <w:rPr>
          <w:rFonts w:ascii="Times New Roman" w:hAnsi="Times New Roman" w:cs="Times New Roman"/>
          <w:sz w:val="28"/>
          <w:szCs w:val="28"/>
        </w:rPr>
        <w:t xml:space="preserve"> – Союз художников России, Союз художников Чувашии награждают АГИНА Андрей Михайловича (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Москва) за активное участие во Всероссийском пленере по маршруту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Чебоксары-Плёс-Сусанино-Ярославль-Костррома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(2011)</w:t>
      </w:r>
    </w:p>
    <w:p w:rsidR="004C1E1D" w:rsidRDefault="004C1E1D" w:rsidP="00A30F50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050C8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благодарность</w:t>
      </w:r>
      <w:r>
        <w:rPr>
          <w:rFonts w:ascii="Times New Roman" w:hAnsi="Times New Roman" w:cs="Times New Roman"/>
          <w:sz w:val="28"/>
          <w:szCs w:val="28"/>
        </w:rPr>
        <w:t xml:space="preserve"> за участие в подготовке Выставки социально – правовых плакатов «ВЕКТОР ПРАВА», приуроченный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Дню Конституции РФ </w:t>
      </w:r>
    </w:p>
    <w:p w:rsidR="001911A4" w:rsidRDefault="001911A4" w:rsidP="00050C8F">
      <w:pPr>
        <w:spacing w:before="160" w:after="1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11A4">
        <w:rPr>
          <w:rFonts w:ascii="Times New Roman" w:hAnsi="Times New Roman" w:cs="Times New Roman"/>
          <w:b/>
          <w:sz w:val="28"/>
          <w:szCs w:val="28"/>
          <w:u w:val="single"/>
        </w:rPr>
        <w:t>Фото правительственных наград, благодарственных писем, дипломов, грамот.</w:t>
      </w:r>
    </w:p>
    <w:p w:rsidR="00FF1D44" w:rsidRDefault="004C1E1D" w:rsidP="004C1E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1E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95842" cy="3823253"/>
            <wp:effectExtent l="0" t="0" r="0" b="0"/>
            <wp:docPr id="1" name="Рисунок 1" descr="D:\ФОТО\2 АНДРЕЙ\1 ДОКУМЕНТЫ\награды\DSC00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ОТО\2 АНДРЕЙ\1 ДОКУМЕНТЫ\награды\DSC001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42" cy="38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2C" w:rsidRDefault="007A2E2C" w:rsidP="004C1E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A2E2C" w:rsidRPr="001911A4" w:rsidRDefault="00BC3EDE" w:rsidP="004C1E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F6E20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347.25pt">
            <v:imagedata r:id="rId9" o:title="Благодарность 2019"/>
          </v:shape>
        </w:pict>
      </w:r>
    </w:p>
    <w:sectPr w:rsidR="007A2E2C" w:rsidRPr="001911A4" w:rsidSect="00FF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A17B6"/>
    <w:multiLevelType w:val="hybridMultilevel"/>
    <w:tmpl w:val="B11AA6BE"/>
    <w:lvl w:ilvl="0" w:tplc="956CF892">
      <w:start w:val="1"/>
      <w:numFmt w:val="decimal"/>
      <w:lvlText w:val="%1."/>
      <w:lvlJc w:val="left"/>
      <w:pPr>
        <w:ind w:left="1065" w:hanging="705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B6C49"/>
    <w:multiLevelType w:val="multilevel"/>
    <w:tmpl w:val="F00A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11A4"/>
    <w:rsid w:val="00050C8F"/>
    <w:rsid w:val="001911A4"/>
    <w:rsid w:val="002538E1"/>
    <w:rsid w:val="00344F5E"/>
    <w:rsid w:val="003F7F54"/>
    <w:rsid w:val="004C1E1D"/>
    <w:rsid w:val="004E469E"/>
    <w:rsid w:val="005356C1"/>
    <w:rsid w:val="00574FC5"/>
    <w:rsid w:val="00682722"/>
    <w:rsid w:val="007A2E2C"/>
    <w:rsid w:val="00807552"/>
    <w:rsid w:val="008C239D"/>
    <w:rsid w:val="00A30F50"/>
    <w:rsid w:val="00BC3EDE"/>
    <w:rsid w:val="00C3388E"/>
    <w:rsid w:val="00D12AD8"/>
    <w:rsid w:val="00DF6E20"/>
    <w:rsid w:val="00F52B5B"/>
    <w:rsid w:val="00FF1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D44"/>
  </w:style>
  <w:style w:type="paragraph" w:styleId="3">
    <w:name w:val="heading 3"/>
    <w:basedOn w:val="a"/>
    <w:link w:val="30"/>
    <w:uiPriority w:val="9"/>
    <w:qFormat/>
    <w:rsid w:val="00682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1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11A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827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C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3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Ws6YqWry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Ws6YqWry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8CC2D-7AD6-4723-9F6F-2FF603B4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10</cp:revision>
  <dcterms:created xsi:type="dcterms:W3CDTF">2019-03-13T08:59:00Z</dcterms:created>
  <dcterms:modified xsi:type="dcterms:W3CDTF">2019-04-30T07:23:00Z</dcterms:modified>
</cp:coreProperties>
</file>