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25" w:rsidRPr="005C2158" w:rsidRDefault="004C7925" w:rsidP="008D0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C7925" w:rsidRPr="005C2158" w:rsidRDefault="008D00DB" w:rsidP="008D0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высшего </w:t>
      </w:r>
      <w:r w:rsidR="004C7925" w:rsidRPr="005C21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образования</w:t>
      </w:r>
    </w:p>
    <w:p w:rsidR="004C7925" w:rsidRPr="005C2158" w:rsidRDefault="004C7925" w:rsidP="008D0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«В</w:t>
      </w:r>
      <w:r w:rsidR="008D00DB" w:rsidRPr="005C21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сероссийский  государственный </w:t>
      </w:r>
      <w:r w:rsidRPr="005C21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институт кинематографии</w:t>
      </w:r>
    </w:p>
    <w:p w:rsidR="004C7925" w:rsidRPr="005C2158" w:rsidRDefault="004C7925" w:rsidP="008D0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имени С.А. Герасимова»</w:t>
      </w: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tbl>
      <w:tblPr>
        <w:tblW w:w="4962" w:type="dxa"/>
        <w:tblInd w:w="5268" w:type="dxa"/>
        <w:tblLook w:val="04A0" w:firstRow="1" w:lastRow="0" w:firstColumn="1" w:lastColumn="0" w:noHBand="0" w:noVBand="1"/>
      </w:tblPr>
      <w:tblGrid>
        <w:gridCol w:w="4962"/>
      </w:tblGrid>
      <w:tr w:rsidR="006173C2" w:rsidRPr="005C2158" w:rsidTr="00BF6AC7">
        <w:tc>
          <w:tcPr>
            <w:tcW w:w="4140" w:type="dxa"/>
          </w:tcPr>
          <w:p w:rsidR="006173C2" w:rsidRPr="005C2158" w:rsidRDefault="006173C2" w:rsidP="008D0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УТВЕРЖДЕНО</w:t>
            </w:r>
          </w:p>
        </w:tc>
      </w:tr>
      <w:tr w:rsidR="006173C2" w:rsidRPr="005C2158" w:rsidTr="00BF6AC7">
        <w:tc>
          <w:tcPr>
            <w:tcW w:w="4140" w:type="dxa"/>
          </w:tcPr>
          <w:p w:rsidR="006173C2" w:rsidRPr="005C2158" w:rsidRDefault="006173C2" w:rsidP="008D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решением Ученого совета</w:t>
            </w:r>
          </w:p>
        </w:tc>
      </w:tr>
      <w:tr w:rsidR="006173C2" w:rsidRPr="005C2158" w:rsidTr="00BF6AC7">
        <w:tc>
          <w:tcPr>
            <w:tcW w:w="4140" w:type="dxa"/>
          </w:tcPr>
          <w:p w:rsidR="006173C2" w:rsidRPr="005C2158" w:rsidRDefault="006173C2" w:rsidP="008D0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  <w:r w:rsidR="00404FB9"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отокол </w:t>
            </w:r>
            <w:r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  <w:r w:rsidR="00404FB9" w:rsidRPr="005C215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</w:t>
            </w:r>
          </w:p>
        </w:tc>
      </w:tr>
      <w:tr w:rsidR="006173C2" w:rsidRPr="005C2158" w:rsidTr="00BF6AC7">
        <w:tc>
          <w:tcPr>
            <w:tcW w:w="4140" w:type="dxa"/>
          </w:tcPr>
          <w:p w:rsidR="006173C2" w:rsidRPr="005C2158" w:rsidRDefault="006173C2" w:rsidP="008D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« </w:t>
            </w:r>
            <w:r w:rsidR="00404FB9" w:rsidRPr="005C215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30</w:t>
            </w:r>
            <w:r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» </w:t>
            </w:r>
            <w:r w:rsidR="00404FB9" w:rsidRPr="005C215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января</w:t>
            </w:r>
            <w:r w:rsidR="008D00DB"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04FB9"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2019</w:t>
            </w:r>
            <w:r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:rsidR="004C7925" w:rsidRPr="005C2158" w:rsidRDefault="004C7925" w:rsidP="008D00D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Правила приема</w:t>
      </w:r>
    </w:p>
    <w:p w:rsidR="004C7925" w:rsidRPr="005C2158" w:rsidRDefault="004C7925" w:rsidP="008D0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на обучение по программам ассистентуры-стажировки в 2019 году</w:t>
      </w:r>
    </w:p>
    <w:p w:rsidR="004C7925" w:rsidRPr="005C2158" w:rsidRDefault="004C7925" w:rsidP="008D0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6173C2" w:rsidRPr="005C2158" w:rsidRDefault="006173C2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6173C2" w:rsidRPr="005C2158" w:rsidRDefault="006173C2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6173C2" w:rsidRPr="005C2158" w:rsidRDefault="006173C2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7925" w:rsidRPr="005C2158" w:rsidRDefault="004C7925" w:rsidP="008D00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8D00DB" w:rsidRPr="005C2158" w:rsidRDefault="008D00D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D00DB" w:rsidRPr="005C2158" w:rsidRDefault="008D00DB" w:rsidP="00610F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Настоящие </w:t>
      </w:r>
      <w:r w:rsidR="006B5CB1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приема на обучение по программам ассистентуры-стажировки во В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ГИК разработаны в соответствии </w:t>
      </w:r>
      <w:r w:rsidR="006B5CB1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B5CB1" w:rsidRPr="00D2150D" w:rsidRDefault="006B5CB1" w:rsidP="00D2150D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частью 8 статьи 55</w:t>
      </w:r>
      <w:r w:rsidR="008D00DB"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Федерального закона от 29 декабря </w:t>
      </w:r>
      <w:smartTag w:uri="urn:schemas-microsoft-com:office:smarttags" w:element="metricconverter">
        <w:smartTagPr>
          <w:attr w:name="ProductID" w:val="2012 г"/>
        </w:smartTagPr>
        <w:r w:rsidRPr="00D2150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2012 г</w:t>
        </w:r>
      </w:smartTag>
      <w:r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№ 273-ФЗ «Об образовании в Российской Федерации»; </w:t>
      </w:r>
    </w:p>
    <w:p w:rsidR="006B5CB1" w:rsidRPr="00D2150D" w:rsidRDefault="00FC4684" w:rsidP="00D2150D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="006B5CB1" w:rsidRPr="00D2150D">
          <w:rPr>
            <w:rFonts w:ascii="Times New Roman" w:eastAsia="Times New Roman" w:hAnsi="Times New Roman" w:cs="Times New Roman"/>
            <w:bCs/>
            <w:color w:val="000000"/>
            <w:sz w:val="28"/>
            <w:szCs w:val="28"/>
            <w:lang w:eastAsia="ru-RU"/>
          </w:rPr>
          <w:t>Приказом Министерства культуры РФ от 12 января 2015 г. N 1 «Об утверждении Порядка организации и осуществления образовательной деятельности по программам ассистентуры-стажировки, включающего в себя порядок приема на обучение по программам ассистентуры-стажировки</w:t>
        </w:r>
      </w:hyperlink>
      <w:r w:rsidR="006B5CB1" w:rsidRPr="00D21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6B5CB1"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изменениями: Приказ Министерства культуры РФ от 23</w:t>
      </w:r>
      <w:r w:rsidR="008D00DB"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B5CB1"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>июня 2016 года № 1406;</w:t>
      </w:r>
    </w:p>
    <w:p w:rsidR="006B5CB1" w:rsidRPr="00D2150D" w:rsidRDefault="006B5CB1" w:rsidP="00D2150D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Лицензией на право ведения образовательной деятельности, выданная Федеральной службой по надзору в сфере образования и науки РФ, ФГБОУ ВО «ВГИК им. С.А. Герасимова</w:t>
      </w:r>
      <w:r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>», серия 90Л01, № 0008683 от 28.09.2015 г;</w:t>
      </w:r>
    </w:p>
    <w:p w:rsidR="006B5CB1" w:rsidRPr="00D2150D" w:rsidRDefault="006B5CB1" w:rsidP="00D2150D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Уставом ФГБОУ ВО «ВГИК им. С.А. Герасимова».</w:t>
      </w:r>
      <w:bookmarkStart w:id="0" w:name="sub_1058"/>
    </w:p>
    <w:p w:rsidR="006B5CB1" w:rsidRPr="005C2158" w:rsidRDefault="006B5CB1" w:rsidP="008D00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5CB1" w:rsidRPr="005C2158" w:rsidRDefault="006B5CB1" w:rsidP="008D00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5C2158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положения</w:t>
      </w:r>
    </w:p>
    <w:p w:rsidR="006516DB" w:rsidRPr="005C2158" w:rsidRDefault="006516DB" w:rsidP="008D00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000" w:rsidRPr="005C2158" w:rsidRDefault="003E6000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1.1</w:t>
      </w:r>
      <w:r w:rsidR="00450320" w:rsidRPr="005C21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8D00DB" w:rsidRPr="005C21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50320" w:rsidRPr="005C21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Pr="005C21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стоящие правила регламентируют прием граждан Российской Федерации, иностранных граждан и лиц без гражданства (далее – поступающие) в федеральное государственное образовательное учреждение высшего образования «Всероссийский госуд</w:t>
      </w:r>
      <w:r w:rsidR="00450320" w:rsidRPr="005C21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арственный институт кинематограф</w:t>
      </w:r>
      <w:r w:rsidRPr="005C21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 имени С.А. Герасимова» (далее</w:t>
      </w:r>
      <w:r w:rsidR="008D00DB" w:rsidRPr="005C21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̶</w:t>
      </w:r>
      <w:r w:rsidRPr="005C21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Институт) на обучение по образовательным программам высшего образования – программам ассистентуры-стажировки, в том числе особенности проведения вступительных испытаний для инвалидов.</w:t>
      </w:r>
    </w:p>
    <w:bookmarkEnd w:id="0"/>
    <w:p w:rsidR="006B5CB1" w:rsidRPr="005C2158" w:rsidRDefault="003E6000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</w:t>
      </w:r>
      <w:r w:rsidR="008D00DB" w:rsidRPr="005C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B5CB1" w:rsidRPr="005C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D00DB" w:rsidRPr="005C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B5CB1" w:rsidRPr="005C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объявляет </w:t>
      </w:r>
      <w:r w:rsidR="005C2158" w:rsidRPr="005C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 на обучение по подготовке</w:t>
      </w:r>
      <w:r w:rsidR="005C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кадров высшей квалификации </w:t>
      </w:r>
      <w:r w:rsidR="006B5CB1" w:rsidRPr="005C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программам ассистентуры-стажировки.</w:t>
      </w:r>
    </w:p>
    <w:p w:rsidR="003E6000" w:rsidRPr="005C2158" w:rsidRDefault="003E6000" w:rsidP="008D00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6000" w:rsidRPr="005C2158" w:rsidRDefault="003E6000" w:rsidP="008D0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Перечень специальностей высшего образования – </w:t>
      </w:r>
      <w:r w:rsidR="005C21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5C21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подготовки кадров высшей квалификации </w:t>
      </w:r>
      <w:r w:rsidR="005C21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5C21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программам ассистентуры-стажировки </w:t>
      </w:r>
    </w:p>
    <w:p w:rsidR="003E6000" w:rsidRPr="005C2158" w:rsidRDefault="003E6000" w:rsidP="008D00DB">
      <w:pPr>
        <w:tabs>
          <w:tab w:val="left" w:pos="1440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1985"/>
        <w:gridCol w:w="3668"/>
        <w:gridCol w:w="3668"/>
      </w:tblGrid>
      <w:tr w:rsidR="0058130F" w:rsidRPr="005C2158" w:rsidTr="0058130F">
        <w:trPr>
          <w:trHeight w:val="85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Код </w:t>
            </w:r>
            <w:r w:rsidR="00D2619D" w:rsidRPr="005C21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специальности</w:t>
            </w:r>
            <w:r w:rsidR="005C21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5C21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 ассистентуре-стажировке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</w:t>
            </w:r>
          </w:p>
          <w:p w:rsidR="003E6000" w:rsidRPr="005C2158" w:rsidRDefault="00D2619D" w:rsidP="005C2158">
            <w:pPr>
              <w:tabs>
                <w:tab w:val="left" w:pos="1440"/>
              </w:tabs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специальности</w:t>
            </w:r>
            <w:r w:rsidR="003E6000" w:rsidRPr="005C21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в ассистентуре-стажировке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Квалификация</w:t>
            </w:r>
          </w:p>
        </w:tc>
      </w:tr>
      <w:tr w:rsidR="0058130F" w:rsidRPr="005C2158" w:rsidTr="0058130F">
        <w:trPr>
          <w:trHeight w:val="85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numPr>
                <w:ilvl w:val="0"/>
                <w:numId w:val="2"/>
              </w:numPr>
              <w:tabs>
                <w:tab w:val="left" w:pos="144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52.09.02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Актерское мастерство</w:t>
            </w:r>
          </w:p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(по видам)</w:t>
            </w:r>
          </w:p>
          <w:p w:rsidR="003E6000" w:rsidRPr="005C2158" w:rsidRDefault="003E6000" w:rsidP="005C2158">
            <w:pPr>
              <w:widowControl w:val="0"/>
              <w:tabs>
                <w:tab w:val="left" w:pos="9353"/>
              </w:tabs>
              <w:suppressAutoHyphens/>
              <w:spacing w:after="60" w:line="240" w:lineRule="auto"/>
              <w:ind w:right="-6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hi-IN" w:bidi="hi-IN"/>
              </w:rPr>
            </w:pPr>
            <w:r w:rsidRPr="005C2158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hi-IN" w:bidi="hi-IN"/>
              </w:rPr>
              <w:t>Вид: «Актерское искусство в драматическом театре и кино»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творческих дисциплин в высшей школе.</w:t>
            </w:r>
          </w:p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Артист драматического театра и кино.</w:t>
            </w:r>
          </w:p>
        </w:tc>
      </w:tr>
      <w:tr w:rsidR="0058130F" w:rsidRPr="005C2158" w:rsidTr="0058130F">
        <w:trPr>
          <w:trHeight w:val="274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numPr>
                <w:ilvl w:val="0"/>
                <w:numId w:val="2"/>
              </w:numPr>
              <w:tabs>
                <w:tab w:val="left" w:pos="144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52.09.03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Сценическая речь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творческих дисциплин в высшей школе</w:t>
            </w:r>
          </w:p>
        </w:tc>
      </w:tr>
      <w:tr w:rsidR="0058130F" w:rsidRPr="005C2158" w:rsidTr="0058130F">
        <w:trPr>
          <w:trHeight w:val="85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numPr>
                <w:ilvl w:val="0"/>
                <w:numId w:val="2"/>
              </w:numPr>
              <w:tabs>
                <w:tab w:val="left" w:pos="144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52.09.07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Драматургия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Драматург высшей квалификации. Преподаватель творческих дисциплин в высшей школе</w:t>
            </w:r>
          </w:p>
        </w:tc>
      </w:tr>
      <w:tr w:rsidR="0058130F" w:rsidRPr="005C2158" w:rsidTr="0058130F">
        <w:trPr>
          <w:trHeight w:val="85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numPr>
                <w:ilvl w:val="0"/>
                <w:numId w:val="2"/>
              </w:numPr>
              <w:tabs>
                <w:tab w:val="left" w:pos="144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55.09.01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Режиссура аудиовизуальных искусств </w:t>
            </w:r>
          </w:p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 видам)</w:t>
            </w:r>
          </w:p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Вид: режиссура мультимедиа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Режиссер аудиовизуальных искусств высшей квалификации. Преподаватель творческих дисциплин в высшей школе</w:t>
            </w:r>
          </w:p>
        </w:tc>
      </w:tr>
      <w:tr w:rsidR="0058130F" w:rsidRPr="005C2158" w:rsidTr="0058130F">
        <w:trPr>
          <w:trHeight w:val="85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numPr>
                <w:ilvl w:val="0"/>
                <w:numId w:val="2"/>
              </w:numPr>
              <w:tabs>
                <w:tab w:val="left" w:pos="144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55.09.03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Звукорежиссура аудиовизуальных искусств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00" w:rsidRPr="005C2158" w:rsidRDefault="003E6000" w:rsidP="005C2158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Звукорежиссер аудиовизуальных искусств высшей квалификации. Преподаватель творческих дисциплин в высшей школе</w:t>
            </w:r>
          </w:p>
        </w:tc>
      </w:tr>
    </w:tbl>
    <w:p w:rsidR="003E6000" w:rsidRPr="005C2158" w:rsidRDefault="003E6000" w:rsidP="008D00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2158" w:rsidRDefault="00450320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 </w:t>
      </w:r>
      <w:r w:rsid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 на обучение по программам ассистентуры-стажировки осуществляется на места в рамках контрольных цифр приема граждан на обучение за счет бюджетных ассигнований федерального бюджета, бюджетов субъектов Российской Федерации, местных бюджетов (далее соответственно</w:t>
      </w:r>
      <w:r w:rsid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‒ 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контрольные цифры, бюджетные ассигнования) и на места по договорам об образовании, заключаемым при приеме на обучение за счет средств физического и (или) юридического лица (далее </w:t>
      </w:r>
      <w:r w:rsid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‒ 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договоры об оказании платных</w:t>
      </w:r>
      <w:r w:rsidR="00C94F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образовательных услуг).</w:t>
      </w:r>
    </w:p>
    <w:p w:rsidR="00C94F36" w:rsidRDefault="00450320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контрольных цифр приема выделяется квота целевого приема на обучение (далее </w:t>
      </w:r>
      <w:r w:rsidR="00C94F36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квота целевого приема).</w:t>
      </w:r>
    </w:p>
    <w:p w:rsidR="00C94F36" w:rsidRDefault="00450320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1.4.</w:t>
      </w:r>
      <w:r w:rsidR="00C94F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37AB9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</w:t>
      </w:r>
      <w:r w:rsidR="00DF3395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прием на обучение по программам ассистентуры-стажировки по договорам об оказании платных образовательных услуг.</w:t>
      </w:r>
    </w:p>
    <w:p w:rsidR="00C94F36" w:rsidRDefault="00450320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C94F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 на обучение по программам ассистентуры-стажировки проводится ежегодно в сроки, устанавливаемые </w:t>
      </w:r>
      <w:r w:rsidR="006516DB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Институтом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самостоятельно, но не ранее июня текущего года.</w:t>
      </w:r>
    </w:p>
    <w:p w:rsidR="00FC4684" w:rsidRDefault="00FC4684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    К освоению 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-стажировки допускаются лица, имеющие высшее образование в области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магистратура).</w:t>
      </w:r>
    </w:p>
    <w:p w:rsidR="00C94F36" w:rsidRDefault="00FC4684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1.7</w:t>
      </w:r>
      <w:r w:rsidR="00450320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94F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50320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Лица, имеющие диплом об окончании ассистентуры-стажировки, не имеют права получения второго или последующего высшего образования по программам ассистентуры-стажировки за счет бюджетных ассигнований федерального бюджета, бюджетов субъектов Российской Федерации и местных бюджетов.</w:t>
      </w:r>
    </w:p>
    <w:p w:rsidR="00C94F36" w:rsidRDefault="00FC4684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1.8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94F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 граждан на обучение по программам ассистентуры-стажировки проводится на принципах равных условий приема для всех поступающих и осуществляется на конкурсной основ</w:t>
      </w:r>
      <w:r w:rsidR="00DF3395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е.</w:t>
      </w:r>
    </w:p>
    <w:p w:rsidR="00C94F36" w:rsidRDefault="00DF3395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Условиями приема 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гарантировано соблюдение права на зачисление лиц, наиболее способных и подготовленных к освоению программ ассистентуры-стажировки.</w:t>
      </w:r>
    </w:p>
    <w:p w:rsidR="00C94F36" w:rsidRDefault="00FC4684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1.9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94F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F3395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передачу, обработку и предоставление полученных в связи с приемом граждан на обучение по программам ассистентуры-стажировки персональных данных поступающих в соответствии с требованиями законодательства Российской Федерации в области персональных данных.</w:t>
      </w:r>
    </w:p>
    <w:p w:rsidR="00C94F36" w:rsidRDefault="00FC4684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1.10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94F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 граждан на обучение по программам ассистентуры-стажировки осуществляется по результатам вступительных испытаний, проводимых </w:t>
      </w:r>
      <w:r w:rsidR="00DF3395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Институтом 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образовательной организацией самостоятельно.</w:t>
      </w:r>
    </w:p>
    <w:p w:rsidR="00C94F36" w:rsidRDefault="00FC4684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1.11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94F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 на обучение на места по договорам об оказании платных образовательных услуг проводится на условиях, определяемых локальными нормативными актами </w:t>
      </w:r>
      <w:r w:rsidR="00C94F3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 в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законодательством Российской Федерации.</w:t>
      </w:r>
    </w:p>
    <w:p w:rsidR="00C94F36" w:rsidRDefault="00FC4684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1.12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94F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A6245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 прием на обучение раздельно по каждой совокупности условий поступления с формированием различных списков лиц, подавших документы, необходимые для поступления, и списков поступающих и пр</w:t>
      </w:r>
      <w:r w:rsidR="005A6245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оведением различных конкурсов:</w:t>
      </w:r>
    </w:p>
    <w:p w:rsidR="00C94F36" w:rsidRPr="00D2150D" w:rsidRDefault="00DC3C1C" w:rsidP="00D2150D">
      <w:pPr>
        <w:pStyle w:val="a3"/>
        <w:numPr>
          <w:ilvl w:val="0"/>
          <w:numId w:val="12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 на места в рамках контрольных цифр и на места по договорам об оказании платных обра</w:t>
      </w:r>
      <w:r w:rsidR="005A6245"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зовательных услуг;</w:t>
      </w:r>
    </w:p>
    <w:p w:rsidR="00C94F36" w:rsidRPr="00D2150D" w:rsidRDefault="00DC3C1C" w:rsidP="00D2150D">
      <w:pPr>
        <w:pStyle w:val="a3"/>
        <w:numPr>
          <w:ilvl w:val="0"/>
          <w:numId w:val="12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 на места в рамках контрольных цифр по общему конкурсу и на места в пределах квоты целевого приема;</w:t>
      </w:r>
    </w:p>
    <w:p w:rsidR="00610F3E" w:rsidRPr="00D2150D" w:rsidRDefault="00DC3C1C" w:rsidP="00D2150D">
      <w:pPr>
        <w:pStyle w:val="a3"/>
        <w:numPr>
          <w:ilvl w:val="0"/>
          <w:numId w:val="12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отдельно на места, выделенные в рамках контрольных цифр, и лиц, которые являются гражданами Российской Федерации, постоянно проживающими на день принятия в Российскую Федерацию Республики Крым на территории Республики Крым или на территории города федерального значения Севастополя, и обучались в соответствии с государственным стандартом и (или) учебным планом общего среднего образования, утвержденными Кабинетом Министров Украины (далее соответственно </w:t>
      </w:r>
      <w:r w:rsidR="00610F3E"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выделенные бюджетные места, лица, постоянно проживающие в Крыму), и на иные места в рамках контрольных цифр (дале</w:t>
      </w:r>
      <w:r w:rsidR="005A6245"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="00610F3E"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="005A6245" w:rsidRP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общие бюджетные места).</w:t>
      </w:r>
    </w:p>
    <w:p w:rsidR="00DC3C1C" w:rsidRDefault="005A6245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 прием на места по договорам об оказании платных образовательных услуг раздельно для лиц, постоянно проживающих в Крыму, желающих поступать по отдельному конкурсу, и иных лиц с формированием различных списков лиц, подавших документы, необходимые для поступления, и списков поступающих и проведением различных конкурсов.</w:t>
      </w:r>
    </w:p>
    <w:p w:rsidR="00610F3E" w:rsidRPr="005C2158" w:rsidRDefault="00610F3E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C1C" w:rsidRPr="005C2158" w:rsidRDefault="00450320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II</w:t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610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Организация приема граждан на обучение по программам ассистентуры-стажировки</w:t>
      </w:r>
    </w:p>
    <w:p w:rsidR="005A6245" w:rsidRPr="005C2158" w:rsidRDefault="005A6245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10F3E" w:rsidRDefault="00450320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2.1.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0F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 приема граждан на обучение по программам ассистентуры-стажировки осуществляется приемной комиссией </w:t>
      </w:r>
      <w:r w:rsidR="005A6245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Института (далее </w:t>
      </w:r>
      <w:r w:rsidR="00610F3E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="005A6245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приемная комиссия).</w:t>
      </w:r>
      <w:r w:rsidR="00610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Председателем приемной комиссии является </w:t>
      </w:r>
      <w:r w:rsidR="005A6245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ректор Института.</w:t>
      </w:r>
    </w:p>
    <w:p w:rsidR="00610F3E" w:rsidRDefault="00450320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2.2.</w:t>
      </w:r>
      <w:r w:rsidR="00610F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Состав, полномочия и порядок деятельности приемной комиссии регламентируются положением о ней, утверждаемым</w:t>
      </w:r>
      <w:r w:rsidR="005A6245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ректором Института.</w:t>
      </w:r>
    </w:p>
    <w:p w:rsidR="00610F3E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приемной комиссии могут входить проректоры, деканы фа</w:t>
      </w:r>
      <w:r w:rsidR="005A6245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культетов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заведующие кафедрами, преподаватели, имеющие почетные звания Российской Федерации, ученое звание профессора</w:t>
      </w:r>
      <w:r w:rsid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занимающие должность профессора и участвующие в осуществлении образовательного процесса при обучении по программам ассистентуры-стажировки.</w:t>
      </w:r>
    </w:p>
    <w:p w:rsidR="0058130F" w:rsidRDefault="00450320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2.3.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0F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проведения вступительных испытаний </w:t>
      </w:r>
      <w:r w:rsidR="00610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Институте </w:t>
      </w:r>
      <w:r w:rsidR="001B644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1B644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экзаменационные и апелляционные комиссии.</w:t>
      </w:r>
    </w:p>
    <w:p w:rsidR="0058130F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Полномочия и порядок деятельности экзаменационных и апелляционных комиссий определяются положениями о них, утверждаемыми локальными нормативными актами</w:t>
      </w:r>
      <w:r w:rsidR="001B644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Института.</w:t>
      </w:r>
    </w:p>
    <w:p w:rsidR="0058130F" w:rsidRDefault="00CD75B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2.4.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0F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приеме на обучение по программам ассистентуры-стажировки обеспечивается соблюдение прав граждан на образование, установленных законодательством Российской Федерации.</w:t>
      </w:r>
    </w:p>
    <w:p w:rsidR="00DC3C1C" w:rsidRDefault="00CD75B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2.5.</w:t>
      </w:r>
      <w:r w:rsidR="005813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Институт </w:t>
      </w:r>
      <w:r w:rsidR="001B644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 за достоверностью сведений, представляемых поступающими. С целью подтверждения достоверности указанных сведений уполномоченные должностные лица </w:t>
      </w:r>
      <w:r w:rsidR="001B644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вправе обращаться в соответствующие государственные информационные системы, государственные (муниципальные) органы и в соответствующие организации.</w:t>
      </w:r>
    </w:p>
    <w:p w:rsidR="0058130F" w:rsidRPr="005C2158" w:rsidRDefault="0058130F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C1C" w:rsidRDefault="00CD75B6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</w:t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II. Организация информирования поступающих на обучение по программам ассистентуры-стажировки</w:t>
      </w:r>
    </w:p>
    <w:p w:rsidR="0058130F" w:rsidRPr="005C2158" w:rsidRDefault="0058130F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1033" w:rsidRDefault="001B6443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3.1</w:t>
      </w:r>
      <w:r w:rsidR="00CD75B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B10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Институт </w:t>
      </w:r>
      <w:r w:rsidR="00C70D27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т открытые и общедоступные информационные р</w:t>
      </w:r>
      <w:r w:rsidR="00C70D27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есурсы, содержащие информацию о 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деятельности</w:t>
      </w:r>
      <w:r w:rsidR="0050029B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Института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обеспечивают доступ к таким ресурсам посредством размещения их в информационно-телекоммуникационных сетях, в том числе на официальном сайте образовательной организации в сети "Интернет" (далее </w:t>
      </w:r>
      <w:r w:rsidR="00AB1033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официальный сайт).</w:t>
      </w:r>
    </w:p>
    <w:p w:rsidR="00DC3C1C" w:rsidRPr="005C2158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ознакомления поступающего с информацией о своей деятельности образовательная организация размещает на официальном сайте следующие документы</w:t>
      </w:r>
      <w:r w:rsidR="00096262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C3C1C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AB10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копии:</w:t>
      </w:r>
    </w:p>
    <w:p w:rsidR="00DC3C1C" w:rsidRDefault="00DC3C1C" w:rsidP="00D2150D">
      <w:pPr>
        <w:spacing w:before="60"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r w:rsidR="00AB10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ус</w:t>
      </w:r>
      <w:r w:rsidR="00F7115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тава Института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B1033" w:rsidRDefault="00DC3C1C" w:rsidP="00D2150D">
      <w:pPr>
        <w:spacing w:before="60"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 w:rsidR="00AB10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лицензии на осуществление образовательной деятельности (с приложениями);</w:t>
      </w:r>
    </w:p>
    <w:p w:rsidR="00AB1033" w:rsidRDefault="00DC3C1C" w:rsidP="00D2150D">
      <w:pPr>
        <w:spacing w:before="60"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="00AB10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свидетельства о государственной аккредитации (с приложениями);</w:t>
      </w:r>
    </w:p>
    <w:p w:rsidR="00AB1033" w:rsidRDefault="00DC3C1C" w:rsidP="00D2150D">
      <w:pPr>
        <w:spacing w:before="60"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г) </w:t>
      </w:r>
      <w:r w:rsidR="00AB10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плана финансово-хозяйственной деятельности образовательной организации;</w:t>
      </w:r>
    </w:p>
    <w:p w:rsidR="00AB1033" w:rsidRDefault="00DC3C1C" w:rsidP="00D2150D">
      <w:pPr>
        <w:spacing w:before="60"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д) </w:t>
      </w:r>
      <w:r w:rsidR="00AB10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локальных нормативных актов по основным вопросам организации и осуществления образовательной деятельности по программам ассистентуры-стажировки;</w:t>
      </w:r>
    </w:p>
    <w:p w:rsidR="00AB1033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="00AB10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отчета о результатах </w:t>
      </w:r>
      <w:proofErr w:type="spellStart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самообследования</w:t>
      </w:r>
      <w:proofErr w:type="spellEnd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B1033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AB10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 о порядке оказания платных образовательных услуг, в том числе образца договора об оказании платных образовательных услуг, документа об утверждении стоимости обучения по каждой программе ассистентуры-стажировки.</w:t>
      </w:r>
    </w:p>
    <w:p w:rsidR="00AB1033" w:rsidRPr="00E51536" w:rsidRDefault="00E5153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>3.2</w:t>
      </w:r>
      <w:r w:rsidR="00CD75B6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1033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Приемная комиссия </w:t>
      </w:r>
      <w:r w:rsidR="00F71153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ассистентуре-стажировке</w:t>
      </w:r>
      <w:r w:rsidR="00DC3C1C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официальном сайте и на информационном стенде до начала приема документов размещает следующую информацию</w:t>
      </w:r>
      <w:r w:rsidR="00096262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B1033" w:rsidRDefault="00E51536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DC3C1C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1033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позднее 31 марта:</w:t>
      </w:r>
    </w:p>
    <w:p w:rsidR="003425FF" w:rsidRPr="003425FF" w:rsidRDefault="00DC3C1C" w:rsidP="00D2150D">
      <w:pPr>
        <w:pStyle w:val="a3"/>
        <w:numPr>
          <w:ilvl w:val="0"/>
          <w:numId w:val="3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творческо-исполнительских специальностей, на которые </w:t>
      </w:r>
      <w:r w:rsidR="00F71153"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объявляет прием для обучения по программам ассистентуры-стажировки в соответствии с лицензией на осуществление образовательной деятельности;</w:t>
      </w:r>
    </w:p>
    <w:p w:rsidR="003425FF" w:rsidRPr="003425FF" w:rsidRDefault="00DC3C1C" w:rsidP="00D2150D">
      <w:pPr>
        <w:pStyle w:val="a3"/>
        <w:numPr>
          <w:ilvl w:val="0"/>
          <w:numId w:val="3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приема на обучение по программам ассистентуры-стажировки;</w:t>
      </w:r>
    </w:p>
    <w:p w:rsidR="003425FF" w:rsidRPr="003425FF" w:rsidRDefault="00DC3C1C" w:rsidP="00D2150D">
      <w:pPr>
        <w:pStyle w:val="a3"/>
        <w:numPr>
          <w:ilvl w:val="0"/>
          <w:numId w:val="3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 формах проведения вступительных испытаний и правилах их проведения;</w:t>
      </w:r>
    </w:p>
    <w:p w:rsidR="003425FF" w:rsidRPr="003425FF" w:rsidRDefault="00DC3C1C" w:rsidP="00D2150D">
      <w:pPr>
        <w:pStyle w:val="a3"/>
        <w:numPr>
          <w:ilvl w:val="0"/>
          <w:numId w:val="3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 вступительных испытаний, проводимых </w:t>
      </w:r>
      <w:r w:rsidR="00F71153"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Институтом;</w:t>
      </w:r>
    </w:p>
    <w:p w:rsidR="003425FF" w:rsidRPr="00E51536" w:rsidRDefault="00DC3C1C" w:rsidP="00D2150D">
      <w:pPr>
        <w:pStyle w:val="a3"/>
        <w:numPr>
          <w:ilvl w:val="0"/>
          <w:numId w:val="3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 формах проведения вступительных испытаний для иностранных гра</w:t>
      </w:r>
      <w:r w:rsidR="00096262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>ждан и правилах их проведения;</w:t>
      </w:r>
    </w:p>
    <w:p w:rsidR="003425FF" w:rsidRPr="003425FF" w:rsidRDefault="00DC3C1C" w:rsidP="00D2150D">
      <w:pPr>
        <w:pStyle w:val="a3"/>
        <w:numPr>
          <w:ilvl w:val="0"/>
          <w:numId w:val="3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проведения вступительных испытаний для граждан с ограниченными возможностями здоровья;</w:t>
      </w:r>
    </w:p>
    <w:p w:rsidR="003425FF" w:rsidRPr="003425FF" w:rsidRDefault="00DC3C1C" w:rsidP="00D2150D">
      <w:pPr>
        <w:pStyle w:val="a3"/>
        <w:numPr>
          <w:ilvl w:val="0"/>
          <w:numId w:val="3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ин</w:t>
      </w:r>
      <w:r w:rsidR="009C3AEE"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формацию о наличии общежития</w:t>
      </w: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9C3AEE"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количестве мест в общежитии</w:t>
      </w: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иногородних поступающих;</w:t>
      </w:r>
    </w:p>
    <w:p w:rsidR="003425FF" w:rsidRPr="003425FF" w:rsidRDefault="00DC3C1C" w:rsidP="00D2150D">
      <w:pPr>
        <w:pStyle w:val="a3"/>
        <w:numPr>
          <w:ilvl w:val="0"/>
          <w:numId w:val="3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об электронных адресах для направления документов, необходимых для поступления, в электронной форме (если такая возможность предусмотрена в организации);</w:t>
      </w:r>
    </w:p>
    <w:p w:rsidR="003425FF" w:rsidRPr="003425FF" w:rsidRDefault="00DC3C1C" w:rsidP="00D2150D">
      <w:pPr>
        <w:pStyle w:val="a3"/>
        <w:numPr>
          <w:ilvl w:val="0"/>
          <w:numId w:val="3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 почтовых адресах для направления документов, необходимых для поступления.</w:t>
      </w:r>
    </w:p>
    <w:p w:rsidR="003425FF" w:rsidRDefault="00E5153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E515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позднее 31 мая:</w:t>
      </w:r>
    </w:p>
    <w:p w:rsidR="003425FF" w:rsidRPr="003425FF" w:rsidRDefault="00DC3C1C" w:rsidP="00D2150D">
      <w:pPr>
        <w:pStyle w:val="a3"/>
        <w:numPr>
          <w:ilvl w:val="0"/>
          <w:numId w:val="4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цифры приема по каждой программе ассистентуры-стажировки;</w:t>
      </w:r>
    </w:p>
    <w:p w:rsidR="003425FF" w:rsidRPr="003425FF" w:rsidRDefault="00DC3C1C" w:rsidP="00D2150D">
      <w:pPr>
        <w:pStyle w:val="a3"/>
        <w:numPr>
          <w:ilvl w:val="0"/>
          <w:numId w:val="4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мест по каждой программе ассистентуры-стажировки по договорам об оказании платных образовательных услуг (при их наличии);</w:t>
      </w:r>
    </w:p>
    <w:p w:rsidR="003425FF" w:rsidRPr="003425FF" w:rsidRDefault="00DC3C1C" w:rsidP="00D2150D">
      <w:pPr>
        <w:pStyle w:val="a3"/>
        <w:numPr>
          <w:ilvl w:val="0"/>
          <w:numId w:val="4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организации конкурса на места в рамках контрольных цифр приема и на места по договорам об оказании платных образовательных услуг;</w:t>
      </w:r>
    </w:p>
    <w:p w:rsidR="003425FF" w:rsidRPr="003425FF" w:rsidRDefault="00DC3C1C" w:rsidP="00D2150D">
      <w:pPr>
        <w:pStyle w:val="a3"/>
        <w:numPr>
          <w:ilvl w:val="0"/>
          <w:numId w:val="4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образец договора для поступающих на места по договорам об оказании платных образовательных услуг;</w:t>
      </w:r>
    </w:p>
    <w:p w:rsidR="003425FF" w:rsidRPr="003425FF" w:rsidRDefault="00DC3C1C" w:rsidP="00D2150D">
      <w:pPr>
        <w:pStyle w:val="a3"/>
        <w:numPr>
          <w:ilvl w:val="0"/>
          <w:numId w:val="4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правила подачи и рассмотрения апелляций по результатам вступительных испытаний, проводимых образовательной организацией;</w:t>
      </w:r>
    </w:p>
    <w:p w:rsidR="003425FF" w:rsidRPr="003425FF" w:rsidRDefault="00DC3C1C" w:rsidP="00D2150D">
      <w:pPr>
        <w:pStyle w:val="a3"/>
        <w:numPr>
          <w:ilvl w:val="0"/>
          <w:numId w:val="4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 сроках и месте проведения вступительных испытаний и консультаций;</w:t>
      </w:r>
    </w:p>
    <w:p w:rsidR="003425FF" w:rsidRPr="003425FF" w:rsidRDefault="00DC3C1C" w:rsidP="00D2150D">
      <w:pPr>
        <w:pStyle w:val="a3"/>
        <w:numPr>
          <w:ilvl w:val="0"/>
          <w:numId w:val="4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5FF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даты завершения приема от поступающих оригинала диплома специалиста или диплома магистра при приеме на обучение на места в рамках контрольных цифр, даты завершения приема от поступающих согласия на зачисление при приеме на обучение на места по договорам об оказании платных образовательных услуг.</w:t>
      </w:r>
    </w:p>
    <w:p w:rsidR="003425FF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размещении информации о контрольных цифрах приема указывается количество выделенных бюджетных мест.</w:t>
      </w:r>
    </w:p>
    <w:p w:rsidR="00404FB9" w:rsidRPr="005C2158" w:rsidRDefault="003425FF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размещении информации о местах по договорам об оказании платных образовательных услуг указывает количество мест для приема лиц, постоянно проживающих в Крыму, которые желают поступать по отдельному конкурсу, и для приема иных лиц.</w:t>
      </w:r>
    </w:p>
    <w:p w:rsidR="00634249" w:rsidRDefault="00E5153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3.3</w:t>
      </w:r>
      <w:r w:rsidR="00CD75B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424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о сроках проведения и требованиях к вступительным испытаниям, а также о дате объявления результатов вступительных испытаний размещается на информационном стенде и официальном сайте </w:t>
      </w:r>
      <w:r w:rsidR="00F7115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r w:rsidR="00634249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позднее,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за два месяца до начала вступительных испытаний.</w:t>
      </w:r>
    </w:p>
    <w:p w:rsidR="00634249" w:rsidRDefault="00E5153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3.4</w:t>
      </w:r>
      <w:r w:rsidR="00CD75B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3424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57E0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функционирование специальных телефонных линий и раздела официального сайта для ответов на обращения, связанные с приемом граждан для обучения по программам ассистентуры-стажировки.</w:t>
      </w:r>
    </w:p>
    <w:p w:rsidR="00634249" w:rsidRDefault="00E5153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3.5</w:t>
      </w:r>
      <w:r w:rsidR="00CD75B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424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Начиная со дня приема документов для поступления на обучение информация о количестве поданных заявлений, в том числе полный </w:t>
      </w:r>
      <w:proofErr w:type="spellStart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пофамильный</w:t>
      </w:r>
      <w:proofErr w:type="spellEnd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</w:t>
      </w:r>
      <w:r w:rsidR="00E57E0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лиц, подавших заявление, представляется 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каждой творческо-исполнительской специальности ассистентуры-стажировки</w:t>
      </w:r>
      <w:r w:rsidR="00404FB9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отдельно на места в рамках контрольных цифр приема и на места по договорам об оказании платных образовательных услуг и размещена на официальном сайте и на информационном стенде </w:t>
      </w:r>
      <w:r w:rsidR="00404FB9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Института.</w:t>
      </w:r>
    </w:p>
    <w:p w:rsidR="00DC3C1C" w:rsidRDefault="00E5153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3.6</w:t>
      </w:r>
      <w:r w:rsidR="00CD75B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424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день объявления результатов вступительных испытаний на официальном сайте и на информационном стенде </w:t>
      </w:r>
      <w:r w:rsidR="00404FB9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размещаются результаты вступительных испытаний по каждой творческо-исполнительской специальности </w:t>
      </w:r>
      <w:proofErr w:type="spellStart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ассистентуры</w:t>
      </w:r>
      <w:proofErr w:type="spellEnd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-стажировки в виде </w:t>
      </w:r>
      <w:proofErr w:type="spellStart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пофамильного</w:t>
      </w:r>
      <w:proofErr w:type="spellEnd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списка </w:t>
      </w:r>
      <w:r w:rsidR="00634249">
        <w:rPr>
          <w:rFonts w:ascii="Times New Roman" w:eastAsia="Times New Roman" w:hAnsi="Times New Roman" w:cs="Times New Roman"/>
          <w:sz w:val="28"/>
          <w:szCs w:val="28"/>
          <w:lang w:eastAsia="ru-RU"/>
        </w:rPr>
        <w:t>̶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рейтинга лиц, получивших результат не ниже установленного образовательной организацией минимального количества баллов и представленных к зачислению, с указанием суммы набранных баллов по всем вступительным испытаниям.</w:t>
      </w:r>
    </w:p>
    <w:p w:rsidR="00FB3434" w:rsidRPr="005C2158" w:rsidRDefault="00FB3434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C1C" w:rsidRPr="005C2158" w:rsidRDefault="00CD75B6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IV</w:t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FB3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Прием документов от поступающих в ассистентуру-стажировку</w:t>
      </w:r>
    </w:p>
    <w:p w:rsidR="00E57E08" w:rsidRPr="005C2158" w:rsidRDefault="00E57E08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B3434" w:rsidRDefault="00CD75B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4.1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Сроки приема документов для обучения по программам ассистентуры-стажировки устанавливаются </w:t>
      </w:r>
      <w:r w:rsidR="00E57E0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Институтом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самостоятельно, но их продолжительность должна составлять не менее 10 календарных дней.</w:t>
      </w:r>
    </w:p>
    <w:p w:rsidR="00FB3434" w:rsidRDefault="00CD75B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4.2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поступления на обучение поступающие подают заявление о приеме с приложением необходимых документов.</w:t>
      </w:r>
    </w:p>
    <w:p w:rsidR="00FB3434" w:rsidRDefault="00CD75B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4.3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заявлении поступающим указываются следующие обязательные сведения:</w:t>
      </w:r>
    </w:p>
    <w:p w:rsidR="00FB3434" w:rsidRDefault="00DC3C1C" w:rsidP="00FB3434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фамилия, имя, отчество (последнее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‒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наличии);</w:t>
      </w:r>
    </w:p>
    <w:p w:rsidR="00FB3434" w:rsidRDefault="00DC3C1C" w:rsidP="00FB3434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рождения;</w:t>
      </w:r>
    </w:p>
    <w:p w:rsidR="00FB3434" w:rsidRDefault="00DC3C1C" w:rsidP="00FB3434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гражданстве (отсутствии гражданства), в случае поступления на обучение в соответствии с установленными Порядком особенностями приема на обучение лиц, постоянно проживающих в Крыму, - сведения об о</w:t>
      </w:r>
      <w:r w:rsidR="00E63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тнесении к числу указанных лиц;</w:t>
      </w:r>
    </w:p>
    <w:p w:rsidR="00FB3434" w:rsidRDefault="00DC3C1C" w:rsidP="00FB3434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реквизиты документа, удостоверяющего его личность, в том числе реквизиты выдачи указанного документа (когда и кем выдан);</w:t>
      </w:r>
    </w:p>
    <w:p w:rsidR="00FB3434" w:rsidRDefault="00DC3C1C" w:rsidP="00FB3434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предыдущем уровне образования и документе об образовании и (или) о квалификации его подтверждающем;</w:t>
      </w:r>
    </w:p>
    <w:p w:rsidR="00FB3434" w:rsidRDefault="00DC3C1C" w:rsidP="00FB3434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творческо-исполнительская специальность, для обучения по которой поступающий планирует обучаться в ассистентуре-стажировке, и условия обучения (в рамках контрольных цифр приема, по договору об оказании платных услуг);</w:t>
      </w:r>
    </w:p>
    <w:p w:rsidR="00FB3434" w:rsidRDefault="00DC3C1C" w:rsidP="00FB3434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наличии или отсутствии у поступающего потребности в предоставлении места для проживания в общежитии в период обучения;</w:t>
      </w:r>
    </w:p>
    <w:p w:rsidR="00FB3434" w:rsidRDefault="00DC3C1C" w:rsidP="00FB3434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необходимости создания для поступающего специальных условий при проведении вступительных испытаний в связи с его ограниченными возможностями здоровья или инвалидностью;</w:t>
      </w:r>
    </w:p>
    <w:p w:rsidR="00FB3434" w:rsidRDefault="00D73A3A" w:rsidP="00FB3434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 наличии или отсутствии у поступающего индивидуальных достижений (при наличии </w:t>
      </w:r>
      <w:r w:rsidR="0060309D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сведений о них);</w:t>
      </w:r>
    </w:p>
    <w:p w:rsidR="00FB3434" w:rsidRDefault="00DC3C1C" w:rsidP="00FB3434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почтовый адрес и (или) электронный адрес (по желанию поступающего).</w:t>
      </w:r>
    </w:p>
    <w:p w:rsidR="00FB3434" w:rsidRDefault="00CD75B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Заявление о приеме в ассистентуру-стажировку подается на имя </w:t>
      </w:r>
      <w:r w:rsidR="00D70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ректора Института </w:t>
      </w:r>
      <w:proofErr w:type="gramStart"/>
      <w:r w:rsidR="00D70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представлением</w:t>
      </w:r>
      <w:proofErr w:type="gramEnd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следующих документов:</w:t>
      </w:r>
    </w:p>
    <w:p w:rsidR="00FB3434" w:rsidRDefault="00DC3C1C" w:rsidP="00332BBF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 (документов), удостоверяющего личность и гражданство поступающего, в случае поступления на обучение в соответствии с установленными Порядком особенностями приема на обучение лиц, постоянно проживающих в Крыму,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 (документов), подтверждающего отнесение к числу указанных лиц;</w:t>
      </w:r>
    </w:p>
    <w:p w:rsidR="00FB3434" w:rsidRDefault="00DC3C1C" w:rsidP="00332BBF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оригинала или копии диплома специалиста или диплома магистра и приложения к нему;</w:t>
      </w:r>
    </w:p>
    <w:p w:rsidR="00FB3434" w:rsidRDefault="00DC3C1C" w:rsidP="00332BBF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перечня творческих работ (исполняемых произведений, поставленных спектаклей, сыгранных ролей, снятых фильмов и др.), документально подтвержденных сведений об участии в выставках, конкурсах, 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фестивалях, других творческих мероприятиях, а также об иной творческой и (или) педагогической деятельности, при наличии у поступающего указанных творческих работ или практики осуществления указанной деятельности;</w:t>
      </w:r>
    </w:p>
    <w:p w:rsidR="00FB3434" w:rsidRDefault="00DC3C1C" w:rsidP="00332BBF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необходимости создания специальных условий при проведении вступительных испытаний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документа, подтверждающего ограниченные возможности здоровья или инвалидность, требующие создания указанных условий;</w:t>
      </w:r>
    </w:p>
    <w:p w:rsidR="00FB3434" w:rsidRDefault="00DC3C1C" w:rsidP="00332BBF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инвалидов I и II групп, инвалидов с детства, инвалидов вследствие военных травмы или заболевания, полученных в период прохождения военной службы, </w:t>
      </w:r>
      <w:r w:rsidR="00FB3434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заключения федерального учреждения медико-социальной экспертизы об отсутствии противопоказаний для обучения в соответствующих образовательных организациях;</w:t>
      </w:r>
    </w:p>
    <w:p w:rsidR="00FB3434" w:rsidRDefault="00DC3C1C" w:rsidP="00332BBF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3 фотографий поступающего.</w:t>
      </w:r>
    </w:p>
    <w:p w:rsidR="00332BBF" w:rsidRDefault="00404FB9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4.5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Поступающие по своему усмотрению представляют оригиналы или копии документов, указанных в </w:t>
      </w:r>
      <w:r w:rsidR="00FA3552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подпунктах</w:t>
      </w:r>
      <w:r w:rsidR="00995FA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1-5</w:t>
      </w:r>
      <w:r w:rsidR="00FA3552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пункта 4.4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Копии указанных документов не заверяются. Документы, удостоверяющие личность, гражданство, военный билет, предъявляются лично.</w:t>
      </w:r>
    </w:p>
    <w:p w:rsidR="00332BBF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подачи заявления о приеме в одну образовательную организацию поступающий представляет оригинал или копию диплома специалиста или диплома магистра, в случае одновременной подачи заявлений о приеме в несколько образовательных организаций поступающий представляет в каждую из указанных образовательных организаций копию диплома специалиста или диплома магистра.</w:t>
      </w:r>
    </w:p>
    <w:p w:rsidR="00332BBF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Поступающий представляет оригинал диплома специалиста или диплома магистра в случае подачи заявления о приеме на места в пределах квоты целевого приема.</w:t>
      </w:r>
    </w:p>
    <w:p w:rsidR="00332BBF" w:rsidRDefault="00404FB9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4.6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заявлении также фиксируется факт ознакомления (в том числе через информационные системы общего пользования) с копиями лицензии на осуществление образовательной деятельности, свидетельства о государственной аккредитации образовательной организации и приложений к ним или отсутствием копии указанного свидетельства. Факт ознакомления заверяется личной подписью поступающего.</w:t>
      </w:r>
    </w:p>
    <w:p w:rsidR="00332BBF" w:rsidRDefault="00404FB9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4.7</w:t>
      </w:r>
      <w:r w:rsidR="00CD75B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Подписью поступающего заверяется также следующее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документы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32BBF" w:rsidRDefault="00DC3C1C" w:rsidP="00332BBF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высшего образования данного уровня впервые</w:t>
      </w:r>
      <w:r w:rsidR="00404FB9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32BBF" w:rsidRDefault="00DC3C1C" w:rsidP="00332BBF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ознакомление (в том числе через информационные системы общего пользования) с правилами подачи апелляции по результатам проведения вступительных испытаний, с датами завершения предоставления поступающими оригинала диплома специалиста или магистра и приложения к нему при зачислении на места в рамках контрольных цифр, с датой завершения предоставления поступающими сведений о согласии 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зачисление на места по договорам об оказании платных образовательных услуг;</w:t>
      </w:r>
    </w:p>
    <w:p w:rsidR="00332BBF" w:rsidRDefault="00DC3C1C" w:rsidP="00332BBF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 поступающего на обработку его персональных данных;</w:t>
      </w:r>
    </w:p>
    <w:p w:rsidR="00332BBF" w:rsidRDefault="00DC3C1C" w:rsidP="00332BBF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информированность поступающего об ответственности за достоверность сведений, указываемых в заявлении о приеме, и за подлинность документов, подаваемых для поступления.</w:t>
      </w:r>
    </w:p>
    <w:p w:rsidR="00332BBF" w:rsidRDefault="00DE6A0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4.8</w:t>
      </w:r>
      <w:r w:rsidR="00CD75B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подаче документов запрещается взимание платы с поступающих, а также требование от поступающих предоставления оригиналов документов государственного образца об образовании, предоставления иных документов, не предусмотренных настоящим Порядком.</w:t>
      </w:r>
    </w:p>
    <w:p w:rsidR="00332BBF" w:rsidRDefault="00DE6A0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4.9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поступлении в </w:t>
      </w:r>
      <w:r w:rsidR="00513AB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из 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поданных документов формируется личное дело поступающего, в котором хранятся указанные документы, материалы сдачи вступительных испытаний, в том числе документы, связанные с апелляцией.</w:t>
      </w:r>
    </w:p>
    <w:p w:rsidR="00332BBF" w:rsidRDefault="00DE6A0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4.10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предоставления поступающим заявления, содержащего не все сведения, предусмотренные Порядком, а также в случае представления неполного комплекта документов и (или) несоответствия поданных документов требованиям, установленным Порядком, образовательная организация возвращает документы поступающему.</w:t>
      </w:r>
    </w:p>
    <w:p w:rsidR="00332BBF" w:rsidRDefault="00DE6A0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4.11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Поступающему при предоставлении документов выдается расписка о приеме документов.</w:t>
      </w:r>
    </w:p>
    <w:p w:rsidR="00332BBF" w:rsidRDefault="00DE6A0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4.12</w:t>
      </w:r>
      <w:r w:rsidR="00CD75B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Поступающий имеет право отозвать поданные документы, указанные в </w:t>
      </w:r>
      <w:r w:rsidR="00995FA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подпунктах 1-5 пункта </w:t>
      </w:r>
      <w:proofErr w:type="gramStart"/>
      <w:r w:rsidR="00995FA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4.4</w:t>
      </w:r>
      <w:r w:rsidR="00332BBF" w:rsidRP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подав заявление об их отзыве.</w:t>
      </w:r>
    </w:p>
    <w:p w:rsidR="00332BBF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Поданные документы возвращаются одним из следующих способов:</w:t>
      </w:r>
    </w:p>
    <w:p w:rsidR="00332BBF" w:rsidRDefault="00DC3C1C" w:rsidP="00D2150D">
      <w:pPr>
        <w:spacing w:before="60"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заявлении об отзыве документов указано на необходимость передачи поданных документов лицу, документы которого отозваны, или доверенному лицу, комплект поданных документов передается указанному лицу. Документы должны возвращаться образовательной организацией в течение следующего рабочего дня после подачи заявления;</w:t>
      </w:r>
    </w:p>
    <w:p w:rsidR="00332BBF" w:rsidRDefault="00DC3C1C" w:rsidP="00D2150D">
      <w:pPr>
        <w:spacing w:before="60"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заявлении указано на необходимость возврата поданных документов через операторов почтовой связи общего пользования, возврат поданных документов осуществляется через операторов почтовой связи (только в части оригиналов документов).</w:t>
      </w:r>
    </w:p>
    <w:p w:rsidR="00DC3C1C" w:rsidRPr="005C2158" w:rsidRDefault="00DE6A0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4.13</w:t>
      </w:r>
      <w:r w:rsidR="00CD75B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Документы поступающих в ассистентуру-стажировку рассматривает приемная комиссия.</w:t>
      </w:r>
    </w:p>
    <w:p w:rsidR="00332BBF" w:rsidRPr="00E51536" w:rsidRDefault="00332BBF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C3C1C" w:rsidRDefault="00CD75B6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332B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Вступительные испытания</w:t>
      </w:r>
    </w:p>
    <w:p w:rsidR="00332BBF" w:rsidRPr="005C2158" w:rsidRDefault="00332BBF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21ECB" w:rsidRDefault="00DC3C1C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CD75B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2B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поступающих на места в рамках контрольных цифр приема, а также по договорам об оказании платных образовательных услуг на творческо-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исполнительскую специальность ассистентуры-стажировки устанавливаются одинаковые вступительные испытания.</w:t>
      </w:r>
    </w:p>
    <w:p w:rsidR="00B21ECB" w:rsidRDefault="00CD75B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9C3AEE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Расписание вступительных испытаний (предмет, дата, время, группа и место проведения испытания, консультации, дата объявления результатов) утверждается председателем приемной комиссии или его заместителем и доводится до сведения поступающих.</w:t>
      </w:r>
    </w:p>
    <w:p w:rsidR="00B21ECB" w:rsidRDefault="009C3AEE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5.3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расписании вступительных испытаний фамилии председателей экзаменационных комиссий и экзаменаторов не указываются.</w:t>
      </w:r>
    </w:p>
    <w:p w:rsidR="00DC3C1C" w:rsidRPr="005C2158" w:rsidRDefault="00CD75B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9C3AEE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Поступающие на обучение по программам ассистентуры-стажировки сдают вступительные испытания по специальной дисциплине, соответствующей профилю программы ассистентуры-стажировки по творческо-исполнительской специальности (далее - профильное вступительное испытание), иностранному языку (определяемому образовательной организацией). </w:t>
      </w:r>
      <w:r w:rsidR="00DE6A0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Экзамен по философии не сдается (по решению Института).</w:t>
      </w:r>
    </w:p>
    <w:p w:rsidR="009C3AEE" w:rsidRPr="005C2158" w:rsidRDefault="009C3AEE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5.5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Профильное вступительное испытание предшествует вступительному испытанию </w:t>
      </w:r>
      <w:proofErr w:type="gramStart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иностранному</w:t>
      </w:r>
      <w:proofErr w:type="gramEnd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проводится в два этапа: исполнение (представление) творческой программы (проект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и собеседование (коллоквиум).</w:t>
      </w:r>
    </w:p>
    <w:p w:rsidR="00B21ECB" w:rsidRDefault="009C3AEE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5.6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экзаменационной комиссии входят преподаватели по профилю вступительного испытания (за исключением вступительного испытания по иностранному языку), имеющие</w:t>
      </w:r>
      <w:r w:rsidR="0051428A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почетное звание Российской Федерации в соответствующей профессиональной сфере и (или) ученое звание профессора либо занимающих должность профессора, а также лица, имеющие почетное звание Российской Федерации (СССР, республик в составе бывшего СССР) в соответствующей профессиональной сфере и (или) ученое звание доцента и опыт педагогической работы в образовательной организации высшего образования не менее 10 лет.</w:t>
      </w:r>
    </w:p>
    <w:p w:rsidR="00B21ECB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экзаменационной комиссии по иностранному языку могут также входить квалифицированные преподаватели, не имеющие ученой степени и (или) почетного звания, владеющие соответствующим иностранным языком.</w:t>
      </w:r>
    </w:p>
    <w:p w:rsidR="00B21ECB" w:rsidRDefault="00CD75B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C3AEE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Вступительные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по иностранному языку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проводятся в соответствии с программой вступительных испытаний в устной, письменной форме, с сочетанием указанных форм или в иных формах, определяемых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Институтом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билетам, в форме собеседования по вопросам, перечень которых доводится до сведения поступающих путем публикации на официальном сайте </w:t>
      </w:r>
      <w:r w:rsidR="00113FFB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подготовки ответа поступающие используют экзаменационные листы, которые хранятся в личном деле поступающего не менее одного года.</w:t>
      </w:r>
    </w:p>
    <w:p w:rsidR="00B21ECB" w:rsidRDefault="0051428A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5.8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всту</w:t>
      </w:r>
      <w:r w:rsidR="008A329E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питель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испытаниях</w:t>
      </w:r>
      <w:r w:rsidR="008A329E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вается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спокойная и доброжелат</w:t>
      </w:r>
      <w:r w:rsidR="008A329E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ель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 обстановка, предоставляется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поступающим наиболее полно проявить уровень своих знаний и умений.</w:t>
      </w:r>
    </w:p>
    <w:p w:rsidR="00B21ECB" w:rsidRDefault="00D560F7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5.9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знаний поступающего оценивается экзаменационной комиссией по пятибалльной системе. Каждое вступительное испытание оценивается отдельно.</w:t>
      </w:r>
    </w:p>
    <w:p w:rsidR="00B21ECB" w:rsidRDefault="00D560F7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5.10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проведения вступительного испытания оформляются протоколом, в котором фиксируются вопросы экзаменаторов к поступающему. На каждого поступающего ведется отдельный протокол.</w:t>
      </w:r>
    </w:p>
    <w:p w:rsidR="00B21ECB" w:rsidRDefault="00D560F7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11.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приема вступительного испытания подписывается членами комиссии, которые присутствовали на экзамене, с указанием их ученой степени, ученого звания, почетного звания, занимаемой должности и направления подготовки и утверждается председателем комиссии. Протоколы приема вступительных испытаний после утверждения хранятся в личном деле поступающего.</w:t>
      </w:r>
    </w:p>
    <w:p w:rsidR="00B21ECB" w:rsidRDefault="00D560F7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5.12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экзаменационной комиссии размещается на официальном сайте и информационном стенде образовательной организации не позднее трех календарных дней с момента проведения вступительного испытания.</w:t>
      </w:r>
    </w:p>
    <w:p w:rsidR="00B21ECB" w:rsidRDefault="00D560F7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5.13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Поступающий в ассистентуру-стажировку в течение суток после оповещения решения комиссии о прохождении вступительных испытаний вправе подать заявление председателю комиссии о несогласии с решением экзаменационной комиссии.</w:t>
      </w:r>
    </w:p>
    <w:p w:rsidR="00B21ECB" w:rsidRDefault="00D560F7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5.14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Пересдача вступительных испытаний не допускается. Сданные вступительные экзамены в ассистентуру-стажировку действительны в течение календарного года.</w:t>
      </w:r>
    </w:p>
    <w:p w:rsidR="00B21ECB" w:rsidRDefault="00D560F7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Лица, не явившиеся на вступительное испытание по уважительной причине (болезнь или иные обстоятельства, подтвержденные документально), допускаются к ним в других группах или индивидуально в период вступительных испытаний.</w:t>
      </w:r>
    </w:p>
    <w:p w:rsidR="00B21ECB" w:rsidRDefault="00113FF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16.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несоблюдении порядка проведения вступительных испытаний члены экзаменационной комиссии, проводящие вступительное испытание, вправе удалить поступающего с места проведения вступительного испытания с составлением акта об удалении. В случае удаления поступающего с вступительного испытания 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поступающему принятые документы.</w:t>
      </w:r>
    </w:p>
    <w:p w:rsidR="00DC3C1C" w:rsidRDefault="00113FF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17.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Лица, забравшие документы после завершения приема документов или не получившие на вступительных испытаниях количество баллов, подтверждающее успешное прохождение вступительных испытаний, выбывают из конкурса.</w:t>
      </w:r>
    </w:p>
    <w:p w:rsidR="00B21ECB" w:rsidRPr="005C2158" w:rsidRDefault="00B21ECB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C1C" w:rsidRDefault="00CD75B6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VI</w:t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B21E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 проведения вступительных испытаний для лиц с ограниченными возможностями здоровья</w:t>
      </w:r>
    </w:p>
    <w:p w:rsidR="00B21ECB" w:rsidRPr="005C2158" w:rsidRDefault="00B21ECB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21ECB" w:rsidRDefault="00113FF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Граждане с ограниченными возможностями здоровья сдают вступительные испытания в порядке, установленном 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Институтом 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самостоятельно с учетом особенностей психофизического развития, индивидуальных возможностей и состояния здоровья (далее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индивидуальные особенности) таких поступающих.</w:t>
      </w:r>
    </w:p>
    <w:p w:rsidR="00B21ECB" w:rsidRDefault="00113FF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вступительных испытаний обеспечивается соблюдение следующих требований:</w:t>
      </w:r>
    </w:p>
    <w:p w:rsidR="00B21ECB" w:rsidRPr="00B21ECB" w:rsidRDefault="00DC3C1C" w:rsidP="00D2150D">
      <w:pPr>
        <w:pStyle w:val="a3"/>
        <w:numPr>
          <w:ilvl w:val="0"/>
          <w:numId w:val="5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вступительные испытания проводятся в отдельной аудитории, количество поступающих в одной аудитории не должно превышать при сдаче вступительного испытания 6 человек;</w:t>
      </w:r>
    </w:p>
    <w:p w:rsidR="00B21ECB" w:rsidRPr="00B21ECB" w:rsidRDefault="00DC3C1C" w:rsidP="00D2150D">
      <w:pPr>
        <w:pStyle w:val="a3"/>
        <w:numPr>
          <w:ilvl w:val="0"/>
          <w:numId w:val="5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присутствие в аудитории во время сдачи вступительного испытания большего количества поступающих с ограниченными возможностями здоровья, а также проведение вступительных испытаний для лиц с ограниченными возможностями здоровья в одной аудитории совместно с поступающими, не имеющими ограниченных возможностей здоровья, если это не создает трудностей для поступающих при сдаче вступительного испытания;</w:t>
      </w:r>
    </w:p>
    <w:p w:rsidR="00B21ECB" w:rsidRPr="00B21ECB" w:rsidRDefault="00DC3C1C" w:rsidP="00D2150D">
      <w:pPr>
        <w:pStyle w:val="a3"/>
        <w:numPr>
          <w:ilvl w:val="0"/>
          <w:numId w:val="5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продолжительность вступительных испытаний по письменному заявлению поступающих, поданному до начала проведения вступительных испытаний, может быть увеличена, но не более чем на 1,5 часа;</w:t>
      </w:r>
    </w:p>
    <w:p w:rsidR="00B21ECB" w:rsidRPr="00B21ECB" w:rsidRDefault="00DC3C1C" w:rsidP="00D2150D">
      <w:pPr>
        <w:pStyle w:val="a3"/>
        <w:numPr>
          <w:ilvl w:val="0"/>
          <w:numId w:val="5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присутствие ассистента (для инвалидов по слуху </w:t>
      </w:r>
      <w:r w:rsidR="00B21ECB"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переводчика жестового языка, для слепоглухих </w:t>
      </w:r>
      <w:r w:rsidR="00B21ECB"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тифлосурдопереводчика</w:t>
      </w:r>
      <w:proofErr w:type="spellEnd"/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оказывающего поступающим необходимую техническую помощь с учетом их индивидуальных особенностей (занять рабочее место, передвигаться, прочитать и оформить задание, общаться с экзаменатором);</w:t>
      </w:r>
    </w:p>
    <w:p w:rsidR="00B21ECB" w:rsidRPr="00B21ECB" w:rsidRDefault="00DC3C1C" w:rsidP="00D2150D">
      <w:pPr>
        <w:pStyle w:val="a3"/>
        <w:numPr>
          <w:ilvl w:val="0"/>
          <w:numId w:val="5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поступающим предоставляется в печатном виде инструкция по порядку проведения вступительных испытаний;</w:t>
      </w:r>
    </w:p>
    <w:p w:rsidR="00B21ECB" w:rsidRPr="00B21ECB" w:rsidRDefault="00DC3C1C" w:rsidP="00D2150D">
      <w:pPr>
        <w:pStyle w:val="a3"/>
        <w:numPr>
          <w:ilvl w:val="0"/>
          <w:numId w:val="5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поступающие с учетом их индивидуальных особенностей могут в процессе сдачи вступительного испытания пользоваться необходимыми им техническими средствами;</w:t>
      </w:r>
    </w:p>
    <w:p w:rsidR="00B21ECB" w:rsidRPr="00B21ECB" w:rsidRDefault="00DC3C1C" w:rsidP="00D2150D">
      <w:pPr>
        <w:pStyle w:val="a3"/>
        <w:numPr>
          <w:ilvl w:val="0"/>
          <w:numId w:val="5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</w:t>
      </w:r>
      <w:r w:rsidR="00113FFB"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ально</w:t>
      </w:r>
      <w:r w:rsidR="00B21ECB"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-технические условия</w:t>
      </w:r>
      <w:r w:rsidR="00113FFB"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обеспечивают</w:t>
      </w: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беспрепятственного доступа поступающих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:rsidR="00B21ECB" w:rsidRDefault="00113FF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Дополнительно при проведении вступительных испытаний обеспечивается соблюдение следующих требований в зависимости </w:t>
      </w:r>
      <w:proofErr w:type="gramStart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категорий</w:t>
      </w:r>
      <w:proofErr w:type="gramEnd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поступающих с ограниченными возможностями здоровья:</w:t>
      </w:r>
    </w:p>
    <w:p w:rsidR="00B21ECB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слепых:</w:t>
      </w:r>
    </w:p>
    <w:p w:rsidR="00B21ECB" w:rsidRPr="00B21ECB" w:rsidRDefault="00DC3C1C" w:rsidP="00B21ECB">
      <w:pPr>
        <w:pStyle w:val="a3"/>
        <w:numPr>
          <w:ilvl w:val="0"/>
          <w:numId w:val="6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задания для выполнения на вступительном испытании, а также инструкция о порядке проведения вступительных испытаний оформляются рельефно-точечным шрифтом Брайля или в виде электронного документа, доступного с помощью компьютера со специализированным программным обеспечением для слепых, или зачитываются ассистентом;</w:t>
      </w:r>
    </w:p>
    <w:p w:rsidR="00B21ECB" w:rsidRPr="00B21ECB" w:rsidRDefault="00DC3C1C" w:rsidP="00B21ECB">
      <w:pPr>
        <w:pStyle w:val="a3"/>
        <w:numPr>
          <w:ilvl w:val="0"/>
          <w:numId w:val="6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письменные задания выполняются на бумаге рельефно-точечным шрифтом Брайля или на компьютере со специализированным программным обеспечением для слепых, или </w:t>
      </w:r>
      <w:proofErr w:type="spellStart"/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надиктовываются</w:t>
      </w:r>
      <w:proofErr w:type="spellEnd"/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ассистенту;</w:t>
      </w:r>
    </w:p>
    <w:p w:rsidR="00B21ECB" w:rsidRPr="00B21ECB" w:rsidRDefault="00DC3C1C" w:rsidP="00B21ECB">
      <w:pPr>
        <w:pStyle w:val="a3"/>
        <w:numPr>
          <w:ilvl w:val="0"/>
          <w:numId w:val="6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поступающим для выполнения задания при необходимости предоставляется комплект письменных принадлежностей и бумага для письма рельефно-точечным шрифтом Брайля, компьютер со специализированным программным обеспечением для слепых;</w:t>
      </w:r>
    </w:p>
    <w:p w:rsidR="00B21ECB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слабовидящих:</w:t>
      </w:r>
    </w:p>
    <w:p w:rsidR="00B21ECB" w:rsidRPr="00B21ECB" w:rsidRDefault="00DC3C1C" w:rsidP="00B21ECB">
      <w:pPr>
        <w:pStyle w:val="a3"/>
        <w:numPr>
          <w:ilvl w:val="0"/>
          <w:numId w:val="7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обеспечивается индивидуальное равномерное освещение не ниже 300 лк; </w:t>
      </w:r>
    </w:p>
    <w:p w:rsidR="00B21ECB" w:rsidRPr="00B21ECB" w:rsidRDefault="00DC3C1C" w:rsidP="00B21ECB">
      <w:pPr>
        <w:pStyle w:val="a3"/>
        <w:numPr>
          <w:ilvl w:val="0"/>
          <w:numId w:val="7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поступающим для выполнения задания при необходимости предоставляется увеличивающее устройство;</w:t>
      </w:r>
    </w:p>
    <w:p w:rsidR="00B21ECB" w:rsidRPr="00B21ECB" w:rsidRDefault="00DC3C1C" w:rsidP="00B21ECB">
      <w:pPr>
        <w:pStyle w:val="a3"/>
        <w:numPr>
          <w:ilvl w:val="0"/>
          <w:numId w:val="7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для выполнения, а также инструкция о порядке проведения вступительных испытаний оформляются увеличенным шрифтом, возможно также использование собственных увеличивающих устройств;</w:t>
      </w:r>
    </w:p>
    <w:p w:rsidR="00B21ECB" w:rsidRPr="00B21ECB" w:rsidRDefault="00DC3C1C" w:rsidP="00B21ECB">
      <w:pPr>
        <w:pStyle w:val="a3"/>
        <w:numPr>
          <w:ilvl w:val="0"/>
          <w:numId w:val="7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для выполнения, а также инструкция по порядку проведения вступительных испытаний оформляются увеличенным шрифтом;</w:t>
      </w:r>
    </w:p>
    <w:p w:rsidR="00B21ECB" w:rsidRDefault="00DC3C1C" w:rsidP="00D2150D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глухих и слабослышащих обеспечивается наличие звукоусиливающей аппаратуры коллективного пользования, при необходимости поступающим предоставляется звукоусиливающая аппаратура индивидуального пользования;</w:t>
      </w:r>
    </w:p>
    <w:p w:rsidR="00B21ECB" w:rsidRDefault="00DC3C1C" w:rsidP="00D2150D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слепоглухих предоставляются услуги </w:t>
      </w:r>
      <w:proofErr w:type="spellStart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тифлосурдопереводчика</w:t>
      </w:r>
      <w:proofErr w:type="spellEnd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(помимо требований выполняемых соответственно для слепых и глухих);</w:t>
      </w:r>
    </w:p>
    <w:p w:rsidR="00B21ECB" w:rsidRDefault="00DC3C1C" w:rsidP="00D2150D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лиц с тяжелыми нарушениями речи, глухих, слабослышащих все вступительные испытания по желанию поступающих могут проводиться в письменной форме;</w:t>
      </w:r>
    </w:p>
    <w:p w:rsidR="00B21ECB" w:rsidRDefault="00DC3C1C" w:rsidP="00D2150D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лиц с нарушениями опорно-двигательного аппарата (тяжелыми нарушениями двигательных функций верхних конечностей или отсутствием верхних конечностей):</w:t>
      </w:r>
    </w:p>
    <w:p w:rsidR="00B21ECB" w:rsidRPr="00B21ECB" w:rsidRDefault="00DC3C1C" w:rsidP="00B21ECB">
      <w:pPr>
        <w:pStyle w:val="a3"/>
        <w:numPr>
          <w:ilvl w:val="0"/>
          <w:numId w:val="8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письменные задания выполняются на компьютере со специализированным программным обеспечением или </w:t>
      </w:r>
      <w:proofErr w:type="spellStart"/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надиктовываются</w:t>
      </w:r>
      <w:proofErr w:type="spellEnd"/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ассистенту;</w:t>
      </w:r>
    </w:p>
    <w:p w:rsidR="00B21ECB" w:rsidRPr="00B21ECB" w:rsidRDefault="00DC3C1C" w:rsidP="00B21ECB">
      <w:pPr>
        <w:pStyle w:val="a3"/>
        <w:numPr>
          <w:ilvl w:val="0"/>
          <w:numId w:val="8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желанию поступающих все вступительные испытания могут проводиться в устной форме.</w:t>
      </w:r>
    </w:p>
    <w:p w:rsidR="00DC3C1C" w:rsidRDefault="00DC048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6.4. </w:t>
      </w:r>
      <w:r w:rsidR="00B21E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Условия, указанные в </w:t>
      </w:r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пунктах </w:t>
      </w:r>
      <w:proofErr w:type="gramStart"/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6.2.,</w:t>
      </w:r>
      <w:proofErr w:type="gramEnd"/>
      <w:r w:rsidR="00440DCA"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6.3. Правил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предоставляются поступающим на основании заявления о приеме, содержащего сведения о необходимости создания соответствующих специальных условий.</w:t>
      </w:r>
    </w:p>
    <w:p w:rsidR="00B21ECB" w:rsidRPr="005C2158" w:rsidRDefault="00B21ECB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C1C" w:rsidRDefault="00CD75B6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</w:t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</w:t>
      </w: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Общие правила подачи и рассмотрения апелляций</w:t>
      </w:r>
    </w:p>
    <w:p w:rsidR="00440DCA" w:rsidRPr="005C2158" w:rsidRDefault="00440DCA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40DCA" w:rsidRDefault="00DC048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7.1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результатам решения экзаменационной комиссии о прохождении вступительного испытания поступающий вправе подать в апелляционную комиссию апелляцию о нарушении, по мнению поступающего, установленного порядка проведения вступительного испытания (далее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апелляция).</w:t>
      </w:r>
    </w:p>
    <w:p w:rsidR="00440DCA" w:rsidRDefault="00DC048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7.2.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Рассмотрение апелляции не является пересдачей вступительного испытания. В ходе рассмотрения апелляции проверяется только соблюдение установленного порядка проведения вступительного испытания.</w:t>
      </w:r>
    </w:p>
    <w:p w:rsidR="00440DCA" w:rsidRDefault="00DC048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7.3.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Апелляция подается поступающим лично в день объявления результатов вступительного испытания или в течение следующего рабочего дня. При этом поступающий имеет право ознакомиться со своей работой, выполненной в ходе вступительного испытания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Приемная комиссия обеспечивает прием апелляций в течение всего рабочего дня.</w:t>
      </w:r>
    </w:p>
    <w:p w:rsidR="00440DCA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Рассмотрение апелляций проводится не позднее следующего рабочего дня после дня подачи апелляции.</w:t>
      </w:r>
    </w:p>
    <w:p w:rsidR="00DC048B" w:rsidRPr="005C2158" w:rsidRDefault="00DC048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6A0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Председателем приемной комиссии формируется апелляционная комиссия для рассмотрения апелляций во время работы приемной комиссии. Члены экзаменационной комиссии, чье решение оспаривается, в состав апелляционной комиссии не включаются. </w:t>
      </w:r>
    </w:p>
    <w:p w:rsidR="00440DCA" w:rsidRDefault="00DC048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6A0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рассмотрении апелляции имеют право присутствовать члены экзаменационной комиссии, поступающий. Поступающий должен иметь при себе документ, удостоверяющий его личность.</w:t>
      </w:r>
    </w:p>
    <w:p w:rsidR="00440DCA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рассмотрении апелляции обеспечивается соблюдение следую</w:t>
      </w:r>
      <w:r w:rsidR="00FC46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щих требований в зависимости </w:t>
      </w:r>
      <w:proofErr w:type="gramStart"/>
      <w:r w:rsidR="00FC46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категорий</w:t>
      </w:r>
      <w:proofErr w:type="gramEnd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поступающих с ограниченными возможностями здоровья:</w:t>
      </w:r>
    </w:p>
    <w:p w:rsidR="00440DCA" w:rsidRDefault="00DC3C1C" w:rsidP="00D2150D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глухих и слабослышащих обеспечивается присутствие переводчика жестового языка, </w:t>
      </w:r>
      <w:proofErr w:type="spellStart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тифлосурдопереводчика</w:t>
      </w:r>
      <w:proofErr w:type="spellEnd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40DCA" w:rsidRDefault="00DC3C1C" w:rsidP="00D2150D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слепых и слабовидящих, а также для слепоглухих обеспечивается присутствие </w:t>
      </w:r>
      <w:proofErr w:type="spellStart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тифлосурдопереводчика</w:t>
      </w:r>
      <w:proofErr w:type="spellEnd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0DCA" w:rsidRDefault="00DC048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6A0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рассмотрения апелляции выносится решение апелляционной комиссии о наличии или об отсутствии факта нарушения процедуры и о проведении или не проведении вступительного испытания повторно.</w:t>
      </w:r>
    </w:p>
    <w:p w:rsidR="00440DCA" w:rsidRDefault="00DC048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6A0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возникновении разногласий в апелляционной комиссии проводится голосование и решение утверждается большинством голосов. При равенстве голосов решающим является голос председателя или председательствующего на заседании апелляционной комиссии.</w:t>
      </w:r>
    </w:p>
    <w:p w:rsidR="00DC3C1C" w:rsidRDefault="00DC048B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6A0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9A761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Оформленное протоколом решение апелляционной комиссии доводится </w:t>
      </w:r>
      <w:proofErr w:type="gramStart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до сведения</w:t>
      </w:r>
      <w:proofErr w:type="gramEnd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поступающего (под роспись) и хранится в личном деле поступающего.</w:t>
      </w:r>
    </w:p>
    <w:p w:rsidR="00440DCA" w:rsidRPr="005C2158" w:rsidRDefault="00440DCA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C1C" w:rsidRDefault="00CD75B6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</w:t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II. Зачисление на обучение</w:t>
      </w:r>
    </w:p>
    <w:p w:rsidR="00440DCA" w:rsidRPr="005C2158" w:rsidRDefault="00440DCA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40DCA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8.1.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роцедуре зачисления предшествует объявление на официальном сайте и информационном стенде 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утвержденных председателем приемной комиссии полных </w:t>
      </w:r>
      <w:proofErr w:type="spellStart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пофамильных</w:t>
      </w:r>
      <w:proofErr w:type="spellEnd"/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перечней лиц, зачисление которых рассматривается по каждой творческо-исполнительской специальности (в рамках контрольных цифр приема, по договорам об оказании платных образовательных услуг) с указанием суммы набранных баллов по всем вступительным испытаниям.</w:t>
      </w:r>
    </w:p>
    <w:p w:rsidR="00440DCA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ассистентуру-стажировку зачисляются лица, имеющие более высокое количество набранных баллов на вступительных испытаниях, а при равном количестве набранных баллов </w:t>
      </w:r>
      <w:r w:rsidR="0060309D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лица, имеющие более высокий балл, полученный на профильном вступительном испытании.</w:t>
      </w:r>
    </w:p>
    <w:p w:rsidR="00440DCA" w:rsidRPr="00FC4684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6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равном количестве набранных баллов по всем вступительным испытаниям зачисляются лица, имеющие индивидуальные достижения, которые учитываются приемной комиссией </w:t>
      </w:r>
      <w:r w:rsidR="00DE6A08" w:rsidRPr="00FC468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Института.</w:t>
      </w:r>
    </w:p>
    <w:p w:rsidR="00440DCA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Зачислению подлежат:</w:t>
      </w:r>
    </w:p>
    <w:p w:rsidR="00440DCA" w:rsidRPr="00440DCA" w:rsidRDefault="00DC3C1C" w:rsidP="00440DCA">
      <w:pPr>
        <w:pStyle w:val="a3"/>
        <w:numPr>
          <w:ilvl w:val="0"/>
          <w:numId w:val="9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места в рамках контрольных цифр приема по общему конкурсу </w:t>
      </w:r>
      <w:r w:rsidR="00440DCA"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поступающие, представившие оригинал диплома специалиста (диплома магистра);</w:t>
      </w:r>
    </w:p>
    <w:p w:rsidR="00440DCA" w:rsidRPr="00440DCA" w:rsidRDefault="00DC3C1C" w:rsidP="00440DCA">
      <w:pPr>
        <w:pStyle w:val="a3"/>
        <w:numPr>
          <w:ilvl w:val="0"/>
          <w:numId w:val="9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места по договорам об оказании платных образовательных услуг </w:t>
      </w:r>
      <w:r w:rsidR="00440DCA"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поступающие, давшие согласие на зачисление не позднее конца рабочего дня, установленного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Институтом</w:t>
      </w:r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даты завершения представления оригинала диплома специалиста (диплома магистра) или согласия на зачисление.</w:t>
      </w:r>
    </w:p>
    <w:p w:rsidR="00440DCA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Лица, включенные в список лиц, рекомендованных к зачислению и не представившие в установленный срок (отозвавшие) оригинал диплома специалиста или диплома магистра, выбывают из конкурса и рассматриваются как отказавшиеся от зачисления.</w:t>
      </w:r>
    </w:p>
    <w:p w:rsidR="00440DCA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конкурсных мест в конкурсных списках на места в рамках контрольных цифр по общему конкурсу увеличивается на количество мест, равное числу поступающих, не представивших оригинал диплома специалиста или диплома магистра, а также на количество мест, оставшихся вакантными в пределах квоты целевого приема.</w:t>
      </w:r>
    </w:p>
    <w:p w:rsidR="00440DCA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Сроки зачисления устанавливаются по решению 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завершением зачисления не позднее чем за 10 дней до начала учебного года. Зачисление на места по договорам об оказании платных образовательных услуг проводится после зачисления на места в рамках контрольных цифр либо вне зависимости от сроков зачисления на места в рамках контрольных цифр.</w:t>
      </w:r>
    </w:p>
    <w:p w:rsidR="00440DCA" w:rsidRDefault="00DC3C1C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Зачисление осуществляется приказом </w:t>
      </w:r>
      <w:r w:rsidR="009A761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Ректора Института.</w:t>
      </w:r>
    </w:p>
    <w:p w:rsidR="00440DCA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8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Представленные поступающим оригиналы документов возвращаются лицу, отозвавшему поданные документы (за исключением случая, указанного в либо не поступившему на обучение, в соответствии со способом возврата поданных документов, указанным в заявлении об отзыве поданных документов или в заявлении о приеме на обучение, в течение 20 рабочих дней соответственно после отзыва поданных документов или после подведения итогов конкурса.</w:t>
      </w:r>
    </w:p>
    <w:p w:rsidR="00DC3C1C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 (приказы) о зачислении с указанием количества баллов, набранных на вступительных испытаниях, как на места в рамках контрольных цифр приема, так и по договорам об оказании платных образовательных услуг размещаются на официальном сайте и на информационном стенде образовательной организации в день их издания и должны быть доступны пользователям.</w:t>
      </w:r>
    </w:p>
    <w:p w:rsidR="00440DCA" w:rsidRPr="005C2158" w:rsidRDefault="00440DCA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C1C" w:rsidRDefault="00CD75B6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IX</w:t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Особенности организации целевого приема</w:t>
      </w:r>
    </w:p>
    <w:p w:rsidR="00440DCA" w:rsidRPr="005C2158" w:rsidRDefault="00440DCA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40DCA" w:rsidRDefault="009856E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9.1.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Институт</w:t>
      </w:r>
      <w:r w:rsidR="009A761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целевой прием в пределах установленных им контрольных цифр</w:t>
      </w:r>
      <w:r w:rsidR="009A761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0DCA" w:rsidRDefault="009856E6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9.2.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Квота целевого приема на обучение по программам ассистентуры-стажировки ежегодно устанавливается учредителями образовательных организаций</w:t>
      </w:r>
      <w:r w:rsidR="009A761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0DCA" w:rsidRPr="00FC4684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r w:rsidRPr="00FC46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Квота целевого приема устанавливается учредителем </w:t>
      </w:r>
      <w:r w:rsidR="006173C2" w:rsidRPr="00FC468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</w:t>
      </w:r>
      <w:r w:rsidR="00440DCA" w:rsidRPr="00FC46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73C2" w:rsidRPr="00FC46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FC4684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творческо-исполнительским специальностям ассистентуры-стажировки.</w:t>
      </w:r>
    </w:p>
    <w:bookmarkEnd w:id="1"/>
    <w:p w:rsidR="00440DCA" w:rsidRDefault="00DE6A0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9856E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.3.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Целевой прием проводится в пределах установленной квоты на основе договора о целевом приеме, заключаемого </w:t>
      </w:r>
      <w:r w:rsidR="00557ED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Институтом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заключившими договор о целевом обучении с гражданином федеральным государственным органом, органом государственной власти субъекта Российской Федерации, органом местного самоуправления, государственным (муниципальным) учреждением, унитарным предприятием, государственной корпорацией, государственной компанией или хозяйственным обществом, в уставном капитале которого присутствует доля Российской Федерации, субъекта Российской Федерации или муниципального образования</w:t>
      </w:r>
      <w:r w:rsidR="00557ED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C468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FC468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ect id="AutoShape 34" o:spid="_x0000_s1026" alt="Об утверждении Порядка организации и осуществления образовательной деятельности по программам ассистентуры-стажировки, включающего в себя порядок приема на обучение по программам ассистентуры-стажировки (с изменениями на 23 июня 2016 года)" style="width:12pt;height:17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:rsidR="00440DCA" w:rsidRDefault="00557ED3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9856E6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.4.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Существенными условиями договора о целевом приеме являются: </w:t>
      </w:r>
    </w:p>
    <w:p w:rsidR="00440DCA" w:rsidRPr="00440DCA" w:rsidRDefault="00DC3C1C" w:rsidP="00440DCA">
      <w:pPr>
        <w:pStyle w:val="a3"/>
        <w:numPr>
          <w:ilvl w:val="0"/>
          <w:numId w:val="10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обязательства образовательной организации по организации целевого приема гражданина, заключившего договор о целевом обучении;</w:t>
      </w:r>
    </w:p>
    <w:p w:rsidR="00440DCA" w:rsidRPr="00440DCA" w:rsidRDefault="00DC3C1C" w:rsidP="00440DCA">
      <w:pPr>
        <w:pStyle w:val="a3"/>
        <w:numPr>
          <w:ilvl w:val="0"/>
          <w:numId w:val="10"/>
        </w:numPr>
        <w:spacing w:before="60"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обязательства орга</w:t>
      </w:r>
      <w:r w:rsidR="00557ED3"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или организации, указанным пункте </w:t>
      </w:r>
      <w:proofErr w:type="gramStart"/>
      <w:r w:rsidR="00557ED3"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9.3</w:t>
      </w:r>
      <w:r w:rsidR="00557ED3" w:rsidRPr="00440DCA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.</w:t>
      </w:r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организации производственной практики гражданина, заключившего договор о целевом обучении.</w:t>
      </w:r>
    </w:p>
    <w:p w:rsidR="00DC3C1C" w:rsidRDefault="00DC3C1C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9.</w:t>
      </w:r>
      <w:r w:rsidR="00557ED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списке поступающих на места в пределах квоты целевого приема указываются сведения о заключивших договор о целевом обучении с поступающим органе или организации, указанных в </w:t>
      </w:r>
      <w:hyperlink r:id="rId7" w:history="1">
        <w:r w:rsidR="00557ED3" w:rsidRPr="005C21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пункте 9.3.</w:t>
        </w:r>
      </w:hyperlink>
    </w:p>
    <w:p w:rsidR="00440DCA" w:rsidRPr="005C2158" w:rsidRDefault="00440DCA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C1C" w:rsidRDefault="00CD75B6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</w:t>
      </w:r>
      <w:r w:rsidR="00DC3C1C" w:rsidRPr="005C21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Особенности проведения приема иностранных граждан и лиц без гражданства</w:t>
      </w:r>
    </w:p>
    <w:p w:rsidR="00440DCA" w:rsidRPr="005C2158" w:rsidRDefault="00440DCA" w:rsidP="00610F3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40DCA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Иностранные граждане и лица без гражданства имеют право на получение высшего образования за счет бюджетных ассигнований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иностранных граждан и лиц без гражданства (далее </w:t>
      </w:r>
      <w:r w:rsidR="0060309D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квота на образование иностранных граждан), а также за счет средств физических лиц и юридических лиц в соответствии с договорами об оказании платных образовательных услуг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0DCA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 и зачисление иностранных граждан и лиц без гражданства в пределах установленной Правительством Российской Федерации квоты на образование иностранных граждан и лиц без гражданства осуществляется в соответствии с </w:t>
      </w:r>
      <w:hyperlink r:id="rId8" w:history="1">
        <w:r w:rsidR="00DC3C1C" w:rsidRPr="005C21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Порядком отбора иностранных граждан и лиц без гражданства в пределах установленной Правительством Российской Федерации квоты на образование иностранных граждан и лиц без гражданства в Российской Федерации</w:t>
        </w:r>
      </w:hyperlink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утвержденным </w:t>
      </w:r>
      <w:hyperlink r:id="rId9" w:history="1">
        <w:r w:rsidR="00DC3C1C" w:rsidRPr="005C21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приказом Министерства образования и науки Российской Федерации от 28 июля 2014 года N 844</w:t>
        </w:r>
      </w:hyperlink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(зарегистрирован Министерством юстиции Российской Федерации 3 октября 2014 года, регистрационный N 34236).</w:t>
      </w:r>
    </w:p>
    <w:p w:rsidR="00440DCA" w:rsidRDefault="00DC3C1C" w:rsidP="00610F3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Зачисление иностранных граждан и лиц без гражданства в пределах квоты на образование иностранных граждан и лиц без гражданства осуществляется по направлениям, выданным Министерством образования и науки Российской Федерации.</w:t>
      </w:r>
    </w:p>
    <w:p w:rsidR="00557ED3" w:rsidRPr="005C2158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Иностранные граждане и лица без гражданства, являющиеся соотечественниками, проживающими за рубежом, имеют право на получение высшего образования наравне с гражданами Российской Федерации при условии соблюдения ими требований, предусмотренных </w:t>
      </w:r>
      <w:hyperlink r:id="rId10" w:history="1">
        <w:r w:rsidR="00DC3C1C" w:rsidRPr="005C21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статьей 17 Федерального закона от 24 мая 1999 года N 99-ФЗ "О государственной политике Российской Федерации в отношении соотечественников за рубежом"</w:t>
        </w:r>
      </w:hyperlink>
    </w:p>
    <w:p w:rsidR="0030088C" w:rsidRPr="005C2158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Соотечественники, проживающие за рубежом, являющиеся участниками </w:t>
      </w:r>
      <w:hyperlink r:id="rId11" w:history="1">
        <w:r w:rsidR="00DC3C1C" w:rsidRPr="005C21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Государственной программы по оказанию содействия добровольному переселению в Российскую Федерацию соотечественников, проживающих за рубежом</w:t>
        </w:r>
      </w:hyperlink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утвержденной </w:t>
      </w:r>
      <w:hyperlink r:id="rId12" w:history="1">
        <w:r w:rsidR="00DC3C1C" w:rsidRPr="005C21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Указом Президента Российской Федерации от 22 июня 2006 года N 637 "О мерах по оказанию содействия добровольному переселению в Российскую Федерацию соотечественников, проживающих за рубежом"</w:t>
        </w:r>
      </w:hyperlink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history="1">
        <w:r w:rsidR="00DC3C1C" w:rsidRPr="005C21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Государственная программа</w:t>
        </w:r>
      </w:hyperlink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 члены их семей имеют право на получение высшего образования по программам ассистентуры-стажировки в соответствии с </w:t>
      </w:r>
      <w:hyperlink r:id="rId14" w:history="1">
        <w:r w:rsidR="00DC3C1C" w:rsidRPr="005C21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Государственной программой</w:t>
        </w:r>
      </w:hyperlink>
      <w:r w:rsidR="00557ED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0DCA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10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 и зачисление иностранных граждан в 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обучение на основе договоров об оказании платных образовательных услуг осуществляется в соответствии с правилами приема, установленными </w:t>
      </w:r>
      <w:r w:rsidR="000F0F43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Институтом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организацией самостоятельно, в том числе на основании результатов дополнительных вступительных испытаний творческой направленности.</w:t>
      </w:r>
    </w:p>
    <w:p w:rsidR="00440DCA" w:rsidRDefault="009A761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 документов иностранных граждан, поступающих на обучение на основе договоров об оказании платных образовательных услуг, осуществляется в сроки, определяемые </w:t>
      </w:r>
      <w:r w:rsidR="002A77B8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Институтом.</w:t>
      </w:r>
    </w:p>
    <w:p w:rsidR="00440DCA" w:rsidRDefault="002A77B8" w:rsidP="006030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C3C1C"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Иностранные граждане, поступающие на обучение на основе договоров об оказании платных образовательных услуг, при подаче заявления (на русском языке) о приеме в образовательную организацию предоставляют следующие документы:</w:t>
      </w:r>
    </w:p>
    <w:p w:rsidR="00440DCA" w:rsidRDefault="00DC3C1C" w:rsidP="00D2150D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копию паспорта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 в соответствии со </w:t>
      </w:r>
      <w:hyperlink r:id="rId15" w:history="1">
        <w:r w:rsidRPr="005C21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статьей 10 Федерального закона от 25 июля 2002 года N 115-ФЗ "О правовом положении иностранных граждан в Российской Федерации"</w:t>
        </w:r>
      </w:hyperlink>
    </w:p>
    <w:p w:rsidR="00D2150D" w:rsidRDefault="00DC3C1C" w:rsidP="00D2150D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оригинал документа об образовании и (или) квалификации (далее </w:t>
      </w:r>
      <w:r w:rsidR="00440DCA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 об иностранном образовании и (или) иностранной квалификации) (или его заверенную в установленном порядке копию) в случае, если удостоверяемое указанным документом образование признается в Российской Федерации на уровне не ниже высшего образования (</w:t>
      </w:r>
      <w:proofErr w:type="spellStart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специалитет</w:t>
      </w:r>
      <w:proofErr w:type="spellEnd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магистратура) в соответствии с </w:t>
      </w:r>
      <w:hyperlink r:id="rId16" w:history="1">
        <w:r w:rsidRPr="005C21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частями 1</w:t>
        </w:r>
      </w:hyperlink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hyperlink r:id="rId17" w:history="1">
        <w:r w:rsidRPr="005C21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3 статьи 107 Федерального закона</w:t>
        </w:r>
      </w:hyperlink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в случае, предусмотренном законодательством Российской Федерации, оригинал свидетельства о признании документа об иностранном образовании и (или) иностранной квалификации, на уровне не ниже высшего образования (</w:t>
      </w:r>
      <w:proofErr w:type="spellStart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специалитет</w:t>
      </w:r>
      <w:proofErr w:type="spellEnd"/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магистратура) (или его заверенную в установленном порядке копию);</w:t>
      </w:r>
    </w:p>
    <w:p w:rsidR="00D2150D" w:rsidRDefault="00DC3C1C" w:rsidP="00D2150D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заверенный в установленном порядке перевод на русский язык документа об иностранном образовании и (или) иностранной квалификации и приложения к нему (если последнее предусмотрено законодательством государства, в котором выдан такой документ об образовании);</w:t>
      </w:r>
    </w:p>
    <w:p w:rsidR="00D2150D" w:rsidRDefault="00DC3C1C" w:rsidP="00D2150D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фамилия, имя и отчество (при наличии) поступающего, указанные в переводах поданных документов, должны соответствовать фамилии, имени и отчеству (при наличии) поступающего, указанным во въездной визе;</w:t>
      </w:r>
    </w:p>
    <w:p w:rsidR="000B7FCF" w:rsidRPr="005C2158" w:rsidRDefault="00DC3C1C" w:rsidP="00D2150D">
      <w:pPr>
        <w:spacing w:before="60"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="00D215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2158">
        <w:rPr>
          <w:rFonts w:ascii="Times New Roman" w:eastAsia="Times New Roman" w:hAnsi="Times New Roman" w:cs="Times New Roman"/>
          <w:sz w:val="28"/>
          <w:szCs w:val="28"/>
          <w:lang w:eastAsia="ru-RU"/>
        </w:rPr>
        <w:t>4 фотографии поступающего.</w:t>
      </w:r>
    </w:p>
    <w:sectPr w:rsidR="000B7FCF" w:rsidRPr="005C2158" w:rsidSect="0058130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256FF"/>
    <w:multiLevelType w:val="hybridMultilevel"/>
    <w:tmpl w:val="5DC82F7E"/>
    <w:lvl w:ilvl="0" w:tplc="453EB23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76F86"/>
    <w:multiLevelType w:val="hybridMultilevel"/>
    <w:tmpl w:val="925EA748"/>
    <w:lvl w:ilvl="0" w:tplc="453EB23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54512"/>
    <w:multiLevelType w:val="hybridMultilevel"/>
    <w:tmpl w:val="FBFA60A8"/>
    <w:lvl w:ilvl="0" w:tplc="453EB23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009"/>
    <w:multiLevelType w:val="hybridMultilevel"/>
    <w:tmpl w:val="CAEE9A92"/>
    <w:lvl w:ilvl="0" w:tplc="F20EA058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162F"/>
    <w:multiLevelType w:val="hybridMultilevel"/>
    <w:tmpl w:val="9F1ED5AA"/>
    <w:lvl w:ilvl="0" w:tplc="453EB23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31D27"/>
    <w:multiLevelType w:val="hybridMultilevel"/>
    <w:tmpl w:val="4A506662"/>
    <w:lvl w:ilvl="0" w:tplc="453EB23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A53E6"/>
    <w:multiLevelType w:val="hybridMultilevel"/>
    <w:tmpl w:val="DDB4DB70"/>
    <w:lvl w:ilvl="0" w:tplc="453EB23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100C5"/>
    <w:multiLevelType w:val="hybridMultilevel"/>
    <w:tmpl w:val="61DA56D2"/>
    <w:lvl w:ilvl="0" w:tplc="453EB23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04E"/>
    <w:multiLevelType w:val="hybridMultilevel"/>
    <w:tmpl w:val="6D3E4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9A5F5E"/>
    <w:multiLevelType w:val="hybridMultilevel"/>
    <w:tmpl w:val="87D69BB4"/>
    <w:lvl w:ilvl="0" w:tplc="C85E7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674EB"/>
    <w:multiLevelType w:val="hybridMultilevel"/>
    <w:tmpl w:val="79948598"/>
    <w:lvl w:ilvl="0" w:tplc="453EB23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B0F77"/>
    <w:multiLevelType w:val="hybridMultilevel"/>
    <w:tmpl w:val="0414C3CE"/>
    <w:lvl w:ilvl="0" w:tplc="453EB23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3C1C"/>
    <w:rsid w:val="0003100D"/>
    <w:rsid w:val="00096262"/>
    <w:rsid w:val="000B7FCF"/>
    <w:rsid w:val="000F0F43"/>
    <w:rsid w:val="00113FFB"/>
    <w:rsid w:val="00137AB9"/>
    <w:rsid w:val="001B6443"/>
    <w:rsid w:val="001C407E"/>
    <w:rsid w:val="002527A8"/>
    <w:rsid w:val="002A77B8"/>
    <w:rsid w:val="0030088C"/>
    <w:rsid w:val="00332BBF"/>
    <w:rsid w:val="003425FF"/>
    <w:rsid w:val="003E6000"/>
    <w:rsid w:val="00404FB9"/>
    <w:rsid w:val="004300D3"/>
    <w:rsid w:val="00440DCA"/>
    <w:rsid w:val="00450320"/>
    <w:rsid w:val="004C7925"/>
    <w:rsid w:val="0050029B"/>
    <w:rsid w:val="00513AB6"/>
    <w:rsid w:val="0051428A"/>
    <w:rsid w:val="00557ED3"/>
    <w:rsid w:val="0058130F"/>
    <w:rsid w:val="005942DD"/>
    <w:rsid w:val="005A6245"/>
    <w:rsid w:val="005C2158"/>
    <w:rsid w:val="0060309D"/>
    <w:rsid w:val="00610F3E"/>
    <w:rsid w:val="006173C2"/>
    <w:rsid w:val="00634249"/>
    <w:rsid w:val="006516DB"/>
    <w:rsid w:val="006B5CB1"/>
    <w:rsid w:val="00705B93"/>
    <w:rsid w:val="0085623F"/>
    <w:rsid w:val="008A329E"/>
    <w:rsid w:val="008D00DB"/>
    <w:rsid w:val="008F6DE2"/>
    <w:rsid w:val="00941485"/>
    <w:rsid w:val="0097499B"/>
    <w:rsid w:val="009856E6"/>
    <w:rsid w:val="00994D4D"/>
    <w:rsid w:val="00995FAC"/>
    <w:rsid w:val="009A7618"/>
    <w:rsid w:val="009C3AEE"/>
    <w:rsid w:val="00AB1033"/>
    <w:rsid w:val="00B035BA"/>
    <w:rsid w:val="00B21ECB"/>
    <w:rsid w:val="00C2589C"/>
    <w:rsid w:val="00C70D27"/>
    <w:rsid w:val="00C94F36"/>
    <w:rsid w:val="00CD75B6"/>
    <w:rsid w:val="00D1538A"/>
    <w:rsid w:val="00D2150D"/>
    <w:rsid w:val="00D2619D"/>
    <w:rsid w:val="00D560F7"/>
    <w:rsid w:val="00D70A1D"/>
    <w:rsid w:val="00D73A3A"/>
    <w:rsid w:val="00DA0BFE"/>
    <w:rsid w:val="00DC048B"/>
    <w:rsid w:val="00DC3C1C"/>
    <w:rsid w:val="00DD7FD4"/>
    <w:rsid w:val="00DE5E40"/>
    <w:rsid w:val="00DE6A08"/>
    <w:rsid w:val="00DF3395"/>
    <w:rsid w:val="00E51536"/>
    <w:rsid w:val="00E57E08"/>
    <w:rsid w:val="00E638A4"/>
    <w:rsid w:val="00F71153"/>
    <w:rsid w:val="00FA3552"/>
    <w:rsid w:val="00FA682C"/>
    <w:rsid w:val="00FB3434"/>
    <w:rsid w:val="00FC4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5:docId w15:val="{A25411D3-26DF-439B-A49A-80244CC6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FE"/>
  </w:style>
  <w:style w:type="paragraph" w:styleId="1">
    <w:name w:val="heading 1"/>
    <w:basedOn w:val="a"/>
    <w:link w:val="10"/>
    <w:uiPriority w:val="9"/>
    <w:qFormat/>
    <w:rsid w:val="00DC3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3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C3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C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3C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3C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6B5C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7FC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D7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D7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6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1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5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1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0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0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8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4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0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9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4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158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36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337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492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073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320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279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401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0527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7152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819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6157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19084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73321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02394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6782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420215272" TargetMode="External"/><Relationship Id="rId13" Type="http://schemas.openxmlformats.org/officeDocument/2006/relationships/hyperlink" Target="http://docs.cntd.ru/document/90198559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cntd.ru/document/420248131" TargetMode="External"/><Relationship Id="rId12" Type="http://schemas.openxmlformats.org/officeDocument/2006/relationships/hyperlink" Target="http://docs.cntd.ru/document/901985595" TargetMode="External"/><Relationship Id="rId17" Type="http://schemas.openxmlformats.org/officeDocument/2006/relationships/hyperlink" Target="http://docs.cntd.ru/document/9023896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cntd.ru/document/90238961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vo.garant.ru/document?id=70885104&amp;sub=0" TargetMode="External"/><Relationship Id="rId11" Type="http://schemas.openxmlformats.org/officeDocument/2006/relationships/hyperlink" Target="http://docs.cntd.ru/document/9019855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cntd.ru/document/901823501" TargetMode="External"/><Relationship Id="rId10" Type="http://schemas.openxmlformats.org/officeDocument/2006/relationships/hyperlink" Target="http://docs.cntd.ru/document/9017347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420215272" TargetMode="External"/><Relationship Id="rId14" Type="http://schemas.openxmlformats.org/officeDocument/2006/relationships/hyperlink" Target="http://docs.cntd.ru/document/9019855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EB47-A78D-45FC-AA40-FAA37D6A6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19</Pages>
  <Words>6278</Words>
  <Characters>35788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medvedeva</dc:creator>
  <cp:lastModifiedBy>Светлана М. Медведева</cp:lastModifiedBy>
  <cp:revision>17</cp:revision>
  <cp:lastPrinted>2019-03-19T06:51:00Z</cp:lastPrinted>
  <dcterms:created xsi:type="dcterms:W3CDTF">2019-03-11T11:20:00Z</dcterms:created>
  <dcterms:modified xsi:type="dcterms:W3CDTF">2019-03-29T08:27:00Z</dcterms:modified>
</cp:coreProperties>
</file>