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830" w:rsidRDefault="00723830" w:rsidP="00723830">
      <w:pPr>
        <w:spacing w:line="360" w:lineRule="auto"/>
        <w:jc w:val="center"/>
        <w:rPr>
          <w:b/>
          <w:sz w:val="28"/>
          <w:szCs w:val="28"/>
        </w:rPr>
      </w:pPr>
      <w:r w:rsidRPr="001538B0">
        <w:rPr>
          <w:b/>
          <w:sz w:val="28"/>
          <w:szCs w:val="28"/>
        </w:rPr>
        <w:t xml:space="preserve">Программа </w:t>
      </w:r>
    </w:p>
    <w:p w:rsidR="00723830" w:rsidRPr="001538B0" w:rsidRDefault="00723830" w:rsidP="00723830">
      <w:pPr>
        <w:spacing w:line="360" w:lineRule="auto"/>
        <w:jc w:val="center"/>
        <w:rPr>
          <w:b/>
          <w:sz w:val="28"/>
          <w:szCs w:val="28"/>
        </w:rPr>
      </w:pPr>
      <w:r>
        <w:rPr>
          <w:b/>
          <w:sz w:val="28"/>
          <w:szCs w:val="28"/>
        </w:rPr>
        <w:t>вступительных испытаний</w:t>
      </w:r>
    </w:p>
    <w:p w:rsidR="00723830" w:rsidRPr="00583CD4" w:rsidRDefault="00723830" w:rsidP="00583CD4">
      <w:pPr>
        <w:spacing w:line="360" w:lineRule="auto"/>
        <w:jc w:val="center"/>
        <w:rPr>
          <w:b/>
          <w:sz w:val="28"/>
          <w:szCs w:val="28"/>
        </w:rPr>
      </w:pPr>
      <w:r w:rsidRPr="001538B0">
        <w:rPr>
          <w:b/>
          <w:sz w:val="28"/>
          <w:szCs w:val="28"/>
        </w:rPr>
        <w:t xml:space="preserve">для поступающих в ассистентуру-стажировку по </w:t>
      </w:r>
    </w:p>
    <w:p w:rsidR="00723830" w:rsidRDefault="00723830" w:rsidP="00723830">
      <w:pPr>
        <w:spacing w:line="360" w:lineRule="auto"/>
        <w:jc w:val="center"/>
        <w:rPr>
          <w:b/>
          <w:sz w:val="28"/>
          <w:szCs w:val="28"/>
        </w:rPr>
      </w:pPr>
      <w:r w:rsidRPr="001538B0">
        <w:rPr>
          <w:b/>
          <w:sz w:val="28"/>
          <w:szCs w:val="28"/>
        </w:rPr>
        <w:t>специальности 5</w:t>
      </w:r>
      <w:r>
        <w:rPr>
          <w:b/>
          <w:sz w:val="28"/>
          <w:szCs w:val="28"/>
        </w:rPr>
        <w:t>5</w:t>
      </w:r>
      <w:r w:rsidRPr="001538B0">
        <w:rPr>
          <w:b/>
          <w:sz w:val="28"/>
          <w:szCs w:val="28"/>
        </w:rPr>
        <w:t>.09.0</w:t>
      </w:r>
      <w:r>
        <w:rPr>
          <w:b/>
          <w:sz w:val="28"/>
          <w:szCs w:val="28"/>
        </w:rPr>
        <w:t>3</w:t>
      </w:r>
      <w:r w:rsidRPr="001538B0">
        <w:rPr>
          <w:b/>
          <w:sz w:val="28"/>
          <w:szCs w:val="28"/>
        </w:rPr>
        <w:t xml:space="preserve"> «</w:t>
      </w:r>
      <w:r>
        <w:rPr>
          <w:b/>
          <w:sz w:val="28"/>
          <w:szCs w:val="28"/>
        </w:rPr>
        <w:t>Звукорежиссура  аудиовизуальных искусств</w:t>
      </w:r>
      <w:r w:rsidRPr="001538B0">
        <w:rPr>
          <w:b/>
          <w:sz w:val="28"/>
          <w:szCs w:val="28"/>
        </w:rPr>
        <w:t>»</w:t>
      </w:r>
    </w:p>
    <w:p w:rsidR="00583CD4" w:rsidRDefault="00583CD4" w:rsidP="00583CD4">
      <w:pPr>
        <w:widowControl w:val="0"/>
        <w:tabs>
          <w:tab w:val="left" w:pos="9353"/>
        </w:tabs>
        <w:suppressAutoHyphens/>
        <w:spacing w:after="60"/>
        <w:ind w:right="-6"/>
        <w:rPr>
          <w:rFonts w:eastAsia="SimSun" w:cs="Mangal"/>
          <w:kern w:val="1"/>
          <w:lang w:eastAsia="hi-IN" w:bidi="hi-IN"/>
        </w:rPr>
      </w:pPr>
      <w:r w:rsidRPr="00C227D7">
        <w:rPr>
          <w:rFonts w:eastAsia="SimSun" w:cs="Mangal"/>
          <w:b/>
          <w:bCs/>
          <w:kern w:val="1"/>
          <w:sz w:val="28"/>
          <w:szCs w:val="28"/>
          <w:lang w:eastAsia="hi-IN" w:bidi="hi-IN"/>
        </w:rPr>
        <w:t>Присваиваемая квалификация:</w:t>
      </w:r>
      <w:r>
        <w:rPr>
          <w:rFonts w:eastAsia="SimSun" w:cs="Mangal"/>
          <w:kern w:val="1"/>
          <w:lang w:eastAsia="hi-IN" w:bidi="hi-IN"/>
        </w:rPr>
        <w:t xml:space="preserve"> </w:t>
      </w:r>
      <w:r>
        <w:rPr>
          <w:b/>
          <w:color w:val="000000"/>
          <w:sz w:val="28"/>
          <w:szCs w:val="28"/>
        </w:rPr>
        <w:t>«</w:t>
      </w:r>
      <w:r w:rsidRPr="00C227D7">
        <w:rPr>
          <w:b/>
          <w:color w:val="000000"/>
          <w:sz w:val="28"/>
          <w:szCs w:val="28"/>
        </w:rPr>
        <w:t>Звукорежиссер аудиовизуальных искусств высшей квалификации. Преподаватель творческих дисциплин в высшей школе</w:t>
      </w:r>
      <w:r>
        <w:rPr>
          <w:b/>
          <w:color w:val="000000"/>
          <w:sz w:val="28"/>
          <w:szCs w:val="28"/>
        </w:rPr>
        <w:t>»</w:t>
      </w:r>
    </w:p>
    <w:p w:rsidR="008B6C90" w:rsidRPr="00583CD4" w:rsidRDefault="00723830" w:rsidP="00583CD4">
      <w:pPr>
        <w:widowControl w:val="0"/>
        <w:tabs>
          <w:tab w:val="left" w:pos="9353"/>
        </w:tabs>
        <w:suppressAutoHyphens/>
        <w:spacing w:after="60"/>
        <w:ind w:right="-6"/>
        <w:rPr>
          <w:rFonts w:eastAsia="SimSun" w:cs="Mangal"/>
          <w:kern w:val="1"/>
          <w:sz w:val="28"/>
          <w:szCs w:val="28"/>
          <w:lang w:eastAsia="hi-IN" w:bidi="hi-IN"/>
        </w:rPr>
      </w:pPr>
      <w:proofErr w:type="gramStart"/>
      <w:r w:rsidRPr="00583CD4">
        <w:rPr>
          <w:sz w:val="28"/>
          <w:szCs w:val="28"/>
        </w:rPr>
        <w:t>(очная форма обучения, срок обучения – 2 года)</w:t>
      </w:r>
      <w:r w:rsidR="008D2365" w:rsidRPr="008B6C90">
        <w:rPr>
          <w:sz w:val="20"/>
          <w:szCs w:val="20"/>
        </w:rPr>
        <w:br/>
      </w:r>
      <w:r w:rsidR="008D2365" w:rsidRPr="008B6C90">
        <w:br/>
      </w:r>
      <w:r w:rsidR="008D2365" w:rsidRPr="008B4CE5">
        <w:rPr>
          <w:sz w:val="28"/>
          <w:szCs w:val="28"/>
        </w:rPr>
        <w:t>Одновре</w:t>
      </w:r>
      <w:r w:rsidR="008B6C90" w:rsidRPr="008B4CE5">
        <w:rPr>
          <w:sz w:val="28"/>
          <w:szCs w:val="28"/>
        </w:rPr>
        <w:t xml:space="preserve">менно с документами поступающие </w:t>
      </w:r>
      <w:r w:rsidR="008D2365" w:rsidRPr="008B4CE5">
        <w:rPr>
          <w:sz w:val="28"/>
          <w:szCs w:val="28"/>
        </w:rPr>
        <w:t>предоставляют </w:t>
      </w:r>
      <w:r w:rsidR="00C03C53" w:rsidRPr="008B4CE5">
        <w:rPr>
          <w:sz w:val="28"/>
          <w:szCs w:val="28"/>
          <w:u w:val="single"/>
        </w:rPr>
        <w:t>а</w:t>
      </w:r>
      <w:r w:rsidR="008D2365" w:rsidRPr="008B4CE5">
        <w:rPr>
          <w:sz w:val="28"/>
          <w:szCs w:val="28"/>
          <w:u w:val="single"/>
        </w:rPr>
        <w:t>втобиографию</w:t>
      </w:r>
      <w:r w:rsidR="008D2365" w:rsidRPr="008B4CE5">
        <w:rPr>
          <w:sz w:val="28"/>
          <w:szCs w:val="28"/>
        </w:rPr>
        <w:t xml:space="preserve">, содержащую следующие сведения: фамилию, имя, отчество (полностью), почтовый адрес, </w:t>
      </w:r>
      <w:proofErr w:type="spellStart"/>
      <w:r w:rsidR="008D2365" w:rsidRPr="008B4CE5">
        <w:rPr>
          <w:sz w:val="28"/>
          <w:szCs w:val="28"/>
        </w:rPr>
        <w:t>e-mail</w:t>
      </w:r>
      <w:proofErr w:type="spellEnd"/>
      <w:r w:rsidR="008D2365" w:rsidRPr="008B4CE5">
        <w:rPr>
          <w:sz w:val="28"/>
          <w:szCs w:val="28"/>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w:t>
      </w:r>
      <w:proofErr w:type="gramEnd"/>
      <w:r w:rsidR="008D2365" w:rsidRPr="008B4CE5">
        <w:rPr>
          <w:sz w:val="28"/>
          <w:szCs w:val="28"/>
        </w:rPr>
        <w:t xml:space="preserve"> Далее в свободной литературной форме необходимо изложить виды творческой деятельности, в котор</w:t>
      </w:r>
      <w:r w:rsidR="00C03C53" w:rsidRPr="008B4CE5">
        <w:rPr>
          <w:sz w:val="28"/>
          <w:szCs w:val="28"/>
        </w:rPr>
        <w:t>ых участвовали, профессиональный</w:t>
      </w:r>
      <w:r w:rsidR="008D2365" w:rsidRPr="008B4CE5">
        <w:rPr>
          <w:sz w:val="28"/>
          <w:szCs w:val="28"/>
        </w:rPr>
        <w:t xml:space="preserve"> опыт. Также важно отметить мотивы </w:t>
      </w:r>
      <w:r w:rsidR="00C03C53" w:rsidRPr="008B4CE5">
        <w:rPr>
          <w:sz w:val="28"/>
          <w:szCs w:val="28"/>
        </w:rPr>
        <w:t>поступления в ассистентуру-стажировку</w:t>
      </w:r>
      <w:r w:rsidR="008D2365" w:rsidRPr="008B4CE5">
        <w:rPr>
          <w:sz w:val="28"/>
          <w:szCs w:val="28"/>
        </w:rPr>
        <w:t xml:space="preserve"> и поделиться мыслями о будущей самостоятельной работе. Объем – не более 6 страниц, 2 экземпляра. </w:t>
      </w:r>
      <w:r w:rsidR="008D2365" w:rsidRPr="008B4CE5">
        <w:rPr>
          <w:sz w:val="28"/>
          <w:szCs w:val="28"/>
        </w:rPr>
        <w:br/>
      </w:r>
      <w:r w:rsidR="008D2365" w:rsidRPr="008B4CE5">
        <w:rPr>
          <w:i/>
          <w:sz w:val="28"/>
          <w:szCs w:val="28"/>
        </w:rPr>
        <w:t xml:space="preserve">Работы принимаются только в печатном виде! Шрифт - </w:t>
      </w:r>
      <w:proofErr w:type="spellStart"/>
      <w:r w:rsidR="008D2365" w:rsidRPr="008B4CE5">
        <w:rPr>
          <w:i/>
          <w:sz w:val="28"/>
          <w:szCs w:val="28"/>
        </w:rPr>
        <w:t>Times</w:t>
      </w:r>
      <w:proofErr w:type="spellEnd"/>
      <w:r w:rsidR="008D2365" w:rsidRPr="008B4CE5">
        <w:rPr>
          <w:i/>
          <w:sz w:val="28"/>
          <w:szCs w:val="28"/>
        </w:rPr>
        <w:t xml:space="preserve"> </w:t>
      </w:r>
      <w:proofErr w:type="spellStart"/>
      <w:r w:rsidR="008D2365" w:rsidRPr="008B4CE5">
        <w:rPr>
          <w:i/>
          <w:sz w:val="28"/>
          <w:szCs w:val="28"/>
        </w:rPr>
        <w:t>New</w:t>
      </w:r>
      <w:proofErr w:type="spellEnd"/>
      <w:r w:rsidR="008D2365" w:rsidRPr="008B4CE5">
        <w:rPr>
          <w:i/>
          <w:sz w:val="28"/>
          <w:szCs w:val="28"/>
        </w:rPr>
        <w:t xml:space="preserve"> </w:t>
      </w:r>
      <w:proofErr w:type="spellStart"/>
      <w:r w:rsidR="008D2365" w:rsidRPr="008B4CE5">
        <w:rPr>
          <w:i/>
          <w:sz w:val="28"/>
          <w:szCs w:val="28"/>
        </w:rPr>
        <w:t>Roman</w:t>
      </w:r>
      <w:proofErr w:type="spellEnd"/>
      <w:r w:rsidR="008D2365" w:rsidRPr="008B4CE5">
        <w:rPr>
          <w:i/>
          <w:sz w:val="28"/>
          <w:szCs w:val="28"/>
        </w:rPr>
        <w:t xml:space="preserve"> 14, интервал – одинарный. </w:t>
      </w:r>
      <w:r w:rsidR="008D2365" w:rsidRPr="008B4CE5">
        <w:rPr>
          <w:sz w:val="28"/>
          <w:szCs w:val="28"/>
        </w:rPr>
        <w:br/>
        <w:t>Работы, не соответствующие установленным требованиям и формату, конкурсной комиссией не рассматриваются. </w:t>
      </w:r>
      <w:r w:rsidR="008D2365" w:rsidRPr="008B4CE5">
        <w:rPr>
          <w:sz w:val="28"/>
          <w:szCs w:val="28"/>
        </w:rPr>
        <w:br/>
      </w:r>
      <w:r w:rsidR="008D2365" w:rsidRPr="008B4CE5">
        <w:rPr>
          <w:sz w:val="28"/>
          <w:szCs w:val="28"/>
        </w:rPr>
        <w:br/>
      </w:r>
      <w:r w:rsidR="008D2365" w:rsidRPr="008B4CE5">
        <w:rPr>
          <w:b/>
          <w:sz w:val="28"/>
          <w:szCs w:val="28"/>
        </w:rPr>
        <w:t>ИСПЫТАНИЯ ТВОРЧЕСКОЙ И ПРОФЕССИОНАЛЬНОЙ НАПРАВЛЕННОСТИ </w:t>
      </w:r>
      <w:r w:rsidR="008D2365" w:rsidRPr="008B4CE5">
        <w:rPr>
          <w:sz w:val="28"/>
          <w:szCs w:val="28"/>
        </w:rPr>
        <w:br/>
      </w:r>
      <w:r w:rsidR="008D2365" w:rsidRPr="008B4CE5">
        <w:rPr>
          <w:b/>
          <w:sz w:val="28"/>
          <w:szCs w:val="28"/>
        </w:rPr>
        <w:t xml:space="preserve">I тур – </w:t>
      </w:r>
      <w:r w:rsidR="008B6C90" w:rsidRPr="008B4CE5">
        <w:rPr>
          <w:b/>
          <w:sz w:val="28"/>
          <w:szCs w:val="28"/>
        </w:rPr>
        <w:t>творческое испытание: </w:t>
      </w:r>
      <w:r w:rsidR="008B6C90" w:rsidRPr="008B4CE5">
        <w:rPr>
          <w:b/>
          <w:sz w:val="28"/>
          <w:szCs w:val="28"/>
        </w:rPr>
        <w:br/>
      </w:r>
      <w:r w:rsidR="008B6C90" w:rsidRPr="008B4CE5">
        <w:rPr>
          <w:sz w:val="28"/>
          <w:szCs w:val="28"/>
        </w:rPr>
        <w:t>П</w:t>
      </w:r>
      <w:r w:rsidR="00C03C53" w:rsidRPr="008B4CE5">
        <w:rPr>
          <w:sz w:val="28"/>
          <w:szCs w:val="28"/>
        </w:rPr>
        <w:t>исьменное задание по просмотренному фильму</w:t>
      </w:r>
      <w:r w:rsidR="008B6C90" w:rsidRPr="008B4CE5">
        <w:rPr>
          <w:sz w:val="28"/>
          <w:szCs w:val="28"/>
        </w:rPr>
        <w:t xml:space="preserve">. </w:t>
      </w:r>
      <w:r w:rsidR="008D2365" w:rsidRPr="008B4CE5">
        <w:rPr>
          <w:sz w:val="28"/>
          <w:szCs w:val="28"/>
        </w:rPr>
        <w:t>Задание выполняется непосредственно в университете. Выполняя задание по просмотренному фильму, абитуриент должен наиболее полно раскрыть творческий замысел авторов картины, а также дать оценку звукорежиссерской интерпретации кинематографической действительности и критически определить качественные характеристики фонограммы фильма по техническим и художественным параметрам. На выполнение задания отводится 4 часа. Объем работы - до 5 страниц рукописного текста. </w:t>
      </w:r>
      <w:r w:rsidR="008D2365" w:rsidRPr="008B4CE5">
        <w:rPr>
          <w:sz w:val="28"/>
          <w:szCs w:val="28"/>
        </w:rPr>
        <w:br/>
      </w:r>
      <w:r w:rsidR="008D2365" w:rsidRPr="008B4CE5">
        <w:rPr>
          <w:b/>
          <w:sz w:val="28"/>
          <w:szCs w:val="28"/>
        </w:rPr>
        <w:t>II тур –</w:t>
      </w:r>
      <w:r w:rsidR="00C03C53" w:rsidRPr="008B4CE5">
        <w:rPr>
          <w:b/>
          <w:sz w:val="28"/>
          <w:szCs w:val="28"/>
        </w:rPr>
        <w:t xml:space="preserve"> собеседование</w:t>
      </w:r>
      <w:r w:rsidR="008B6C90" w:rsidRPr="008B4CE5">
        <w:rPr>
          <w:b/>
          <w:sz w:val="28"/>
          <w:szCs w:val="28"/>
        </w:rPr>
        <w:t xml:space="preserve"> и профессиональное испытание: </w:t>
      </w:r>
      <w:r w:rsidR="00C03C53" w:rsidRPr="008B4CE5">
        <w:rPr>
          <w:b/>
          <w:sz w:val="28"/>
          <w:szCs w:val="28"/>
        </w:rPr>
        <w:t> </w:t>
      </w:r>
      <w:r w:rsidR="008D2365" w:rsidRPr="008B4CE5">
        <w:rPr>
          <w:b/>
          <w:sz w:val="28"/>
          <w:szCs w:val="28"/>
        </w:rPr>
        <w:br/>
      </w:r>
      <w:r w:rsidR="008D2365" w:rsidRPr="008B4CE5">
        <w:rPr>
          <w:sz w:val="28"/>
          <w:szCs w:val="28"/>
        </w:rPr>
        <w:t xml:space="preserve">Собеседование проводится с каждым абитуриентом индивидуально с целью определения общего культурного уровня поступающего, его познаний в области </w:t>
      </w:r>
      <w:r w:rsidR="008B6C90" w:rsidRPr="008B4CE5">
        <w:rPr>
          <w:sz w:val="28"/>
          <w:szCs w:val="28"/>
        </w:rPr>
        <w:t>истории искусств</w:t>
      </w:r>
      <w:r w:rsidR="008D2365" w:rsidRPr="008B4CE5">
        <w:rPr>
          <w:sz w:val="28"/>
          <w:szCs w:val="28"/>
        </w:rPr>
        <w:t xml:space="preserve">, </w:t>
      </w:r>
      <w:r w:rsidR="008B6C90" w:rsidRPr="008B4CE5">
        <w:rPr>
          <w:sz w:val="28"/>
          <w:szCs w:val="28"/>
        </w:rPr>
        <w:t xml:space="preserve">истории кинематографа, теории </w:t>
      </w:r>
      <w:proofErr w:type="spellStart"/>
      <w:r w:rsidR="008B6C90" w:rsidRPr="008B4CE5">
        <w:rPr>
          <w:sz w:val="28"/>
          <w:szCs w:val="28"/>
        </w:rPr>
        <w:t>кинофонографии</w:t>
      </w:r>
      <w:proofErr w:type="spellEnd"/>
      <w:r w:rsidR="008B6C90" w:rsidRPr="008B4CE5">
        <w:rPr>
          <w:sz w:val="28"/>
          <w:szCs w:val="28"/>
        </w:rPr>
        <w:t xml:space="preserve">, </w:t>
      </w:r>
      <w:r w:rsidR="008D2365" w:rsidRPr="008B4CE5">
        <w:rPr>
          <w:sz w:val="28"/>
          <w:szCs w:val="28"/>
        </w:rPr>
        <w:t>а также знания специальной литературы по проблемам режиссуры и звука в кинематографе. </w:t>
      </w:r>
    </w:p>
    <w:p w:rsidR="008D2365" w:rsidRPr="008B4CE5" w:rsidRDefault="008B6C90" w:rsidP="008B6C90">
      <w:pPr>
        <w:rPr>
          <w:sz w:val="28"/>
          <w:szCs w:val="28"/>
        </w:rPr>
      </w:pPr>
      <w:r w:rsidRPr="008B4CE5">
        <w:rPr>
          <w:sz w:val="28"/>
          <w:szCs w:val="28"/>
        </w:rPr>
        <w:t>Профессиональное испытание включает в себя практические задания по работе с фонограммой.</w:t>
      </w:r>
    </w:p>
    <w:p w:rsidR="00583CD4" w:rsidRDefault="008D2365" w:rsidP="00557350">
      <w:pPr>
        <w:rPr>
          <w:sz w:val="28"/>
          <w:szCs w:val="28"/>
        </w:rPr>
      </w:pPr>
      <w:r w:rsidRPr="008B4CE5">
        <w:rPr>
          <w:sz w:val="28"/>
          <w:szCs w:val="28"/>
        </w:rPr>
        <w:lastRenderedPageBreak/>
        <w:t> </w:t>
      </w:r>
    </w:p>
    <w:p w:rsidR="00557350" w:rsidRPr="008B4CE5" w:rsidRDefault="00557350" w:rsidP="00557350">
      <w:pPr>
        <w:rPr>
          <w:sz w:val="28"/>
          <w:szCs w:val="28"/>
        </w:rPr>
      </w:pPr>
      <w:r w:rsidRPr="008B4CE5">
        <w:rPr>
          <w:rFonts w:ascii="Georgia" w:hAnsi="Georgia"/>
          <w:b/>
          <w:bCs/>
          <w:i/>
          <w:iCs/>
          <w:sz w:val="28"/>
          <w:szCs w:val="28"/>
        </w:rPr>
        <w:t>Литература, рекомендованная для подготовки к испытаниям профессиональной и творческой направленности</w:t>
      </w:r>
      <w:r w:rsidRPr="008B4CE5">
        <w:rPr>
          <w:rFonts w:ascii="Georgia" w:hAnsi="Georgia"/>
          <w:sz w:val="28"/>
          <w:szCs w:val="28"/>
        </w:rPr>
        <w:t>:</w:t>
      </w:r>
      <w:r w:rsidRPr="008B4CE5">
        <w:rPr>
          <w:rStyle w:val="apple-converted-space"/>
          <w:rFonts w:ascii="Georgia" w:hAnsi="Georgia"/>
          <w:sz w:val="28"/>
          <w:szCs w:val="28"/>
        </w:rPr>
        <w:t> </w:t>
      </w:r>
      <w:r w:rsidRPr="008B4CE5">
        <w:rPr>
          <w:sz w:val="28"/>
          <w:szCs w:val="28"/>
        </w:rPr>
        <w:br/>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 xml:space="preserve">Алдошина И., </w:t>
      </w:r>
      <w:proofErr w:type="spellStart"/>
      <w:r w:rsidRPr="008B4CE5">
        <w:rPr>
          <w:sz w:val="28"/>
          <w:szCs w:val="28"/>
        </w:rPr>
        <w:t>Притс</w:t>
      </w:r>
      <w:proofErr w:type="spellEnd"/>
      <w:r w:rsidRPr="008B4CE5">
        <w:rPr>
          <w:sz w:val="28"/>
          <w:szCs w:val="28"/>
        </w:rPr>
        <w:t xml:space="preserve"> Р. Музыкальная акустика: Учебник для высших учебных заведений. «Композитор». - </w:t>
      </w:r>
      <w:proofErr w:type="spellStart"/>
      <w:r w:rsidRPr="008B4CE5">
        <w:rPr>
          <w:sz w:val="28"/>
          <w:szCs w:val="28"/>
        </w:rPr>
        <w:t>С-Пб</w:t>
      </w:r>
      <w:proofErr w:type="spellEnd"/>
      <w:r w:rsidRPr="008B4CE5">
        <w:rPr>
          <w:sz w:val="28"/>
          <w:szCs w:val="28"/>
        </w:rPr>
        <w:t>., 2006</w:t>
      </w:r>
    </w:p>
    <w:p w:rsidR="00557350" w:rsidRPr="008B4CE5" w:rsidRDefault="00700B96" w:rsidP="00FE3C48">
      <w:pPr>
        <w:numPr>
          <w:ilvl w:val="0"/>
          <w:numId w:val="6"/>
        </w:numPr>
        <w:spacing w:before="100" w:beforeAutospacing="1" w:after="100" w:afterAutospacing="1"/>
        <w:rPr>
          <w:sz w:val="28"/>
          <w:szCs w:val="28"/>
        </w:rPr>
      </w:pPr>
      <w:hyperlink r:id="rId5" w:tgtFrame="_blank" w:history="1">
        <w:proofErr w:type="spellStart"/>
        <w:r w:rsidR="00557350" w:rsidRPr="008B4CE5">
          <w:rPr>
            <w:rStyle w:val="a3"/>
            <w:color w:val="auto"/>
            <w:sz w:val="28"/>
            <w:szCs w:val="28"/>
            <w:u w:val="none"/>
          </w:rPr>
          <w:t>Динов</w:t>
        </w:r>
        <w:proofErr w:type="spellEnd"/>
        <w:r w:rsidR="00557350" w:rsidRPr="008B4CE5">
          <w:rPr>
            <w:rStyle w:val="a3"/>
            <w:color w:val="auto"/>
            <w:sz w:val="28"/>
            <w:szCs w:val="28"/>
            <w:u w:val="none"/>
          </w:rPr>
          <w:t xml:space="preserve"> В</w:t>
        </w:r>
      </w:hyperlink>
      <w:r w:rsidR="00557350" w:rsidRPr="008B4CE5">
        <w:rPr>
          <w:sz w:val="28"/>
          <w:szCs w:val="28"/>
        </w:rPr>
        <w:t xml:space="preserve">.Г. </w:t>
      </w:r>
      <w:hyperlink r:id="rId6" w:tgtFrame="_blank" w:history="1">
        <w:r w:rsidR="00557350" w:rsidRPr="008B4CE5">
          <w:rPr>
            <w:rStyle w:val="a3"/>
            <w:color w:val="auto"/>
            <w:sz w:val="28"/>
            <w:szCs w:val="28"/>
            <w:u w:val="none"/>
          </w:rPr>
          <w:t xml:space="preserve">Звуковая картина (записки о звукорежиссуре). </w:t>
        </w:r>
        <w:r w:rsidR="00FE3C48" w:rsidRPr="008B4CE5">
          <w:rPr>
            <w:rStyle w:val="a3"/>
            <w:color w:val="auto"/>
            <w:sz w:val="28"/>
            <w:szCs w:val="28"/>
            <w:u w:val="none"/>
          </w:rPr>
          <w:t>-</w:t>
        </w:r>
        <w:r w:rsidR="00557350" w:rsidRPr="008B4CE5">
          <w:rPr>
            <w:rStyle w:val="a3"/>
            <w:color w:val="auto"/>
            <w:sz w:val="28"/>
            <w:szCs w:val="28"/>
            <w:u w:val="none"/>
          </w:rPr>
          <w:t xml:space="preserve"> М., </w:t>
        </w:r>
      </w:hyperlink>
      <w:r w:rsidR="00557350" w:rsidRPr="008B4CE5">
        <w:rPr>
          <w:sz w:val="28"/>
          <w:szCs w:val="28"/>
        </w:rPr>
        <w:t xml:space="preserve"> «</w:t>
      </w:r>
      <w:hyperlink r:id="rId7" w:tgtFrame="_blank" w:tooltip="Книги издательства Лань, Планета музыки, ozon.ru" w:history="1">
        <w:r w:rsidR="00557350" w:rsidRPr="008B4CE5">
          <w:rPr>
            <w:rStyle w:val="a3"/>
            <w:color w:val="auto"/>
            <w:sz w:val="28"/>
            <w:szCs w:val="28"/>
            <w:u w:val="none"/>
          </w:rPr>
          <w:t>Лань, Планета музыки</w:t>
        </w:r>
      </w:hyperlink>
      <w:r w:rsidR="00557350" w:rsidRPr="008B4CE5">
        <w:rPr>
          <w:sz w:val="28"/>
          <w:szCs w:val="28"/>
        </w:rPr>
        <w:t>», 2012</w:t>
      </w:r>
    </w:p>
    <w:p w:rsidR="00557350" w:rsidRPr="008B4CE5" w:rsidRDefault="00557350" w:rsidP="00FE3C48">
      <w:pPr>
        <w:numPr>
          <w:ilvl w:val="0"/>
          <w:numId w:val="6"/>
        </w:numPr>
        <w:spacing w:before="100" w:beforeAutospacing="1" w:after="100" w:afterAutospacing="1"/>
        <w:rPr>
          <w:sz w:val="28"/>
          <w:szCs w:val="28"/>
        </w:rPr>
      </w:pPr>
      <w:proofErr w:type="spellStart"/>
      <w:r w:rsidRPr="008B4CE5">
        <w:rPr>
          <w:sz w:val="28"/>
          <w:szCs w:val="28"/>
        </w:rPr>
        <w:t>Казарян</w:t>
      </w:r>
      <w:proofErr w:type="spellEnd"/>
      <w:r w:rsidRPr="008B4CE5">
        <w:rPr>
          <w:sz w:val="28"/>
          <w:szCs w:val="28"/>
        </w:rPr>
        <w:t xml:space="preserve"> Р. Эстетика </w:t>
      </w:r>
      <w:proofErr w:type="spellStart"/>
      <w:r w:rsidRPr="008B4CE5">
        <w:rPr>
          <w:sz w:val="28"/>
          <w:szCs w:val="28"/>
        </w:rPr>
        <w:t>кинофонографии</w:t>
      </w:r>
      <w:proofErr w:type="spellEnd"/>
      <w:r w:rsidRPr="008B4CE5">
        <w:rPr>
          <w:sz w:val="28"/>
          <w:szCs w:val="28"/>
        </w:rPr>
        <w:t>, - М., ФГОУ ДПО «ИПК работников ТВ и РВ», РОФ «</w:t>
      </w:r>
      <w:proofErr w:type="spellStart"/>
      <w:r w:rsidRPr="008B4CE5">
        <w:rPr>
          <w:sz w:val="28"/>
          <w:szCs w:val="28"/>
        </w:rPr>
        <w:t>Эйзенштейновский</w:t>
      </w:r>
      <w:proofErr w:type="spellEnd"/>
      <w:r w:rsidRPr="008B4CE5">
        <w:rPr>
          <w:sz w:val="28"/>
          <w:szCs w:val="28"/>
        </w:rPr>
        <w:t xml:space="preserve"> центр исследований культуры», 2011</w:t>
      </w:r>
      <w:r w:rsidR="00FE3C48" w:rsidRPr="008B4CE5">
        <w:rPr>
          <w:sz w:val="28"/>
          <w:szCs w:val="28"/>
        </w:rPr>
        <w:t>.</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Кино. Энциклопедический словарь. - М., Советская энциклопедия, 1986.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Воскресенская И. Н. Звуковое решение фильма. - М., Искусство. 1984. </w:t>
      </w:r>
    </w:p>
    <w:p w:rsidR="00557350" w:rsidRPr="008B4CE5" w:rsidRDefault="00557350" w:rsidP="00FE3C48">
      <w:pPr>
        <w:numPr>
          <w:ilvl w:val="0"/>
          <w:numId w:val="6"/>
        </w:numPr>
        <w:spacing w:before="100" w:beforeAutospacing="1" w:after="100" w:afterAutospacing="1"/>
        <w:rPr>
          <w:sz w:val="28"/>
          <w:szCs w:val="28"/>
        </w:rPr>
      </w:pPr>
      <w:proofErr w:type="spellStart"/>
      <w:r w:rsidRPr="008B4CE5">
        <w:rPr>
          <w:sz w:val="28"/>
          <w:szCs w:val="28"/>
        </w:rPr>
        <w:t>Дворниченко</w:t>
      </w:r>
      <w:proofErr w:type="spellEnd"/>
      <w:r w:rsidRPr="008B4CE5">
        <w:rPr>
          <w:sz w:val="28"/>
          <w:szCs w:val="28"/>
        </w:rPr>
        <w:t xml:space="preserve"> О. Гармония фильма. - М., Искусство, 1981.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Клер Р. Размышления о киноискусстве. - М., Искусство, 1958.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 xml:space="preserve">Кулешов Л.В. Основы кинорежиссуры. - М., </w:t>
      </w:r>
      <w:proofErr w:type="spellStart"/>
      <w:r w:rsidRPr="008B4CE5">
        <w:rPr>
          <w:sz w:val="28"/>
          <w:szCs w:val="28"/>
        </w:rPr>
        <w:t>Госкиноиздат</w:t>
      </w:r>
      <w:proofErr w:type="spellEnd"/>
      <w:r w:rsidRPr="008B4CE5">
        <w:rPr>
          <w:sz w:val="28"/>
          <w:szCs w:val="28"/>
        </w:rPr>
        <w:t>. 1991 </w:t>
      </w:r>
    </w:p>
    <w:p w:rsidR="00557350" w:rsidRPr="008B4CE5" w:rsidRDefault="00557350" w:rsidP="00FE3C48">
      <w:pPr>
        <w:numPr>
          <w:ilvl w:val="0"/>
          <w:numId w:val="6"/>
        </w:numPr>
        <w:spacing w:before="100" w:beforeAutospacing="1" w:after="100" w:afterAutospacing="1"/>
        <w:rPr>
          <w:sz w:val="28"/>
          <w:szCs w:val="28"/>
        </w:rPr>
      </w:pPr>
      <w:proofErr w:type="spellStart"/>
      <w:r w:rsidRPr="008B4CE5">
        <w:rPr>
          <w:sz w:val="28"/>
          <w:szCs w:val="28"/>
        </w:rPr>
        <w:t>Лисса</w:t>
      </w:r>
      <w:proofErr w:type="spellEnd"/>
      <w:r w:rsidRPr="008B4CE5">
        <w:rPr>
          <w:sz w:val="28"/>
          <w:szCs w:val="28"/>
        </w:rPr>
        <w:t xml:space="preserve"> З. Эстетика киномузыки. - М., Искусство. 1970. </w:t>
      </w:r>
    </w:p>
    <w:p w:rsidR="00557350" w:rsidRPr="008B4CE5" w:rsidRDefault="00557350" w:rsidP="00FE3C48">
      <w:pPr>
        <w:numPr>
          <w:ilvl w:val="0"/>
          <w:numId w:val="6"/>
        </w:numPr>
        <w:spacing w:before="100" w:beforeAutospacing="1" w:after="100" w:afterAutospacing="1"/>
        <w:rPr>
          <w:sz w:val="28"/>
          <w:szCs w:val="28"/>
        </w:rPr>
      </w:pPr>
      <w:proofErr w:type="spellStart"/>
      <w:r w:rsidRPr="008B4CE5">
        <w:rPr>
          <w:sz w:val="28"/>
          <w:szCs w:val="28"/>
        </w:rPr>
        <w:t>Митта</w:t>
      </w:r>
      <w:proofErr w:type="spellEnd"/>
      <w:r w:rsidRPr="008B4CE5">
        <w:rPr>
          <w:sz w:val="28"/>
          <w:szCs w:val="28"/>
        </w:rPr>
        <w:t xml:space="preserve"> А. Кино между адом и раем.- М., Подкова, 1999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Рождение звукового образа. Сост. Авербах Е. - М., Искусство. 1985.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 xml:space="preserve">Эйзенштейн С., Пудовкин В., Александров Г. Заявка. Будущее звуковой фильмы. </w:t>
      </w:r>
      <w:proofErr w:type="spellStart"/>
      <w:r w:rsidRPr="008B4CE5">
        <w:rPr>
          <w:sz w:val="28"/>
          <w:szCs w:val="28"/>
        </w:rPr>
        <w:t>Избр</w:t>
      </w:r>
      <w:proofErr w:type="spellEnd"/>
      <w:r w:rsidRPr="008B4CE5">
        <w:rPr>
          <w:sz w:val="28"/>
          <w:szCs w:val="28"/>
        </w:rPr>
        <w:t>. произв. в 6-ти т. т. 2. - М., Искусство, 1964. </w:t>
      </w:r>
    </w:p>
    <w:p w:rsidR="00FC1FE4" w:rsidRPr="008B4CE5" w:rsidRDefault="00FC1FE4" w:rsidP="00557350">
      <w:pPr>
        <w:rPr>
          <w:sz w:val="28"/>
          <w:szCs w:val="28"/>
        </w:rPr>
      </w:pPr>
      <w:r w:rsidRPr="008B4CE5">
        <w:rPr>
          <w:sz w:val="28"/>
          <w:szCs w:val="28"/>
        </w:rPr>
        <w:t> </w:t>
      </w:r>
    </w:p>
    <w:p w:rsidR="00FE3C48" w:rsidRPr="008B4CE5" w:rsidRDefault="00FE3C48" w:rsidP="00FE3C48">
      <w:pPr>
        <w:rPr>
          <w:sz w:val="28"/>
          <w:szCs w:val="28"/>
        </w:rPr>
      </w:pPr>
      <w:r w:rsidRPr="008B4CE5">
        <w:rPr>
          <w:rFonts w:ascii="Georgia" w:hAnsi="Georgia"/>
          <w:b/>
          <w:bCs/>
          <w:i/>
          <w:iCs/>
          <w:sz w:val="28"/>
          <w:szCs w:val="28"/>
        </w:rPr>
        <w:t>Фильмы, рекомендованные для подготовки к испытаниям профессиональной и творческой направленности:</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Алов А., Наумов</w:t>
      </w:r>
      <w:r w:rsidRPr="008B4CE5">
        <w:rPr>
          <w:rStyle w:val="apple-converted-space"/>
          <w:sz w:val="28"/>
          <w:szCs w:val="28"/>
        </w:rPr>
        <w:t> </w:t>
      </w:r>
      <w:r w:rsidRPr="008B4CE5">
        <w:rPr>
          <w:sz w:val="28"/>
          <w:szCs w:val="28"/>
        </w:rPr>
        <w:t>В. «Бег»</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Бертолуччи</w:t>
      </w:r>
      <w:proofErr w:type="spellEnd"/>
      <w:r w:rsidRPr="008B4CE5">
        <w:rPr>
          <w:sz w:val="28"/>
          <w:szCs w:val="28"/>
        </w:rPr>
        <w:t xml:space="preserve"> Б.</w:t>
      </w:r>
      <w:r w:rsidRPr="008B4CE5">
        <w:rPr>
          <w:rStyle w:val="apple-converted-space"/>
          <w:sz w:val="28"/>
          <w:szCs w:val="28"/>
        </w:rPr>
        <w:t> </w:t>
      </w:r>
      <w:r w:rsidRPr="008B4CE5">
        <w:rPr>
          <w:sz w:val="28"/>
          <w:szCs w:val="28"/>
        </w:rPr>
        <w:t>«Последний император»</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Бондарчук С.</w:t>
      </w:r>
      <w:r w:rsidRPr="008B4CE5">
        <w:rPr>
          <w:rStyle w:val="apple-converted-space"/>
          <w:sz w:val="28"/>
          <w:szCs w:val="28"/>
        </w:rPr>
        <w:t> </w:t>
      </w:r>
      <w:r w:rsidRPr="008B4CE5">
        <w:rPr>
          <w:sz w:val="28"/>
          <w:szCs w:val="28"/>
        </w:rPr>
        <w:t>«Война и мир»</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Герман А. «Трудно быть богом»</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Данелия Г.</w:t>
      </w:r>
      <w:r w:rsidRPr="008B4CE5">
        <w:rPr>
          <w:rStyle w:val="apple-converted-space"/>
          <w:sz w:val="28"/>
          <w:szCs w:val="28"/>
        </w:rPr>
        <w:t> </w:t>
      </w:r>
      <w:r w:rsidRPr="008B4CE5">
        <w:rPr>
          <w:sz w:val="28"/>
          <w:szCs w:val="28"/>
        </w:rPr>
        <w:t>«</w:t>
      </w:r>
      <w:proofErr w:type="spellStart"/>
      <w:r w:rsidRPr="008B4CE5">
        <w:rPr>
          <w:sz w:val="28"/>
          <w:szCs w:val="28"/>
        </w:rPr>
        <w:t>Кин-дза-дза</w:t>
      </w:r>
      <w:proofErr w:type="spellEnd"/>
      <w:r w:rsidRPr="008B4CE5">
        <w:rPr>
          <w:sz w:val="28"/>
          <w:szCs w:val="28"/>
        </w:rPr>
        <w:t>»</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Звягинцев А.</w:t>
      </w:r>
      <w:r w:rsidRPr="008B4CE5">
        <w:rPr>
          <w:rStyle w:val="apple-converted-space"/>
          <w:sz w:val="28"/>
          <w:szCs w:val="28"/>
        </w:rPr>
        <w:t> </w:t>
      </w:r>
      <w:r w:rsidRPr="008B4CE5">
        <w:rPr>
          <w:sz w:val="28"/>
          <w:szCs w:val="28"/>
        </w:rPr>
        <w:t>«Возвращение», «Левиафан»</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Иоселиани О. «Жил певчий дрозд», «Фавориты луны»</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Кисьлевский</w:t>
      </w:r>
      <w:proofErr w:type="spellEnd"/>
      <w:r w:rsidRPr="008B4CE5">
        <w:rPr>
          <w:sz w:val="28"/>
          <w:szCs w:val="28"/>
        </w:rPr>
        <w:t xml:space="preserve"> К. «Три цвета: синий»</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Климов Э.</w:t>
      </w:r>
      <w:r w:rsidRPr="008B4CE5">
        <w:rPr>
          <w:rStyle w:val="apple-converted-space"/>
          <w:sz w:val="28"/>
          <w:szCs w:val="28"/>
        </w:rPr>
        <w:t> </w:t>
      </w:r>
      <w:r w:rsidRPr="008B4CE5">
        <w:rPr>
          <w:sz w:val="28"/>
          <w:szCs w:val="28"/>
        </w:rPr>
        <w:t>«Агония»</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Козинцев Г.</w:t>
      </w:r>
      <w:r w:rsidRPr="008B4CE5">
        <w:rPr>
          <w:rStyle w:val="apple-converted-space"/>
          <w:sz w:val="28"/>
          <w:szCs w:val="28"/>
        </w:rPr>
        <w:t> </w:t>
      </w:r>
      <w:r w:rsidRPr="008B4CE5">
        <w:rPr>
          <w:sz w:val="28"/>
          <w:szCs w:val="28"/>
        </w:rPr>
        <w:t>«Король Лир»</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Коппола</w:t>
      </w:r>
      <w:proofErr w:type="spellEnd"/>
      <w:r w:rsidRPr="008B4CE5">
        <w:rPr>
          <w:sz w:val="28"/>
          <w:szCs w:val="28"/>
        </w:rPr>
        <w:t> Ф. « Крестный отец» ( 1 часть)</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Кубрик С.</w:t>
      </w:r>
      <w:r w:rsidRPr="008B4CE5">
        <w:rPr>
          <w:rStyle w:val="apple-converted-space"/>
          <w:sz w:val="28"/>
          <w:szCs w:val="28"/>
        </w:rPr>
        <w:t> </w:t>
      </w:r>
      <w:r w:rsidRPr="008B4CE5">
        <w:rPr>
          <w:sz w:val="28"/>
          <w:szCs w:val="28"/>
        </w:rPr>
        <w:t>«Заводной апельсин»</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Леоне С. «Однажды в Америке»</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Лунгин</w:t>
      </w:r>
      <w:proofErr w:type="spellEnd"/>
      <w:r w:rsidRPr="008B4CE5">
        <w:rPr>
          <w:sz w:val="28"/>
          <w:szCs w:val="28"/>
        </w:rPr>
        <w:t xml:space="preserve"> П. «Остров»</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lastRenderedPageBreak/>
        <w:t>Михалков Н.</w:t>
      </w:r>
      <w:r w:rsidRPr="008B4CE5">
        <w:rPr>
          <w:rStyle w:val="apple-converted-space"/>
          <w:sz w:val="28"/>
          <w:szCs w:val="28"/>
        </w:rPr>
        <w:t> </w:t>
      </w:r>
      <w:r w:rsidRPr="008B4CE5">
        <w:rPr>
          <w:sz w:val="28"/>
          <w:szCs w:val="28"/>
        </w:rPr>
        <w:t>«Неоконченная пьеса для механического пианино»,«Несколько дней из жизни Обломова»,«12»</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Паркер</w:t>
      </w:r>
      <w:proofErr w:type="spellEnd"/>
      <w:r w:rsidRPr="008B4CE5">
        <w:rPr>
          <w:sz w:val="28"/>
          <w:szCs w:val="28"/>
        </w:rPr>
        <w:t xml:space="preserve"> Д. «Загадочная история </w:t>
      </w:r>
      <w:proofErr w:type="spellStart"/>
      <w:r w:rsidRPr="008B4CE5">
        <w:rPr>
          <w:sz w:val="28"/>
          <w:szCs w:val="28"/>
        </w:rPr>
        <w:t>Бенджамина</w:t>
      </w:r>
      <w:proofErr w:type="spellEnd"/>
      <w:r w:rsidRPr="008B4CE5">
        <w:rPr>
          <w:sz w:val="28"/>
          <w:szCs w:val="28"/>
        </w:rPr>
        <w:t xml:space="preserve"> </w:t>
      </w:r>
      <w:proofErr w:type="spellStart"/>
      <w:r w:rsidRPr="008B4CE5">
        <w:rPr>
          <w:sz w:val="28"/>
          <w:szCs w:val="28"/>
        </w:rPr>
        <w:t>Баттона</w:t>
      </w:r>
      <w:proofErr w:type="spellEnd"/>
      <w:r w:rsidRPr="008B4CE5">
        <w:rPr>
          <w:sz w:val="28"/>
          <w:szCs w:val="28"/>
        </w:rPr>
        <w:t>»</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Прошкин</w:t>
      </w:r>
      <w:proofErr w:type="spellEnd"/>
      <w:r w:rsidRPr="008B4CE5">
        <w:rPr>
          <w:sz w:val="28"/>
          <w:szCs w:val="28"/>
        </w:rPr>
        <w:t xml:space="preserve"> А. «Орда»</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Сокуров А. «Одинокий голос человека»,«Телец»</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Тарковский А. «</w:t>
      </w:r>
      <w:proofErr w:type="spellStart"/>
      <w:r w:rsidRPr="008B4CE5">
        <w:rPr>
          <w:sz w:val="28"/>
          <w:szCs w:val="28"/>
        </w:rPr>
        <w:t>Солярис</w:t>
      </w:r>
      <w:proofErr w:type="spellEnd"/>
      <w:r w:rsidRPr="008B4CE5">
        <w:rPr>
          <w:sz w:val="28"/>
          <w:szCs w:val="28"/>
        </w:rPr>
        <w:t>», «</w:t>
      </w:r>
      <w:proofErr w:type="spellStart"/>
      <w:r w:rsidRPr="008B4CE5">
        <w:rPr>
          <w:sz w:val="28"/>
          <w:szCs w:val="28"/>
        </w:rPr>
        <w:t>Сталкер</w:t>
      </w:r>
      <w:proofErr w:type="spellEnd"/>
      <w:r w:rsidRPr="008B4CE5">
        <w:rPr>
          <w:sz w:val="28"/>
          <w:szCs w:val="28"/>
        </w:rPr>
        <w:t xml:space="preserve">» </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Тодоровсий</w:t>
      </w:r>
      <w:proofErr w:type="spellEnd"/>
      <w:r w:rsidRPr="008B4CE5">
        <w:rPr>
          <w:sz w:val="28"/>
          <w:szCs w:val="28"/>
        </w:rPr>
        <w:t> П. «</w:t>
      </w:r>
      <w:proofErr w:type="spellStart"/>
      <w:r w:rsidRPr="008B4CE5">
        <w:rPr>
          <w:sz w:val="28"/>
          <w:szCs w:val="28"/>
        </w:rPr>
        <w:t>Риорита</w:t>
      </w:r>
      <w:proofErr w:type="spellEnd"/>
      <w:r w:rsidRPr="008B4CE5">
        <w:rPr>
          <w:sz w:val="28"/>
          <w:szCs w:val="28"/>
        </w:rPr>
        <w:t>»</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Хамблин</w:t>
      </w:r>
      <w:proofErr w:type="spellEnd"/>
      <w:r w:rsidRPr="008B4CE5">
        <w:rPr>
          <w:sz w:val="28"/>
          <w:szCs w:val="28"/>
        </w:rPr>
        <w:t xml:space="preserve"> П. «Король говорит»</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Хуциев М.</w:t>
      </w:r>
      <w:r w:rsidRPr="008B4CE5">
        <w:rPr>
          <w:rStyle w:val="apple-converted-space"/>
          <w:sz w:val="28"/>
          <w:szCs w:val="28"/>
        </w:rPr>
        <w:t> </w:t>
      </w:r>
      <w:r w:rsidRPr="008B4CE5">
        <w:rPr>
          <w:sz w:val="28"/>
          <w:szCs w:val="28"/>
        </w:rPr>
        <w:t>«Июльский дождь»</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Эйзенштейн С.</w:t>
      </w:r>
      <w:r w:rsidRPr="008B4CE5">
        <w:rPr>
          <w:rStyle w:val="apple-converted-space"/>
          <w:sz w:val="28"/>
          <w:szCs w:val="28"/>
        </w:rPr>
        <w:t> </w:t>
      </w:r>
      <w:r w:rsidRPr="008B4CE5">
        <w:rPr>
          <w:sz w:val="28"/>
          <w:szCs w:val="28"/>
        </w:rPr>
        <w:t>«Броненосец «Потемкин», «Иван Грозный»</w:t>
      </w:r>
    </w:p>
    <w:p w:rsidR="008B4CE5" w:rsidRDefault="008B4CE5" w:rsidP="008B4CE5">
      <w:pPr>
        <w:spacing w:before="100" w:beforeAutospacing="1" w:after="100" w:afterAutospacing="1"/>
      </w:pPr>
    </w:p>
    <w:p w:rsidR="008B4CE5" w:rsidRPr="008C130E" w:rsidRDefault="008B4CE5" w:rsidP="008B4CE5">
      <w:pPr>
        <w:pStyle w:val="1"/>
        <w:jc w:val="center"/>
        <w:rPr>
          <w:rFonts w:ascii="Times New Roman" w:hAnsi="Times New Roman"/>
          <w:spacing w:val="100"/>
          <w:sz w:val="28"/>
          <w:szCs w:val="28"/>
          <w:lang w:val="ru-RU"/>
        </w:rPr>
      </w:pPr>
      <w:r w:rsidRPr="008C130E">
        <w:rPr>
          <w:rFonts w:ascii="Times New Roman" w:hAnsi="Times New Roman"/>
          <w:spacing w:val="100"/>
          <w:sz w:val="28"/>
          <w:szCs w:val="28"/>
          <w:lang w:val="ru-RU"/>
        </w:rPr>
        <w:t>Иностранный язык</w:t>
      </w:r>
    </w:p>
    <w:p w:rsidR="008B4CE5" w:rsidRPr="00607FA8" w:rsidRDefault="008B4CE5" w:rsidP="00460102">
      <w:pPr>
        <w:pStyle w:val="7"/>
        <w:spacing w:before="0" w:after="0"/>
        <w:rPr>
          <w:rFonts w:ascii="Times New Roman" w:hAnsi="Times New Roman"/>
          <w:sz w:val="28"/>
          <w:szCs w:val="28"/>
          <w:u w:val="single"/>
          <w:lang w:val="ru-RU"/>
        </w:rPr>
      </w:pPr>
      <w:r w:rsidRPr="00607FA8">
        <w:rPr>
          <w:rFonts w:ascii="Times New Roman" w:hAnsi="Times New Roman"/>
          <w:sz w:val="28"/>
          <w:szCs w:val="28"/>
          <w:u w:val="single"/>
          <w:lang w:val="ru-RU"/>
        </w:rPr>
        <w:t xml:space="preserve"> Структура вступительного экзамена</w:t>
      </w:r>
    </w:p>
    <w:p w:rsidR="008B4CE5" w:rsidRPr="008C130E" w:rsidRDefault="008B4CE5" w:rsidP="00460102">
      <w:pPr>
        <w:rPr>
          <w:sz w:val="28"/>
          <w:szCs w:val="28"/>
        </w:rPr>
      </w:pPr>
    </w:p>
    <w:p w:rsidR="008B4CE5" w:rsidRPr="008C130E" w:rsidRDefault="008B4CE5" w:rsidP="00460102">
      <w:pPr>
        <w:numPr>
          <w:ilvl w:val="0"/>
          <w:numId w:val="9"/>
        </w:numPr>
        <w:tabs>
          <w:tab w:val="clear" w:pos="360"/>
          <w:tab w:val="num" w:pos="435"/>
        </w:tabs>
        <w:ind w:left="435"/>
        <w:rPr>
          <w:sz w:val="28"/>
          <w:szCs w:val="28"/>
        </w:rPr>
      </w:pPr>
      <w:r w:rsidRPr="008C130E">
        <w:rPr>
          <w:sz w:val="28"/>
          <w:szCs w:val="28"/>
        </w:rPr>
        <w:t xml:space="preserve">Чтение перевод оригинального текста по специальности. Объем текста - 2000-2500 печатных знаков (время подготовки - 45 мин.). </w:t>
      </w:r>
    </w:p>
    <w:p w:rsidR="00607FA8" w:rsidRDefault="00607FA8" w:rsidP="00607FA8">
      <w:pPr>
        <w:rPr>
          <w:sz w:val="28"/>
          <w:szCs w:val="28"/>
        </w:rPr>
      </w:pPr>
      <w:r>
        <w:rPr>
          <w:sz w:val="28"/>
          <w:szCs w:val="28"/>
        </w:rPr>
        <w:t xml:space="preserve">  2.</w:t>
      </w:r>
      <w:r w:rsidR="008B4CE5" w:rsidRPr="008C130E">
        <w:rPr>
          <w:sz w:val="28"/>
          <w:szCs w:val="28"/>
        </w:rPr>
        <w:t xml:space="preserve">Беглое (просмотровое) чтение оригинального текста по специальности. </w:t>
      </w:r>
      <w:r>
        <w:rPr>
          <w:sz w:val="28"/>
          <w:szCs w:val="28"/>
        </w:rPr>
        <w:t xml:space="preserve"> </w:t>
      </w:r>
    </w:p>
    <w:p w:rsidR="00607FA8" w:rsidRDefault="00607FA8" w:rsidP="00607FA8">
      <w:pPr>
        <w:rPr>
          <w:sz w:val="28"/>
          <w:szCs w:val="28"/>
        </w:rPr>
      </w:pPr>
      <w:r>
        <w:rPr>
          <w:sz w:val="28"/>
          <w:szCs w:val="28"/>
        </w:rPr>
        <w:t xml:space="preserve">      </w:t>
      </w:r>
      <w:r w:rsidR="008B4CE5" w:rsidRPr="008C130E">
        <w:rPr>
          <w:sz w:val="28"/>
          <w:szCs w:val="28"/>
        </w:rPr>
        <w:t xml:space="preserve">Объем – 1000–1500 печатных знаков. Время выполнения – 2–3 минуты. </w:t>
      </w:r>
      <w:r>
        <w:rPr>
          <w:sz w:val="28"/>
          <w:szCs w:val="28"/>
        </w:rPr>
        <w:t xml:space="preserve"> </w:t>
      </w:r>
    </w:p>
    <w:p w:rsidR="00607FA8" w:rsidRDefault="00607FA8" w:rsidP="00607FA8">
      <w:pPr>
        <w:rPr>
          <w:sz w:val="28"/>
          <w:szCs w:val="28"/>
        </w:rPr>
      </w:pPr>
      <w:r>
        <w:rPr>
          <w:sz w:val="28"/>
          <w:szCs w:val="28"/>
        </w:rPr>
        <w:t xml:space="preserve">     </w:t>
      </w:r>
      <w:r w:rsidR="008B4CE5" w:rsidRPr="008C130E">
        <w:rPr>
          <w:sz w:val="28"/>
          <w:szCs w:val="28"/>
        </w:rPr>
        <w:t xml:space="preserve">Форма проверки – передача извлеченной информации на английском </w:t>
      </w:r>
    </w:p>
    <w:p w:rsidR="008B4CE5" w:rsidRPr="008C130E" w:rsidRDefault="00607FA8" w:rsidP="00607FA8">
      <w:pPr>
        <w:rPr>
          <w:sz w:val="28"/>
          <w:szCs w:val="28"/>
        </w:rPr>
      </w:pPr>
      <w:r>
        <w:rPr>
          <w:sz w:val="28"/>
          <w:szCs w:val="28"/>
        </w:rPr>
        <w:t xml:space="preserve">     </w:t>
      </w:r>
      <w:proofErr w:type="gramStart"/>
      <w:r w:rsidR="008B4CE5" w:rsidRPr="008C130E">
        <w:rPr>
          <w:sz w:val="28"/>
          <w:szCs w:val="28"/>
        </w:rPr>
        <w:t>языке</w:t>
      </w:r>
      <w:proofErr w:type="gramEnd"/>
      <w:r w:rsidR="008B4CE5" w:rsidRPr="008C130E">
        <w:rPr>
          <w:sz w:val="28"/>
          <w:szCs w:val="28"/>
        </w:rPr>
        <w:t>.</w:t>
      </w:r>
    </w:p>
    <w:p w:rsidR="00607FA8" w:rsidRDefault="00607FA8" w:rsidP="00607FA8">
      <w:pPr>
        <w:rPr>
          <w:sz w:val="28"/>
          <w:szCs w:val="28"/>
        </w:rPr>
      </w:pPr>
      <w:r>
        <w:rPr>
          <w:sz w:val="28"/>
          <w:szCs w:val="28"/>
        </w:rPr>
        <w:t xml:space="preserve">  3.</w:t>
      </w:r>
      <w:r w:rsidR="008B4CE5" w:rsidRPr="008C130E">
        <w:rPr>
          <w:sz w:val="28"/>
          <w:szCs w:val="28"/>
        </w:rPr>
        <w:t xml:space="preserve">Беседа с экзаменаторами на иностранном языке о себе и научных </w:t>
      </w:r>
    </w:p>
    <w:p w:rsidR="008B4CE5" w:rsidRPr="008C130E" w:rsidRDefault="00607FA8" w:rsidP="00607FA8">
      <w:pPr>
        <w:rPr>
          <w:sz w:val="28"/>
          <w:szCs w:val="28"/>
        </w:rPr>
      </w:pPr>
      <w:r>
        <w:rPr>
          <w:sz w:val="28"/>
          <w:szCs w:val="28"/>
        </w:rPr>
        <w:t xml:space="preserve">      </w:t>
      </w:r>
      <w:proofErr w:type="gramStart"/>
      <w:r w:rsidR="008B4CE5" w:rsidRPr="008C130E">
        <w:rPr>
          <w:sz w:val="28"/>
          <w:szCs w:val="28"/>
        </w:rPr>
        <w:t>интересах</w:t>
      </w:r>
      <w:proofErr w:type="gramEnd"/>
      <w:r w:rsidR="008B4CE5" w:rsidRPr="008C130E">
        <w:rPr>
          <w:sz w:val="28"/>
          <w:szCs w:val="28"/>
        </w:rPr>
        <w:t>.</w:t>
      </w:r>
    </w:p>
    <w:p w:rsidR="008B4CE5" w:rsidRDefault="00607FA8" w:rsidP="00460102">
      <w:pPr>
        <w:ind w:left="75"/>
        <w:rPr>
          <w:sz w:val="28"/>
          <w:szCs w:val="28"/>
        </w:rPr>
      </w:pPr>
      <w:r>
        <w:rPr>
          <w:sz w:val="28"/>
          <w:szCs w:val="28"/>
        </w:rPr>
        <w:t xml:space="preserve">     </w:t>
      </w:r>
      <w:r w:rsidR="008B4CE5" w:rsidRPr="008C130E">
        <w:rPr>
          <w:sz w:val="28"/>
          <w:szCs w:val="28"/>
        </w:rPr>
        <w:t>Результаты экзамена оцениваются по пятибалльной шкале.</w:t>
      </w:r>
    </w:p>
    <w:p w:rsidR="008B4CE5" w:rsidRPr="008C130E" w:rsidRDefault="008B4CE5" w:rsidP="00460102">
      <w:pPr>
        <w:ind w:left="75"/>
        <w:rPr>
          <w:sz w:val="28"/>
          <w:szCs w:val="28"/>
        </w:rPr>
      </w:pPr>
    </w:p>
    <w:p w:rsidR="008B4CE5" w:rsidRDefault="008B4CE5" w:rsidP="00460102">
      <w:pPr>
        <w:pStyle w:val="a9"/>
        <w:spacing w:after="0" w:line="360" w:lineRule="auto"/>
        <w:ind w:left="0"/>
        <w:jc w:val="center"/>
        <w:rPr>
          <w:b/>
          <w:sz w:val="28"/>
          <w:szCs w:val="28"/>
        </w:rPr>
      </w:pPr>
      <w:r w:rsidRPr="008C130E">
        <w:rPr>
          <w:b/>
          <w:sz w:val="28"/>
          <w:szCs w:val="28"/>
        </w:rPr>
        <w:t xml:space="preserve">Образец заданий </w:t>
      </w:r>
    </w:p>
    <w:p w:rsidR="008B4CE5" w:rsidRPr="008C130E" w:rsidRDefault="00607FA8" w:rsidP="008B4CE5">
      <w:pPr>
        <w:pStyle w:val="a9"/>
        <w:spacing w:line="360" w:lineRule="auto"/>
        <w:ind w:left="0"/>
        <w:jc w:val="center"/>
        <w:rPr>
          <w:b/>
          <w:sz w:val="28"/>
          <w:szCs w:val="28"/>
        </w:rPr>
      </w:pPr>
      <w:r>
        <w:rPr>
          <w:b/>
          <w:sz w:val="28"/>
          <w:szCs w:val="28"/>
        </w:rPr>
        <w:t>на вступительном экзамене</w:t>
      </w:r>
      <w:r w:rsidR="008B4CE5" w:rsidRPr="008C130E">
        <w:rPr>
          <w:b/>
          <w:sz w:val="28"/>
          <w:szCs w:val="28"/>
        </w:rPr>
        <w:t xml:space="preserve"> в аспирантуру</w:t>
      </w:r>
    </w:p>
    <w:p w:rsidR="008B4CE5" w:rsidRPr="008C130E" w:rsidRDefault="008B4CE5" w:rsidP="008B4CE5">
      <w:pPr>
        <w:pStyle w:val="a4"/>
        <w:spacing w:line="360" w:lineRule="auto"/>
        <w:jc w:val="both"/>
        <w:rPr>
          <w:sz w:val="28"/>
          <w:szCs w:val="28"/>
        </w:rPr>
      </w:pPr>
      <w:r w:rsidRPr="008C130E">
        <w:rPr>
          <w:b/>
          <w:sz w:val="28"/>
          <w:szCs w:val="28"/>
        </w:rPr>
        <w:t xml:space="preserve">Задание 1. </w:t>
      </w:r>
      <w:r w:rsidRPr="008C130E">
        <w:rPr>
          <w:sz w:val="28"/>
          <w:szCs w:val="28"/>
        </w:rPr>
        <w:t xml:space="preserve">Письменный перевод текста по профилю ВГИКа объемом </w:t>
      </w:r>
      <w:r>
        <w:rPr>
          <w:sz w:val="28"/>
          <w:szCs w:val="28"/>
        </w:rPr>
        <w:t xml:space="preserve">              </w:t>
      </w:r>
      <w:r w:rsidRPr="008C130E">
        <w:rPr>
          <w:sz w:val="28"/>
          <w:szCs w:val="28"/>
        </w:rPr>
        <w:t xml:space="preserve">2000-2500 печатных знаков (время подготовки </w:t>
      </w:r>
      <w:r>
        <w:rPr>
          <w:sz w:val="28"/>
          <w:szCs w:val="28"/>
        </w:rPr>
        <w:t>–</w:t>
      </w:r>
      <w:r w:rsidRPr="008C130E">
        <w:rPr>
          <w:sz w:val="28"/>
          <w:szCs w:val="28"/>
        </w:rPr>
        <w:t xml:space="preserve"> 45 мин.). </w:t>
      </w:r>
    </w:p>
    <w:p w:rsidR="008B4CE5" w:rsidRPr="008C130E" w:rsidRDefault="008B4CE5" w:rsidP="008B4CE5">
      <w:pPr>
        <w:pStyle w:val="a4"/>
        <w:spacing w:line="360" w:lineRule="auto"/>
        <w:jc w:val="right"/>
        <w:rPr>
          <w:sz w:val="28"/>
          <w:szCs w:val="28"/>
          <w:lang w:val="en-US"/>
        </w:rPr>
      </w:pPr>
      <w:r w:rsidRPr="008C130E">
        <w:rPr>
          <w:sz w:val="28"/>
          <w:szCs w:val="28"/>
          <w:lang w:val="en-US"/>
        </w:rPr>
        <w:t xml:space="preserve">2483 </w:t>
      </w:r>
      <w:proofErr w:type="spellStart"/>
      <w:r w:rsidRPr="008C130E">
        <w:rPr>
          <w:sz w:val="28"/>
          <w:szCs w:val="28"/>
        </w:rPr>
        <w:t>п</w:t>
      </w:r>
      <w:proofErr w:type="spellEnd"/>
      <w:r w:rsidRPr="008C130E">
        <w:rPr>
          <w:sz w:val="28"/>
          <w:szCs w:val="28"/>
          <w:lang w:val="en-US"/>
        </w:rPr>
        <w:t>.</w:t>
      </w:r>
      <w:proofErr w:type="spellStart"/>
      <w:r w:rsidRPr="008C130E">
        <w:rPr>
          <w:sz w:val="28"/>
          <w:szCs w:val="28"/>
        </w:rPr>
        <w:t>з</w:t>
      </w:r>
      <w:proofErr w:type="spellEnd"/>
      <w:r w:rsidRPr="008C130E">
        <w:rPr>
          <w:sz w:val="28"/>
          <w:szCs w:val="28"/>
          <w:lang w:val="en-US"/>
        </w:rPr>
        <w:t>.</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w:t>
      </w:r>
      <w:r w:rsidRPr="008C130E">
        <w:rPr>
          <w:rFonts w:ascii="Times New Roman" w:hAnsi="Times New Roman" w:cs="Times New Roman"/>
          <w:color w:val="000000"/>
          <w:sz w:val="28"/>
          <w:szCs w:val="28"/>
          <w:lang w:val="en-US"/>
        </w:rPr>
        <w:lastRenderedPageBreak/>
        <w:t>that of the marketing agent. In this respect, the producer can hopefully offer a more effective sales approach for the market.</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Over time the theaters' profits will increase while the studios profits will</w:t>
      </w:r>
      <w:r w:rsidRPr="008C130E">
        <w:rPr>
          <w:rFonts w:ascii="Times New Roman" w:hAnsi="Times New Roman" w:cs="Times New Roman"/>
          <w:color w:val="000000"/>
          <w:sz w:val="28"/>
          <w:szCs w:val="28"/>
          <w:lang w:val="en-US"/>
        </w:rPr>
        <w:br/>
        <w:t>decrease. In the initial stages of release, theaters will compete with each other</w:t>
      </w:r>
      <w:r w:rsidRPr="008C130E">
        <w:rPr>
          <w:rFonts w:ascii="Times New Roman" w:hAnsi="Times New Roman" w:cs="Times New Roman"/>
          <w:color w:val="000000"/>
          <w:sz w:val="28"/>
          <w:szCs w:val="28"/>
          <w:lang w:val="en-US"/>
        </w:rPr>
        <w:br/>
        <w:t>for specific films by bidding a split amount and showing duration (# of weeks</w:t>
      </w:r>
      <w:r w:rsidRPr="008C130E">
        <w:rPr>
          <w:rFonts w:ascii="Times New Roman" w:hAnsi="Times New Roman" w:cs="Times New Roman"/>
          <w:color w:val="000000"/>
          <w:sz w:val="28"/>
          <w:szCs w:val="28"/>
          <w:lang w:val="en-US"/>
        </w:rPr>
        <w:br/>
        <w:t>the picture will be shown at the theater) of the film. Films that are considered</w:t>
      </w:r>
      <w:r w:rsidRPr="008C130E">
        <w:rPr>
          <w:rFonts w:ascii="Times New Roman" w:hAnsi="Times New Roman" w:cs="Times New Roman"/>
          <w:color w:val="000000"/>
          <w:sz w:val="28"/>
          <w:szCs w:val="28"/>
          <w:lang w:val="en-US"/>
        </w:rPr>
        <w:br/>
        <w:t>major blockbusters will be released in greater quantities and in more theaters</w:t>
      </w:r>
      <w:r w:rsidRPr="008C130E">
        <w:rPr>
          <w:rFonts w:ascii="Times New Roman" w:hAnsi="Times New Roman" w:cs="Times New Roman"/>
          <w:color w:val="000000"/>
          <w:sz w:val="28"/>
          <w:szCs w:val="28"/>
          <w:lang w:val="en-US"/>
        </w:rPr>
        <w:br/>
        <w:t xml:space="preserve">across the country on opening weekend to try and bring in the maximum gross </w:t>
      </w:r>
      <w:r w:rsidRPr="008C130E">
        <w:rPr>
          <w:rFonts w:ascii="Times New Roman" w:hAnsi="Times New Roman" w:cs="Times New Roman"/>
          <w:color w:val="000000"/>
          <w:sz w:val="28"/>
          <w:szCs w:val="28"/>
          <w:lang w:val="en-US"/>
        </w:rPr>
        <w:br/>
        <w:t>possible.</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B4CE5" w:rsidRPr="008C130E" w:rsidRDefault="008B4CE5" w:rsidP="008B4CE5">
      <w:pPr>
        <w:pStyle w:val="a4"/>
        <w:spacing w:line="360" w:lineRule="auto"/>
        <w:jc w:val="both"/>
        <w:rPr>
          <w:sz w:val="28"/>
          <w:szCs w:val="28"/>
        </w:rPr>
      </w:pPr>
      <w:r w:rsidRPr="008C130E">
        <w:rPr>
          <w:b/>
          <w:sz w:val="28"/>
          <w:szCs w:val="28"/>
        </w:rPr>
        <w:t>Задание 2.</w:t>
      </w:r>
      <w:r w:rsidRPr="008C130E">
        <w:rPr>
          <w:sz w:val="28"/>
          <w:szCs w:val="28"/>
        </w:rPr>
        <w:t xml:space="preserve"> </w:t>
      </w:r>
      <w:r w:rsidRPr="008C130E">
        <w:rPr>
          <w:sz w:val="28"/>
          <w:szCs w:val="28"/>
        </w:rPr>
        <w:tab/>
        <w:t xml:space="preserve">Беглое (просмотровое) чтение оригинального текста по специальности. Объем – 1000–1500 печатных знаков. Время выполнения – 15 </w:t>
      </w:r>
      <w:r w:rsidRPr="008C130E">
        <w:rPr>
          <w:sz w:val="28"/>
          <w:szCs w:val="28"/>
        </w:rPr>
        <w:lastRenderedPageBreak/>
        <w:t>минут. Форма проверки – передача извлеченной информации на английском языке.</w:t>
      </w:r>
    </w:p>
    <w:p w:rsidR="008B4CE5" w:rsidRPr="008C130E" w:rsidRDefault="008B4CE5" w:rsidP="008B4CE5">
      <w:pPr>
        <w:pStyle w:val="ab"/>
        <w:spacing w:line="360" w:lineRule="auto"/>
        <w:rPr>
          <w:rFonts w:ascii="Times New Roman" w:hAnsi="Times New Roman" w:cs="Times New Roman"/>
          <w:sz w:val="28"/>
          <w:szCs w:val="28"/>
          <w:lang w:val="en-US"/>
        </w:rPr>
      </w:pP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lang w:val="en-US"/>
        </w:rPr>
        <w:t xml:space="preserve">1407 </w:t>
      </w:r>
      <w:proofErr w:type="spellStart"/>
      <w:r w:rsidRPr="008C130E">
        <w:rPr>
          <w:rFonts w:ascii="Times New Roman" w:hAnsi="Times New Roman" w:cs="Times New Roman"/>
          <w:sz w:val="28"/>
          <w:szCs w:val="28"/>
        </w:rPr>
        <w:t>п</w:t>
      </w:r>
      <w:proofErr w:type="spellEnd"/>
      <w:r w:rsidRPr="008C130E">
        <w:rPr>
          <w:rFonts w:ascii="Times New Roman" w:hAnsi="Times New Roman" w:cs="Times New Roman"/>
          <w:sz w:val="28"/>
          <w:szCs w:val="28"/>
          <w:lang w:val="en-US"/>
        </w:rPr>
        <w:t>.</w:t>
      </w:r>
      <w:proofErr w:type="spellStart"/>
      <w:r w:rsidRPr="008C130E">
        <w:rPr>
          <w:rFonts w:ascii="Times New Roman" w:hAnsi="Times New Roman" w:cs="Times New Roman"/>
          <w:sz w:val="28"/>
          <w:szCs w:val="28"/>
        </w:rPr>
        <w:t>з</w:t>
      </w:r>
      <w:proofErr w:type="spellEnd"/>
      <w:r w:rsidRPr="008C130E">
        <w:rPr>
          <w:rFonts w:ascii="Times New Roman" w:hAnsi="Times New Roman" w:cs="Times New Roman"/>
          <w:sz w:val="28"/>
          <w:szCs w:val="28"/>
          <w:lang w:val="en-US"/>
        </w:rPr>
        <w:t>.</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 xml:space="preserve">Park City, UT -- Miramax Films has acquired the  North American rights to the Hart Sharp  Entertainment and IFC Films co-production,   "Night Listener," it was announced today from  the Sundance Film Festival by company president  Daniel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Directed and co-written by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("The Business of Strangers"), "Night Listener,"  tackles the narrative of Armistead Maupin's most haunting page-turner, in which popular public  radio storyteller Gabriel </w:t>
      </w:r>
      <w:proofErr w:type="spellStart"/>
      <w:r w:rsidRPr="008C130E">
        <w:rPr>
          <w:rFonts w:ascii="Times New Roman" w:hAnsi="Times New Roman" w:cs="Times New Roman"/>
          <w:color w:val="000000"/>
          <w:sz w:val="28"/>
          <w:szCs w:val="28"/>
          <w:lang w:val="en-US"/>
        </w:rPr>
        <w:t>Noone</w:t>
      </w:r>
      <w:proofErr w:type="spellEnd"/>
      <w:r w:rsidRPr="008C130E">
        <w:rPr>
          <w:rFonts w:ascii="Times New Roman" w:hAnsi="Times New Roman" w:cs="Times New Roman"/>
          <w:color w:val="000000"/>
          <w:sz w:val="28"/>
          <w:szCs w:val="28"/>
          <w:lang w:val="en-US"/>
        </w:rPr>
        <w:t xml:space="preserve"> (Robin Williams) develops an intense phone relationship with a young listener named Pete (Rory </w:t>
      </w:r>
      <w:proofErr w:type="spellStart"/>
      <w:r w:rsidRPr="008C130E">
        <w:rPr>
          <w:rFonts w:ascii="Times New Roman" w:hAnsi="Times New Roman" w:cs="Times New Roman"/>
          <w:color w:val="000000"/>
          <w:sz w:val="28"/>
          <w:szCs w:val="28"/>
          <w:lang w:val="en-US"/>
        </w:rPr>
        <w:t>Culkin</w:t>
      </w:r>
      <w:proofErr w:type="spellEnd"/>
      <w:r w:rsidRPr="008C130E">
        <w:rPr>
          <w:rFonts w:ascii="Times New Roman" w:hAnsi="Times New Roman" w:cs="Times New Roman"/>
          <w:color w:val="000000"/>
          <w:sz w:val="28"/>
          <w:szCs w:val="28"/>
          <w:lang w:val="en-US"/>
        </w:rPr>
        <w:t>) and the   social worker who rescued him from a life of abuse (Toni Collette). But Gabriel soon comes to the startling realization that it is quite  possible that neither the boy nor his painful  account of his childhood really exist.</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"'Night Listener' is a smart thriller with  commercial appeal that is both fascinating and  topical and fits perfectly with Miramax's intention to distribute quality films. I am a huge fan of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and we are thrilled to be work with such a talented filmmaker," said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The film is produced by Robert </w:t>
      </w:r>
      <w:proofErr w:type="spellStart"/>
      <w:r w:rsidRPr="008C130E">
        <w:rPr>
          <w:rFonts w:ascii="Times New Roman" w:hAnsi="Times New Roman" w:cs="Times New Roman"/>
          <w:color w:val="000000"/>
          <w:sz w:val="28"/>
          <w:szCs w:val="28"/>
          <w:lang w:val="en-US"/>
        </w:rPr>
        <w:t>Kessel</w:t>
      </w:r>
      <w:proofErr w:type="spellEnd"/>
      <w:r w:rsidRPr="008C130E">
        <w:rPr>
          <w:rFonts w:ascii="Times New Roman" w:hAnsi="Times New Roman" w:cs="Times New Roman"/>
          <w:color w:val="000000"/>
          <w:sz w:val="28"/>
          <w:szCs w:val="28"/>
          <w:lang w:val="en-US"/>
        </w:rPr>
        <w:t xml:space="preserve">, Jeff  Sharp, John Hart and Jill </w:t>
      </w:r>
      <w:proofErr w:type="spellStart"/>
      <w:r w:rsidRPr="008C130E">
        <w:rPr>
          <w:rFonts w:ascii="Times New Roman" w:hAnsi="Times New Roman" w:cs="Times New Roman"/>
          <w:color w:val="000000"/>
          <w:sz w:val="28"/>
          <w:szCs w:val="28"/>
          <w:lang w:val="en-US"/>
        </w:rPr>
        <w:t>Footlick</w:t>
      </w:r>
      <w:proofErr w:type="spellEnd"/>
      <w:r w:rsidRPr="008C130E">
        <w:rPr>
          <w:rFonts w:ascii="Times New Roman" w:hAnsi="Times New Roman" w:cs="Times New Roman"/>
          <w:color w:val="000000"/>
          <w:sz w:val="28"/>
          <w:szCs w:val="28"/>
          <w:lang w:val="en-US"/>
        </w:rPr>
        <w:t xml:space="preserve">. Executive producers are Armistead Maupin, Mike Hogan, Terry Anderson, Jonathan </w:t>
      </w:r>
      <w:proofErr w:type="spellStart"/>
      <w:r w:rsidRPr="008C130E">
        <w:rPr>
          <w:rFonts w:ascii="Times New Roman" w:hAnsi="Times New Roman" w:cs="Times New Roman"/>
          <w:color w:val="000000"/>
          <w:sz w:val="28"/>
          <w:szCs w:val="28"/>
          <w:lang w:val="en-US"/>
        </w:rPr>
        <w:t>Sehring</w:t>
      </w:r>
      <w:proofErr w:type="spellEnd"/>
      <w:r w:rsidRPr="008C130E">
        <w:rPr>
          <w:rFonts w:ascii="Times New Roman" w:hAnsi="Times New Roman" w:cs="Times New Roman"/>
          <w:color w:val="000000"/>
          <w:sz w:val="28"/>
          <w:szCs w:val="28"/>
          <w:lang w:val="en-US"/>
        </w:rPr>
        <w:t xml:space="preserve"> and Caroline Kaplan. Based on the novel by Armistead Maupin, the screenplay is written by Armistead Maupin, Terry Anderson and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w:t>
      </w:r>
    </w:p>
    <w:p w:rsidR="008B4CE5" w:rsidRPr="008C130E" w:rsidRDefault="008B4CE5" w:rsidP="008B4CE5">
      <w:pPr>
        <w:pStyle w:val="ab"/>
        <w:spacing w:line="360" w:lineRule="auto"/>
        <w:jc w:val="both"/>
        <w:rPr>
          <w:rFonts w:ascii="Times New Roman" w:hAnsi="Times New Roman" w:cs="Times New Roman"/>
          <w:sz w:val="28"/>
          <w:szCs w:val="28"/>
          <w:lang w:val="en-US"/>
        </w:rPr>
      </w:pPr>
    </w:p>
    <w:p w:rsidR="008B4CE5" w:rsidRPr="008C130E" w:rsidRDefault="008B4CE5" w:rsidP="008B4CE5">
      <w:pPr>
        <w:spacing w:line="360" w:lineRule="auto"/>
        <w:ind w:left="75"/>
        <w:jc w:val="both"/>
        <w:rPr>
          <w:sz w:val="28"/>
          <w:szCs w:val="28"/>
        </w:rPr>
      </w:pPr>
      <w:r w:rsidRPr="008C130E">
        <w:rPr>
          <w:b/>
          <w:sz w:val="28"/>
          <w:szCs w:val="28"/>
        </w:rPr>
        <w:t>Задание 3</w:t>
      </w:r>
      <w:r w:rsidRPr="008C130E">
        <w:rPr>
          <w:sz w:val="28"/>
          <w:szCs w:val="28"/>
        </w:rPr>
        <w:t>. Беседа с экзаменаторами на английском языке о себе и научных интересах.</w:t>
      </w:r>
    </w:p>
    <w:p w:rsidR="00FE3C48" w:rsidRDefault="00FE3C48" w:rsidP="00557350"/>
    <w:sectPr w:rsidR="00FE3C48" w:rsidSect="005A26C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772E"/>
    <w:multiLevelType w:val="multilevel"/>
    <w:tmpl w:val="08A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B4A110A"/>
    <w:multiLevelType w:val="singleLevel"/>
    <w:tmpl w:val="0419000F"/>
    <w:lvl w:ilvl="0">
      <w:start w:val="1"/>
      <w:numFmt w:val="decimal"/>
      <w:lvlText w:val="%1."/>
      <w:lvlJc w:val="left"/>
      <w:pPr>
        <w:tabs>
          <w:tab w:val="num" w:pos="360"/>
        </w:tabs>
        <w:ind w:left="360" w:hanging="360"/>
      </w:pPr>
    </w:lvl>
  </w:abstractNum>
  <w:abstractNum w:abstractNumId="3">
    <w:nsid w:val="2F131EA1"/>
    <w:multiLevelType w:val="multilevel"/>
    <w:tmpl w:val="96A8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F17C25"/>
    <w:multiLevelType w:val="hybridMultilevel"/>
    <w:tmpl w:val="C4D0F2CC"/>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nsid w:val="51A27012"/>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2C772C2"/>
    <w:multiLevelType w:val="singleLevel"/>
    <w:tmpl w:val="A9105F3A"/>
    <w:lvl w:ilvl="0">
      <w:numFmt w:val="bullet"/>
      <w:lvlText w:val="–"/>
      <w:lvlJc w:val="left"/>
      <w:pPr>
        <w:tabs>
          <w:tab w:val="num" w:pos="720"/>
        </w:tabs>
        <w:ind w:left="720" w:hanging="360"/>
      </w:pPr>
      <w:rPr>
        <w:rFonts w:hint="default"/>
      </w:rPr>
    </w:lvl>
  </w:abstractNum>
  <w:abstractNum w:abstractNumId="7">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8">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277E3C"/>
    <w:multiLevelType w:val="multilevel"/>
    <w:tmpl w:val="4064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0"/>
  </w:num>
  <w:num w:numId="2">
    <w:abstractNumId w:val="9"/>
  </w:num>
  <w:num w:numId="3">
    <w:abstractNumId w:val="3"/>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6"/>
  </w:num>
  <w:num w:numId="9">
    <w:abstractNumId w:val="2"/>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D2365"/>
    <w:rsid w:val="00043355"/>
    <w:rsid w:val="001C20EC"/>
    <w:rsid w:val="001E43B0"/>
    <w:rsid w:val="00384FEA"/>
    <w:rsid w:val="003F10C5"/>
    <w:rsid w:val="00460102"/>
    <w:rsid w:val="00557350"/>
    <w:rsid w:val="00583CD4"/>
    <w:rsid w:val="005A26C5"/>
    <w:rsid w:val="00607FA8"/>
    <w:rsid w:val="00625B28"/>
    <w:rsid w:val="00700B96"/>
    <w:rsid w:val="00723830"/>
    <w:rsid w:val="00786070"/>
    <w:rsid w:val="00792991"/>
    <w:rsid w:val="008B4CE5"/>
    <w:rsid w:val="008B6C90"/>
    <w:rsid w:val="008D2365"/>
    <w:rsid w:val="009B0A64"/>
    <w:rsid w:val="00A525C2"/>
    <w:rsid w:val="00A65B76"/>
    <w:rsid w:val="00A77AC1"/>
    <w:rsid w:val="00AC3ECE"/>
    <w:rsid w:val="00BC4329"/>
    <w:rsid w:val="00BF3D67"/>
    <w:rsid w:val="00C03C53"/>
    <w:rsid w:val="00DF012A"/>
    <w:rsid w:val="00E72530"/>
    <w:rsid w:val="00FC1FE4"/>
    <w:rsid w:val="00FE3C4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26C5"/>
    <w:rPr>
      <w:sz w:val="24"/>
      <w:szCs w:val="24"/>
    </w:rPr>
  </w:style>
  <w:style w:type="paragraph" w:styleId="1">
    <w:name w:val="heading 1"/>
    <w:basedOn w:val="a"/>
    <w:next w:val="a"/>
    <w:link w:val="10"/>
    <w:uiPriority w:val="9"/>
    <w:qFormat/>
    <w:rsid w:val="008B4CE5"/>
    <w:pPr>
      <w:keepNext/>
      <w:spacing w:before="240" w:after="60"/>
      <w:outlineLvl w:val="0"/>
    </w:pPr>
    <w:rPr>
      <w:rFonts w:ascii="Cambria" w:hAnsi="Cambria"/>
      <w:b/>
      <w:bCs/>
      <w:kern w:val="32"/>
      <w:sz w:val="32"/>
      <w:szCs w:val="32"/>
      <w:lang w:val="en-US" w:eastAsia="en-US" w:bidi="en-US"/>
    </w:rPr>
  </w:style>
  <w:style w:type="paragraph" w:styleId="2">
    <w:name w:val="heading 2"/>
    <w:basedOn w:val="a"/>
    <w:next w:val="a"/>
    <w:link w:val="20"/>
    <w:uiPriority w:val="9"/>
    <w:semiHidden/>
    <w:unhideWhenUsed/>
    <w:qFormat/>
    <w:rsid w:val="008B4CE5"/>
    <w:pPr>
      <w:keepNext/>
      <w:spacing w:before="240" w:after="60"/>
      <w:outlineLvl w:val="1"/>
    </w:pPr>
    <w:rPr>
      <w:rFonts w:ascii="Cambria" w:hAnsi="Cambria"/>
      <w:b/>
      <w:bCs/>
      <w:i/>
      <w:iCs/>
      <w:sz w:val="28"/>
      <w:szCs w:val="28"/>
      <w:lang w:val="en-US" w:eastAsia="en-US" w:bidi="en-US"/>
    </w:rPr>
  </w:style>
  <w:style w:type="paragraph" w:styleId="7">
    <w:name w:val="heading 7"/>
    <w:basedOn w:val="a"/>
    <w:next w:val="a"/>
    <w:link w:val="70"/>
    <w:uiPriority w:val="9"/>
    <w:semiHidden/>
    <w:unhideWhenUsed/>
    <w:qFormat/>
    <w:rsid w:val="008B4CE5"/>
    <w:pPr>
      <w:spacing w:before="240" w:after="60"/>
      <w:outlineLvl w:val="6"/>
    </w:pPr>
    <w:rPr>
      <w:rFonts w:ascii="Calibri" w:eastAsia="Calibri" w:hAnsi="Calibri"/>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2365"/>
  </w:style>
  <w:style w:type="character" w:styleId="a3">
    <w:name w:val="Hyperlink"/>
    <w:basedOn w:val="a0"/>
    <w:rsid w:val="008D2365"/>
    <w:rPr>
      <w:color w:val="0000FF"/>
      <w:u w:val="single"/>
    </w:rPr>
  </w:style>
  <w:style w:type="paragraph" w:styleId="a4">
    <w:name w:val="Normal (Web)"/>
    <w:basedOn w:val="a"/>
    <w:rsid w:val="008D2365"/>
    <w:pPr>
      <w:spacing w:before="100" w:beforeAutospacing="1" w:after="100" w:afterAutospacing="1"/>
    </w:pPr>
  </w:style>
  <w:style w:type="character" w:styleId="a5">
    <w:name w:val="Strong"/>
    <w:basedOn w:val="a0"/>
    <w:qFormat/>
    <w:rsid w:val="00FC1FE4"/>
    <w:rPr>
      <w:b/>
      <w:bCs/>
    </w:rPr>
  </w:style>
  <w:style w:type="character" w:customStyle="1" w:styleId="10">
    <w:name w:val="Заголовок 1 Знак"/>
    <w:basedOn w:val="a0"/>
    <w:link w:val="1"/>
    <w:uiPriority w:val="9"/>
    <w:rsid w:val="008B4CE5"/>
    <w:rPr>
      <w:rFonts w:ascii="Cambria" w:hAnsi="Cambria"/>
      <w:b/>
      <w:bCs/>
      <w:kern w:val="32"/>
      <w:sz w:val="32"/>
      <w:szCs w:val="32"/>
      <w:lang w:val="en-US" w:eastAsia="en-US" w:bidi="en-US"/>
    </w:rPr>
  </w:style>
  <w:style w:type="character" w:customStyle="1" w:styleId="20">
    <w:name w:val="Заголовок 2 Знак"/>
    <w:basedOn w:val="a0"/>
    <w:link w:val="2"/>
    <w:uiPriority w:val="9"/>
    <w:semiHidden/>
    <w:rsid w:val="008B4CE5"/>
    <w:rPr>
      <w:rFonts w:ascii="Cambria" w:hAnsi="Cambria"/>
      <w:b/>
      <w:bCs/>
      <w:i/>
      <w:iCs/>
      <w:sz w:val="28"/>
      <w:szCs w:val="28"/>
      <w:lang w:val="en-US" w:eastAsia="en-US" w:bidi="en-US"/>
    </w:rPr>
  </w:style>
  <w:style w:type="character" w:customStyle="1" w:styleId="70">
    <w:name w:val="Заголовок 7 Знак"/>
    <w:basedOn w:val="a0"/>
    <w:link w:val="7"/>
    <w:uiPriority w:val="9"/>
    <w:semiHidden/>
    <w:rsid w:val="008B4CE5"/>
    <w:rPr>
      <w:rFonts w:ascii="Calibri" w:eastAsia="Calibri" w:hAnsi="Calibri"/>
      <w:sz w:val="24"/>
      <w:szCs w:val="24"/>
      <w:lang w:val="en-US" w:eastAsia="en-US" w:bidi="en-US"/>
    </w:rPr>
  </w:style>
  <w:style w:type="paragraph" w:styleId="a6">
    <w:name w:val="List Paragraph"/>
    <w:basedOn w:val="a"/>
    <w:uiPriority w:val="34"/>
    <w:qFormat/>
    <w:rsid w:val="008B4CE5"/>
    <w:pPr>
      <w:ind w:left="720"/>
      <w:contextualSpacing/>
    </w:pPr>
    <w:rPr>
      <w:rFonts w:ascii="Calibri" w:eastAsia="Calibri" w:hAnsi="Calibri"/>
      <w:lang w:val="en-US" w:eastAsia="en-US" w:bidi="en-US"/>
    </w:rPr>
  </w:style>
  <w:style w:type="paragraph" w:styleId="a7">
    <w:name w:val="Body Text"/>
    <w:basedOn w:val="a"/>
    <w:link w:val="a8"/>
    <w:rsid w:val="008B4CE5"/>
    <w:pPr>
      <w:jc w:val="center"/>
    </w:pPr>
    <w:rPr>
      <w:szCs w:val="20"/>
    </w:rPr>
  </w:style>
  <w:style w:type="character" w:customStyle="1" w:styleId="a8">
    <w:name w:val="Основной текст Знак"/>
    <w:basedOn w:val="a0"/>
    <w:link w:val="a7"/>
    <w:rsid w:val="008B4CE5"/>
    <w:rPr>
      <w:sz w:val="24"/>
    </w:rPr>
  </w:style>
  <w:style w:type="paragraph" w:styleId="a9">
    <w:name w:val="Body Text Indent"/>
    <w:basedOn w:val="a"/>
    <w:link w:val="aa"/>
    <w:rsid w:val="008B4CE5"/>
    <w:pPr>
      <w:spacing w:after="120"/>
      <w:ind w:left="283"/>
    </w:pPr>
  </w:style>
  <w:style w:type="character" w:customStyle="1" w:styleId="aa">
    <w:name w:val="Основной текст с отступом Знак"/>
    <w:basedOn w:val="a0"/>
    <w:link w:val="a9"/>
    <w:rsid w:val="008B4CE5"/>
    <w:rPr>
      <w:sz w:val="24"/>
      <w:szCs w:val="24"/>
    </w:rPr>
  </w:style>
  <w:style w:type="paragraph" w:styleId="21">
    <w:name w:val="Body Text Indent 2"/>
    <w:basedOn w:val="a"/>
    <w:link w:val="22"/>
    <w:rsid w:val="008B4CE5"/>
    <w:pPr>
      <w:spacing w:after="120" w:line="480" w:lineRule="auto"/>
      <w:ind w:left="283"/>
    </w:pPr>
  </w:style>
  <w:style w:type="character" w:customStyle="1" w:styleId="22">
    <w:name w:val="Основной текст с отступом 2 Знак"/>
    <w:basedOn w:val="a0"/>
    <w:link w:val="21"/>
    <w:rsid w:val="008B4CE5"/>
    <w:rPr>
      <w:sz w:val="24"/>
      <w:szCs w:val="24"/>
    </w:rPr>
  </w:style>
  <w:style w:type="paragraph" w:styleId="23">
    <w:name w:val="Body Text 2"/>
    <w:basedOn w:val="a"/>
    <w:link w:val="24"/>
    <w:rsid w:val="008B4CE5"/>
    <w:pPr>
      <w:spacing w:after="120" w:line="480" w:lineRule="auto"/>
    </w:pPr>
  </w:style>
  <w:style w:type="character" w:customStyle="1" w:styleId="24">
    <w:name w:val="Основной текст 2 Знак"/>
    <w:basedOn w:val="a0"/>
    <w:link w:val="23"/>
    <w:rsid w:val="008B4CE5"/>
    <w:rPr>
      <w:sz w:val="24"/>
      <w:szCs w:val="24"/>
    </w:rPr>
  </w:style>
  <w:style w:type="paragraph" w:styleId="ab">
    <w:name w:val="Plain Text"/>
    <w:basedOn w:val="a"/>
    <w:link w:val="ac"/>
    <w:rsid w:val="008B4CE5"/>
    <w:rPr>
      <w:rFonts w:ascii="Courier New" w:hAnsi="Courier New" w:cs="Courier New"/>
      <w:sz w:val="20"/>
      <w:szCs w:val="20"/>
    </w:rPr>
  </w:style>
  <w:style w:type="character" w:customStyle="1" w:styleId="ac">
    <w:name w:val="Текст Знак"/>
    <w:basedOn w:val="a0"/>
    <w:link w:val="ab"/>
    <w:rsid w:val="008B4CE5"/>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262346170">
      <w:bodyDiv w:val="1"/>
      <w:marLeft w:val="0"/>
      <w:marRight w:val="0"/>
      <w:marTop w:val="0"/>
      <w:marBottom w:val="0"/>
      <w:divBdr>
        <w:top w:val="none" w:sz="0" w:space="0" w:color="auto"/>
        <w:left w:val="none" w:sz="0" w:space="0" w:color="auto"/>
        <w:bottom w:val="none" w:sz="0" w:space="0" w:color="auto"/>
        <w:right w:val="none" w:sz="0" w:space="0" w:color="auto"/>
      </w:divBdr>
      <w:divsChild>
        <w:div w:id="1614554165">
          <w:marLeft w:val="0"/>
          <w:marRight w:val="0"/>
          <w:marTop w:val="0"/>
          <w:marBottom w:val="0"/>
          <w:divBdr>
            <w:top w:val="none" w:sz="0" w:space="0" w:color="auto"/>
            <w:left w:val="none" w:sz="0" w:space="0" w:color="auto"/>
            <w:bottom w:val="none" w:sz="0" w:space="0" w:color="auto"/>
            <w:right w:val="none" w:sz="0" w:space="0" w:color="auto"/>
          </w:divBdr>
          <w:divsChild>
            <w:div w:id="1749496354">
              <w:marLeft w:val="0"/>
              <w:marRight w:val="0"/>
              <w:marTop w:val="0"/>
              <w:marBottom w:val="0"/>
              <w:divBdr>
                <w:top w:val="none" w:sz="0" w:space="0" w:color="auto"/>
                <w:left w:val="none" w:sz="0" w:space="0" w:color="auto"/>
                <w:bottom w:val="none" w:sz="0" w:space="0" w:color="auto"/>
                <w:right w:val="none" w:sz="0" w:space="0" w:color="auto"/>
              </w:divBdr>
              <w:divsChild>
                <w:div w:id="16339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0233">
          <w:marLeft w:val="0"/>
          <w:marRight w:val="0"/>
          <w:marTop w:val="0"/>
          <w:marBottom w:val="0"/>
          <w:divBdr>
            <w:top w:val="none" w:sz="0" w:space="0" w:color="auto"/>
            <w:left w:val="none" w:sz="0" w:space="0" w:color="auto"/>
            <w:bottom w:val="none" w:sz="0" w:space="0" w:color="auto"/>
            <w:right w:val="none" w:sz="0" w:space="0" w:color="auto"/>
          </w:divBdr>
          <w:divsChild>
            <w:div w:id="1594126671">
              <w:blockQuote w:val="1"/>
              <w:marLeft w:val="600"/>
              <w:marRight w:val="0"/>
              <w:marTop w:val="0"/>
              <w:marBottom w:val="0"/>
              <w:divBdr>
                <w:top w:val="none" w:sz="0" w:space="0" w:color="auto"/>
                <w:left w:val="none" w:sz="0" w:space="0" w:color="auto"/>
                <w:bottom w:val="none" w:sz="0" w:space="0" w:color="auto"/>
                <w:right w:val="none" w:sz="0" w:space="0" w:color="auto"/>
              </w:divBdr>
              <w:divsChild>
                <w:div w:id="258569338">
                  <w:blockQuote w:val="1"/>
                  <w:marLeft w:val="600"/>
                  <w:marRight w:val="0"/>
                  <w:marTop w:val="0"/>
                  <w:marBottom w:val="0"/>
                  <w:divBdr>
                    <w:top w:val="none" w:sz="0" w:space="0" w:color="auto"/>
                    <w:left w:val="none" w:sz="0" w:space="0" w:color="auto"/>
                    <w:bottom w:val="none" w:sz="0" w:space="0" w:color="auto"/>
                    <w:right w:val="none" w:sz="0" w:space="0" w:color="auto"/>
                  </w:divBdr>
                </w:div>
                <w:div w:id="432290412">
                  <w:blockQuote w:val="1"/>
                  <w:marLeft w:val="600"/>
                  <w:marRight w:val="0"/>
                  <w:marTop w:val="0"/>
                  <w:marBottom w:val="0"/>
                  <w:divBdr>
                    <w:top w:val="none" w:sz="0" w:space="0" w:color="auto"/>
                    <w:left w:val="none" w:sz="0" w:space="0" w:color="auto"/>
                    <w:bottom w:val="none" w:sz="0" w:space="0" w:color="auto"/>
                    <w:right w:val="none" w:sz="0" w:space="0" w:color="auto"/>
                  </w:divBdr>
                </w:div>
                <w:div w:id="602609912">
                  <w:blockQuote w:val="1"/>
                  <w:marLeft w:val="600"/>
                  <w:marRight w:val="0"/>
                  <w:marTop w:val="0"/>
                  <w:marBottom w:val="0"/>
                  <w:divBdr>
                    <w:top w:val="none" w:sz="0" w:space="0" w:color="auto"/>
                    <w:left w:val="none" w:sz="0" w:space="0" w:color="auto"/>
                    <w:bottom w:val="none" w:sz="0" w:space="0" w:color="auto"/>
                    <w:right w:val="none" w:sz="0" w:space="0" w:color="auto"/>
                  </w:divBdr>
                </w:div>
                <w:div w:id="1447430338">
                  <w:blockQuote w:val="1"/>
                  <w:marLeft w:val="600"/>
                  <w:marRight w:val="0"/>
                  <w:marTop w:val="0"/>
                  <w:marBottom w:val="0"/>
                  <w:divBdr>
                    <w:top w:val="none" w:sz="0" w:space="0" w:color="auto"/>
                    <w:left w:val="none" w:sz="0" w:space="0" w:color="auto"/>
                    <w:bottom w:val="none" w:sz="0" w:space="0" w:color="auto"/>
                    <w:right w:val="none" w:sz="0" w:space="0" w:color="auto"/>
                  </w:divBdr>
                </w:div>
                <w:div w:id="152413308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sok-literaturi.ru/publisher/lan-planeta-muzyiki.html?id=14822&amp;show=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xima-library.org/year/b/215540" TargetMode="External"/><Relationship Id="rId5" Type="http://schemas.openxmlformats.org/officeDocument/2006/relationships/hyperlink" Target="http://maxima-library.org/year/bl/author/783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1406</Words>
  <Characters>8016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Правила приема и требования к поступающим</vt:lpstr>
    </vt:vector>
  </TitlesOfParts>
  <Company>vgik</Company>
  <LinksUpToDate>false</LinksUpToDate>
  <CharactersWithSpaces>9404</CharactersWithSpaces>
  <SharedDoc>false</SharedDoc>
  <HLinks>
    <vt:vector size="18" baseType="variant">
      <vt:variant>
        <vt:i4>6225951</vt:i4>
      </vt:variant>
      <vt:variant>
        <vt:i4>6</vt:i4>
      </vt:variant>
      <vt:variant>
        <vt:i4>0</vt:i4>
      </vt:variant>
      <vt:variant>
        <vt:i4>5</vt:i4>
      </vt:variant>
      <vt:variant>
        <vt:lpwstr>http://spisok-literaturi.ru/publisher/lan-planeta-muzyiki.html?id=14822&amp;show=all</vt:lpwstr>
      </vt:variant>
      <vt:variant>
        <vt:lpwstr/>
      </vt:variant>
      <vt:variant>
        <vt:i4>2228322</vt:i4>
      </vt:variant>
      <vt:variant>
        <vt:i4>3</vt:i4>
      </vt:variant>
      <vt:variant>
        <vt:i4>0</vt:i4>
      </vt:variant>
      <vt:variant>
        <vt:i4>5</vt:i4>
      </vt:variant>
      <vt:variant>
        <vt:lpwstr>http://maxima-library.org/year/b/215540</vt:lpwstr>
      </vt:variant>
      <vt:variant>
        <vt:lpwstr/>
      </vt:variant>
      <vt:variant>
        <vt:i4>6684792</vt:i4>
      </vt:variant>
      <vt:variant>
        <vt:i4>0</vt:i4>
      </vt:variant>
      <vt:variant>
        <vt:i4>0</vt:i4>
      </vt:variant>
      <vt:variant>
        <vt:i4>5</vt:i4>
      </vt:variant>
      <vt:variant>
        <vt:lpwstr>http://maxima-library.org/year/bl/author/78303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приема и требования к поступающим</dc:title>
  <dc:creator>fox</dc:creator>
  <cp:lastModifiedBy>medvedeva</cp:lastModifiedBy>
  <cp:revision>14</cp:revision>
  <cp:lastPrinted>2017-06-15T12:35:00Z</cp:lastPrinted>
  <dcterms:created xsi:type="dcterms:W3CDTF">2016-03-25T10:34:00Z</dcterms:created>
  <dcterms:modified xsi:type="dcterms:W3CDTF">2017-06-15T12:36:00Z</dcterms:modified>
</cp:coreProperties>
</file>