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8B" w:rsidRDefault="00DC7E55" w:rsidP="00DC7E55">
      <w:pPr>
        <w:ind w:right="309"/>
        <w:jc w:val="center"/>
        <w:rPr>
          <w:b/>
          <w:sz w:val="24"/>
        </w:rPr>
      </w:pPr>
      <w:r w:rsidRPr="00F63F21">
        <w:rPr>
          <w:b/>
          <w:sz w:val="28"/>
          <w:szCs w:val="28"/>
        </w:rPr>
        <w:t>Министерство культуры Российской Федерации</w:t>
      </w:r>
      <w:r>
        <w:rPr>
          <w:b/>
          <w:sz w:val="28"/>
          <w:szCs w:val="28"/>
        </w:rPr>
        <w:br/>
      </w:r>
      <w:r w:rsidRPr="00F63F21">
        <w:rPr>
          <w:b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sz w:val="28"/>
          <w:szCs w:val="28"/>
        </w:rPr>
        <w:br/>
      </w:r>
      <w:r w:rsidRPr="00F63F21">
        <w:rPr>
          <w:b/>
          <w:sz w:val="28"/>
          <w:szCs w:val="28"/>
        </w:rPr>
        <w:t>высшего образования Всероссийский государственный институт кинематографии им. С. А. Герасимова</w:t>
      </w:r>
    </w:p>
    <w:p w:rsidR="008F328B" w:rsidRDefault="008F328B" w:rsidP="00DC7E55">
      <w:pPr>
        <w:pStyle w:val="a3"/>
        <w:ind w:left="0"/>
        <w:rPr>
          <w:b/>
          <w:sz w:val="23"/>
        </w:rPr>
      </w:pPr>
    </w:p>
    <w:p w:rsidR="008F328B" w:rsidRDefault="008F328B">
      <w:pPr>
        <w:pStyle w:val="a3"/>
        <w:spacing w:before="89"/>
        <w:ind w:left="2596"/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ind w:left="0"/>
        <w:rPr>
          <w:sz w:val="30"/>
        </w:rPr>
      </w:pPr>
    </w:p>
    <w:p w:rsidR="008F328B" w:rsidRDefault="008F328B">
      <w:pPr>
        <w:pStyle w:val="a3"/>
        <w:spacing w:before="6"/>
        <w:ind w:left="0"/>
        <w:rPr>
          <w:sz w:val="32"/>
        </w:rPr>
      </w:pPr>
    </w:p>
    <w:p w:rsidR="008F328B" w:rsidRDefault="00794077">
      <w:pPr>
        <w:ind w:left="565" w:right="309"/>
        <w:jc w:val="center"/>
        <w:rPr>
          <w:b/>
          <w:sz w:val="36"/>
        </w:rPr>
      </w:pPr>
      <w:r>
        <w:rPr>
          <w:b/>
          <w:sz w:val="36"/>
        </w:rPr>
        <w:t>ПРОГРАММА ВСТУПИТЕЛЬНОГО ИСПЫТАНИЯ ПО ФИЛОСОФИИ</w:t>
      </w:r>
    </w:p>
    <w:p w:rsidR="008F328B" w:rsidRDefault="008F328B">
      <w:pPr>
        <w:pStyle w:val="a3"/>
        <w:ind w:left="0"/>
        <w:rPr>
          <w:b/>
          <w:sz w:val="40"/>
        </w:rPr>
      </w:pPr>
    </w:p>
    <w:p w:rsidR="008F328B" w:rsidRDefault="008F328B">
      <w:pPr>
        <w:pStyle w:val="a3"/>
        <w:spacing w:before="5"/>
        <w:ind w:left="0"/>
        <w:rPr>
          <w:b/>
          <w:sz w:val="31"/>
        </w:rPr>
      </w:pPr>
    </w:p>
    <w:p w:rsidR="008F328B" w:rsidRDefault="00794077">
      <w:pPr>
        <w:spacing w:line="242" w:lineRule="auto"/>
        <w:ind w:left="561" w:right="309"/>
        <w:jc w:val="center"/>
        <w:rPr>
          <w:i/>
          <w:sz w:val="28"/>
        </w:rPr>
      </w:pPr>
      <w:r>
        <w:rPr>
          <w:i/>
          <w:sz w:val="28"/>
        </w:rPr>
        <w:t>для поступающих на обучение по программам подготовки научно- педагогиче</w:t>
      </w:r>
      <w:r w:rsidR="00D21005">
        <w:rPr>
          <w:i/>
          <w:sz w:val="28"/>
        </w:rPr>
        <w:t>ских кадров в аспирантуре в 2020</w:t>
      </w:r>
      <w:r>
        <w:rPr>
          <w:i/>
          <w:sz w:val="28"/>
        </w:rPr>
        <w:t xml:space="preserve"> году</w:t>
      </w: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931EAE">
      <w:pPr>
        <w:pStyle w:val="a3"/>
        <w:ind w:left="0"/>
        <w:rPr>
          <w:i/>
          <w:sz w:val="30"/>
        </w:rPr>
      </w:pPr>
      <w:r>
        <w:rPr>
          <w:i/>
          <w:sz w:val="30"/>
        </w:rPr>
        <w:t>по направлению подготовки 50.06.01. Искусствоведение</w:t>
      </w:r>
    </w:p>
    <w:p w:rsidR="008F328B" w:rsidRDefault="00931EAE" w:rsidP="00931EAE">
      <w:pPr>
        <w:pStyle w:val="a3"/>
        <w:ind w:left="0"/>
        <w:jc w:val="center"/>
        <w:rPr>
          <w:i/>
          <w:sz w:val="30"/>
        </w:rPr>
      </w:pPr>
      <w:r>
        <w:rPr>
          <w:i/>
          <w:sz w:val="30"/>
        </w:rPr>
        <w:t>профиль (направленность программы) Кино-,теле- и другие экранные                    искусства</w:t>
      </w: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ind w:left="0"/>
        <w:rPr>
          <w:i/>
          <w:sz w:val="30"/>
        </w:rPr>
      </w:pPr>
    </w:p>
    <w:p w:rsidR="008F328B" w:rsidRDefault="008F328B">
      <w:pPr>
        <w:pStyle w:val="a3"/>
        <w:spacing w:before="7"/>
        <w:ind w:left="0"/>
        <w:rPr>
          <w:i/>
          <w:sz w:val="41"/>
        </w:rPr>
      </w:pPr>
    </w:p>
    <w:p w:rsidR="008F328B" w:rsidRDefault="00794077">
      <w:pPr>
        <w:pStyle w:val="a3"/>
        <w:spacing w:before="1"/>
        <w:ind w:left="559" w:right="309"/>
        <w:jc w:val="center"/>
      </w:pPr>
      <w:r>
        <w:t>Москва, 201</w:t>
      </w:r>
      <w:r w:rsidR="00D21005">
        <w:t>9</w:t>
      </w:r>
      <w:bookmarkStart w:id="0" w:name="_GoBack"/>
      <w:bookmarkEnd w:id="0"/>
    </w:p>
    <w:p w:rsidR="008F328B" w:rsidRDefault="008F328B">
      <w:pPr>
        <w:jc w:val="center"/>
        <w:sectPr w:rsidR="008F328B">
          <w:type w:val="continuous"/>
          <w:pgSz w:w="11910" w:h="16840"/>
          <w:pgMar w:top="640" w:right="740" w:bottom="280" w:left="1340" w:header="720" w:footer="720" w:gutter="0"/>
          <w:cols w:space="720"/>
        </w:sectPr>
      </w:pPr>
    </w:p>
    <w:p w:rsidR="008F328B" w:rsidRDefault="00794077" w:rsidP="00DC7E55">
      <w:pPr>
        <w:pStyle w:val="1"/>
        <w:numPr>
          <w:ilvl w:val="0"/>
          <w:numId w:val="6"/>
        </w:numPr>
        <w:ind w:left="0" w:firstLine="709"/>
        <w:jc w:val="center"/>
      </w:pPr>
      <w:r>
        <w:lastRenderedPageBreak/>
        <w:t>Цель и задачи</w:t>
      </w:r>
      <w:r w:rsidR="00931EAE">
        <w:t xml:space="preserve"> </w:t>
      </w:r>
      <w:r>
        <w:t>программы</w:t>
      </w:r>
    </w:p>
    <w:p w:rsidR="008F328B" w:rsidRDefault="008F328B" w:rsidP="00DC7E55">
      <w:pPr>
        <w:pStyle w:val="a3"/>
        <w:ind w:left="0" w:firstLine="709"/>
        <w:rPr>
          <w:b/>
          <w:sz w:val="27"/>
        </w:rPr>
      </w:pPr>
    </w:p>
    <w:p w:rsidR="008F328B" w:rsidRDefault="00794077" w:rsidP="00DC7E55">
      <w:pPr>
        <w:pStyle w:val="a3"/>
        <w:ind w:left="0" w:firstLine="709"/>
        <w:jc w:val="both"/>
      </w:pPr>
      <w:r>
        <w:t>Данная програм</w:t>
      </w:r>
      <w:r w:rsidR="00291531">
        <w:t xml:space="preserve">ма предназначена помочь поступающему в аспирантуру подготовиться </w:t>
      </w:r>
      <w:r>
        <w:t>к вступите</w:t>
      </w:r>
      <w:r w:rsidR="00291531">
        <w:t>льным испытаниям</w:t>
      </w:r>
      <w:r>
        <w:t xml:space="preserve"> по философии.</w:t>
      </w:r>
    </w:p>
    <w:p w:rsidR="008F328B" w:rsidRDefault="00794077" w:rsidP="00DC7E55">
      <w:pPr>
        <w:pStyle w:val="a3"/>
        <w:ind w:left="0" w:firstLine="709"/>
        <w:jc w:val="both"/>
      </w:pPr>
      <w:r>
        <w:t>Программа вступительных испытаний в а</w:t>
      </w:r>
      <w:r w:rsidR="00DC7E55">
        <w:t>спирантуру подготовлена в соот</w:t>
      </w:r>
      <w:r>
        <w:t>ветствии с федеральными государственными образовательными стандартами высшего образования (уровень магистра или специалиста).</w:t>
      </w:r>
    </w:p>
    <w:p w:rsidR="008F328B" w:rsidRDefault="00794077" w:rsidP="00DC7E55">
      <w:pPr>
        <w:pStyle w:val="a3"/>
        <w:ind w:left="0" w:firstLine="709"/>
        <w:jc w:val="both"/>
      </w:pPr>
      <w:r>
        <w:t>Целью программы вступительных испытаний является проверка зна</w:t>
      </w:r>
      <w:r w:rsidR="00DC7E55">
        <w:t>ний ос</w:t>
      </w:r>
      <w:r>
        <w:t>новных понятий философии, познания связей и закономерностей развития окружающего мира, метода и методологии</w:t>
      </w:r>
      <w:r w:rsidR="00DC7E55">
        <w:t xml:space="preserve"> познания действительности, по</w:t>
      </w:r>
      <w:r>
        <w:t xml:space="preserve">нимания междисциплинарных связей и их </w:t>
      </w:r>
      <w:r w:rsidR="00DC7E55">
        <w:t>значения для выработки мировоз</w:t>
      </w:r>
      <w:r>
        <w:t>зрения современного человека.</w:t>
      </w:r>
    </w:p>
    <w:p w:rsidR="008F328B" w:rsidRDefault="00794077" w:rsidP="00DC7E55">
      <w:pPr>
        <w:pStyle w:val="a3"/>
        <w:ind w:left="0" w:firstLine="709"/>
        <w:jc w:val="both"/>
      </w:pPr>
      <w:r>
        <w:t>Задачи программы – проверить готовность поступающих к научному поиску, важным составляющим которого является философско-методологический подход на мир и места человека в нем.</w:t>
      </w:r>
    </w:p>
    <w:p w:rsidR="008F328B" w:rsidRDefault="008F328B" w:rsidP="00DC7E55">
      <w:pPr>
        <w:pStyle w:val="a3"/>
        <w:ind w:left="0" w:firstLine="709"/>
      </w:pPr>
    </w:p>
    <w:p w:rsidR="008F328B" w:rsidRDefault="00794077" w:rsidP="00DC7E55">
      <w:pPr>
        <w:pStyle w:val="1"/>
        <w:numPr>
          <w:ilvl w:val="0"/>
          <w:numId w:val="6"/>
        </w:numPr>
        <w:ind w:left="0" w:firstLine="709"/>
        <w:jc w:val="center"/>
      </w:pPr>
      <w:r>
        <w:t>Содержаниепрограммы</w:t>
      </w:r>
    </w:p>
    <w:p w:rsidR="008F328B" w:rsidRDefault="008F328B" w:rsidP="00DC7E55">
      <w:pPr>
        <w:pStyle w:val="a3"/>
        <w:ind w:left="0" w:firstLine="709"/>
        <w:rPr>
          <w:b/>
          <w:sz w:val="27"/>
        </w:rPr>
      </w:pPr>
    </w:p>
    <w:p w:rsidR="008F328B" w:rsidRDefault="00794077" w:rsidP="00DC7E55">
      <w:pPr>
        <w:ind w:firstLine="709"/>
        <w:rPr>
          <w:b/>
          <w:sz w:val="28"/>
        </w:rPr>
      </w:pPr>
      <w:r>
        <w:rPr>
          <w:b/>
          <w:sz w:val="28"/>
        </w:rPr>
        <w:t>Тема 1. Философия и ее роль в жизни общества и человека</w:t>
      </w:r>
    </w:p>
    <w:p w:rsidR="008F328B" w:rsidRDefault="008F328B" w:rsidP="00DC7E55">
      <w:pPr>
        <w:pStyle w:val="a3"/>
        <w:ind w:left="0" w:firstLine="709"/>
        <w:rPr>
          <w:b/>
          <w:sz w:val="27"/>
        </w:rPr>
      </w:pPr>
    </w:p>
    <w:p w:rsidR="008F328B" w:rsidRDefault="00794077" w:rsidP="00DC7E55">
      <w:pPr>
        <w:pStyle w:val="a3"/>
        <w:ind w:left="0" w:firstLine="709"/>
        <w:jc w:val="both"/>
      </w:pPr>
      <w:r>
        <w:t>Философия, ее смысл и предназначение.</w:t>
      </w:r>
    </w:p>
    <w:p w:rsidR="008F328B" w:rsidRDefault="00794077" w:rsidP="00DC7E55">
      <w:pPr>
        <w:pStyle w:val="a3"/>
        <w:ind w:left="0" w:firstLine="709"/>
        <w:jc w:val="both"/>
      </w:pPr>
      <w:r>
        <w:t>Философия и мировоззрение. Мировоззрение</w:t>
      </w:r>
      <w:r w:rsidR="00DC7E55">
        <w:t>, его структура и уровни. Миро</w:t>
      </w:r>
      <w:r>
        <w:t>ощущение, мировосприятие и миропонимание. Мифология и религия как формы мировоззрения.</w:t>
      </w:r>
    </w:p>
    <w:p w:rsidR="008F328B" w:rsidRDefault="00794077" w:rsidP="00DC7E55">
      <w:pPr>
        <w:pStyle w:val="a3"/>
        <w:ind w:left="0" w:firstLine="709"/>
        <w:jc w:val="both"/>
      </w:pPr>
      <w:r>
        <w:t xml:space="preserve">Философия: понимание мира и человека </w:t>
      </w:r>
      <w:r w:rsidR="00DC7E55">
        <w:t>с позиций разума и знания. Спе</w:t>
      </w:r>
      <w:r>
        <w:t>цифика философских проблем и их отличие от научных проблем. Основной вопрос философии. Философия как самосознание культуры.</w:t>
      </w:r>
    </w:p>
    <w:p w:rsidR="008F328B" w:rsidRDefault="008F328B" w:rsidP="00DC7E55">
      <w:pPr>
        <w:pStyle w:val="a3"/>
        <w:ind w:left="0" w:firstLine="709"/>
        <w:rPr>
          <w:sz w:val="26"/>
        </w:rPr>
      </w:pPr>
    </w:p>
    <w:p w:rsidR="008F328B" w:rsidRDefault="00794077" w:rsidP="00DC7E55">
      <w:pPr>
        <w:pStyle w:val="1"/>
        <w:ind w:left="0" w:firstLine="709"/>
      </w:pPr>
      <w:r>
        <w:t>Тема 2. Структура философского знания, методы и средства философского исследования</w:t>
      </w:r>
    </w:p>
    <w:p w:rsidR="008F328B" w:rsidRDefault="008F328B" w:rsidP="00DC7E55">
      <w:pPr>
        <w:pStyle w:val="a3"/>
        <w:ind w:left="0" w:firstLine="709"/>
        <w:rPr>
          <w:b/>
          <w:sz w:val="27"/>
        </w:rPr>
      </w:pPr>
    </w:p>
    <w:p w:rsidR="008F328B" w:rsidRDefault="00794077" w:rsidP="00DC7E55">
      <w:pPr>
        <w:pStyle w:val="a3"/>
        <w:ind w:left="0" w:firstLine="709"/>
        <w:jc w:val="both"/>
      </w:pPr>
      <w:r>
        <w:t>Особенности философского знания. Основные облас</w:t>
      </w:r>
      <w:r w:rsidR="00DC7E55">
        <w:t>ти философского зна</w:t>
      </w:r>
      <w:r>
        <w:t>ния: онтология, гносеология, аксиология, а</w:t>
      </w:r>
      <w:r w:rsidR="00DC7E55">
        <w:t>нтропология, социальная филосо</w:t>
      </w:r>
      <w:r>
        <w:t>фия.</w:t>
      </w:r>
    </w:p>
    <w:p w:rsidR="008F328B" w:rsidRDefault="00794077" w:rsidP="00DC7E55">
      <w:pPr>
        <w:pStyle w:val="a3"/>
        <w:ind w:left="0" w:firstLine="709"/>
        <w:jc w:val="both"/>
      </w:pPr>
      <w:r>
        <w:t xml:space="preserve">Методы и средства философского </w:t>
      </w:r>
      <w:r w:rsidR="00DC7E55">
        <w:t>исследования. Соотношение фило</w:t>
      </w:r>
      <w:r>
        <w:t>софских и научных методов в познании.</w:t>
      </w:r>
    </w:p>
    <w:p w:rsidR="008F328B" w:rsidRDefault="00794077" w:rsidP="00DC7E55">
      <w:pPr>
        <w:pStyle w:val="a3"/>
        <w:ind w:left="0" w:firstLine="709"/>
      </w:pPr>
      <w:r>
        <w:t>Философия и ее история. Основные исторические типы философии.</w:t>
      </w:r>
    </w:p>
    <w:p w:rsidR="008F328B" w:rsidRDefault="008F328B" w:rsidP="00DC7E55">
      <w:pPr>
        <w:pStyle w:val="a3"/>
        <w:ind w:left="0" w:firstLine="709"/>
      </w:pPr>
    </w:p>
    <w:p w:rsidR="008F328B" w:rsidRDefault="0021397A" w:rsidP="00DC7E55">
      <w:pPr>
        <w:pStyle w:val="1"/>
        <w:ind w:left="0" w:firstLine="709"/>
      </w:pPr>
      <w:r>
        <w:t>Тема 3</w:t>
      </w:r>
      <w:r w:rsidR="00794077">
        <w:t>. Философия античности и средневековья</w:t>
      </w:r>
    </w:p>
    <w:p w:rsidR="008F328B" w:rsidRDefault="008F328B" w:rsidP="00DC7E55">
      <w:pPr>
        <w:pStyle w:val="a3"/>
        <w:ind w:left="0" w:firstLine="709"/>
        <w:rPr>
          <w:b/>
          <w:sz w:val="27"/>
        </w:rPr>
      </w:pPr>
    </w:p>
    <w:p w:rsidR="008F328B" w:rsidRDefault="00794077" w:rsidP="00DC7E55">
      <w:pPr>
        <w:pStyle w:val="a3"/>
        <w:ind w:left="0" w:firstLine="709"/>
        <w:jc w:val="both"/>
      </w:pPr>
      <w:r>
        <w:t>Культурно-исторические предпосылки во</w:t>
      </w:r>
      <w:r w:rsidR="00DC7E55">
        <w:t>зникновения древневосточной фи</w:t>
      </w:r>
      <w:r>
        <w:t>лософии и ее особенности. Отношения философии к мифологии и религии. Проблема человека в древневосточной философии.</w:t>
      </w:r>
    </w:p>
    <w:p w:rsidR="008F328B" w:rsidRDefault="00794077" w:rsidP="00DC7E55">
      <w:pPr>
        <w:pStyle w:val="a3"/>
        <w:ind w:left="0" w:firstLine="709"/>
        <w:jc w:val="both"/>
      </w:pPr>
      <w:r>
        <w:t>Основные черты древнеиндийской филосо</w:t>
      </w:r>
      <w:r w:rsidR="00DC7E55">
        <w:t>фии: космизм, альтруизм, эколо</w:t>
      </w:r>
      <w:r>
        <w:t>гизм.</w:t>
      </w:r>
    </w:p>
    <w:p w:rsidR="008F328B" w:rsidRDefault="00794077" w:rsidP="00DC7E55">
      <w:pPr>
        <w:pStyle w:val="a3"/>
        <w:ind w:left="0" w:firstLine="709"/>
        <w:jc w:val="both"/>
      </w:pPr>
      <w:r>
        <w:lastRenderedPageBreak/>
        <w:t xml:space="preserve">Веды и основные философские школы: </w:t>
      </w:r>
      <w:r w:rsidR="00DC7E55">
        <w:t>ортодоксальные (веданта, вайше-</w:t>
      </w:r>
      <w:r>
        <w:t>шика, ньяя, миманса, санкхья, йога) и неортодоксальные (джайни</w:t>
      </w:r>
      <w:r w:rsidR="00DC7E55">
        <w:t>зм, буд</w:t>
      </w:r>
      <w:r>
        <w:t>дизм, чарвака-локаята).</w:t>
      </w:r>
    </w:p>
    <w:p w:rsidR="008F328B" w:rsidRDefault="00794077" w:rsidP="00DC7E55">
      <w:pPr>
        <w:pStyle w:val="a3"/>
        <w:ind w:left="0" w:firstLine="709"/>
        <w:jc w:val="both"/>
      </w:pPr>
      <w:r>
        <w:t>Древнекитайская философия и ее осно</w:t>
      </w:r>
      <w:r w:rsidR="00DC7E55">
        <w:t>вные школы: конфуцианство, дао</w:t>
      </w:r>
      <w:r>
        <w:t>сизм, моизм, легизм. Исходные понятия древнекитайской философии и ее характерные черты: натурализм, традиционализм, ориентация на авторитет и социально-нравственный характер.</w:t>
      </w:r>
    </w:p>
    <w:p w:rsidR="008F328B" w:rsidRDefault="00794077" w:rsidP="00DC7E55">
      <w:pPr>
        <w:pStyle w:val="a3"/>
        <w:ind w:left="0" w:firstLine="709"/>
        <w:jc w:val="both"/>
      </w:pPr>
      <w:r>
        <w:t>Происхождение и особенности античной философии. Основные этапы ее развития. Ионийская философия. Пиф</w:t>
      </w:r>
      <w:r w:rsidR="00DC7E55">
        <w:t>агореизм. Элейская школа. Эмпе</w:t>
      </w:r>
      <w:r>
        <w:t>докл. Анаксагор.</w:t>
      </w:r>
    </w:p>
    <w:p w:rsidR="008F328B" w:rsidRDefault="00794077" w:rsidP="00DC7E55">
      <w:pPr>
        <w:pStyle w:val="a3"/>
        <w:ind w:left="0" w:firstLine="709"/>
        <w:jc w:val="both"/>
      </w:pPr>
      <w:r>
        <w:t>Антропологический период развития античной философии. Софисты.</w:t>
      </w:r>
    </w:p>
    <w:p w:rsidR="008F328B" w:rsidRDefault="00794077" w:rsidP="00DC7E55">
      <w:pPr>
        <w:pStyle w:val="a3"/>
        <w:ind w:left="0" w:firstLine="709"/>
        <w:jc w:val="both"/>
      </w:pPr>
      <w:r>
        <w:t>Сократ.</w:t>
      </w:r>
    </w:p>
    <w:p w:rsidR="008F328B" w:rsidRDefault="00794077" w:rsidP="00DC7E55">
      <w:pPr>
        <w:pStyle w:val="a3"/>
        <w:ind w:left="0" w:firstLine="709"/>
        <w:jc w:val="both"/>
      </w:pPr>
      <w:r>
        <w:t>Атомизм Демокрита. Платон и его учение</w:t>
      </w:r>
      <w:r w:rsidR="00DC7E55">
        <w:t xml:space="preserve"> об идеях. Учение Платона о го</w:t>
      </w:r>
      <w:r>
        <w:t>сударстве.</w:t>
      </w:r>
    </w:p>
    <w:p w:rsidR="008F328B" w:rsidRDefault="00794077" w:rsidP="00DC7E55">
      <w:pPr>
        <w:pStyle w:val="a3"/>
        <w:ind w:left="0" w:firstLine="709"/>
        <w:jc w:val="both"/>
      </w:pPr>
      <w:r>
        <w:t>Учение Аристотеля о материи и форме. Классификация наук у Аристотеля.</w:t>
      </w:r>
    </w:p>
    <w:p w:rsidR="008F328B" w:rsidRDefault="00794077" w:rsidP="00DC7E55">
      <w:pPr>
        <w:pStyle w:val="a3"/>
        <w:ind w:left="0" w:firstLine="709"/>
        <w:jc w:val="both"/>
      </w:pPr>
      <w:r>
        <w:t>Философия эллинизма: эпикуреизм,</w:t>
      </w:r>
      <w:r w:rsidR="00DC7E55">
        <w:t xml:space="preserve"> скептицизм, стоицизм, неоплато</w:t>
      </w:r>
      <w:r>
        <w:t>низм.</w:t>
      </w:r>
    </w:p>
    <w:p w:rsidR="008F328B" w:rsidRDefault="00794077" w:rsidP="00DC7E55">
      <w:pPr>
        <w:pStyle w:val="a3"/>
        <w:ind w:left="0" w:firstLine="709"/>
        <w:jc w:val="both"/>
      </w:pPr>
      <w:r>
        <w:t>Древнеримская философия и ее основные</w:t>
      </w:r>
      <w:r w:rsidR="00DC7E55">
        <w:t xml:space="preserve"> черты. Римский стоицизм. Фило</w:t>
      </w:r>
      <w:r>
        <w:t>софия Цицерона, Лукреция Кара, Боэция.</w:t>
      </w:r>
    </w:p>
    <w:p w:rsidR="008F328B" w:rsidRDefault="00794077" w:rsidP="00DC7E55">
      <w:pPr>
        <w:pStyle w:val="a3"/>
        <w:ind w:left="0" w:firstLine="709"/>
        <w:jc w:val="both"/>
      </w:pPr>
      <w:r>
        <w:t>Античная философия и ее место в истор</w:t>
      </w:r>
      <w:r w:rsidR="00DC7E55">
        <w:t>ико-культурном развитии челове</w:t>
      </w:r>
      <w:r>
        <w:t>чества.</w:t>
      </w:r>
    </w:p>
    <w:p w:rsidR="008F328B" w:rsidRDefault="00794077" w:rsidP="00DC7E55">
      <w:pPr>
        <w:pStyle w:val="a3"/>
        <w:ind w:left="0" w:firstLine="709"/>
        <w:jc w:val="both"/>
      </w:pPr>
      <w:r>
        <w:t>Становление средневековой философии. Учение отцов церкви. Формирование средневековой философии, ее особенности и основные этапы развития. Основные философские пробле</w:t>
      </w:r>
      <w:r w:rsidR="00DC7E55">
        <w:t>мы средневековой философии: бо</w:t>
      </w:r>
      <w:r>
        <w:t>жественное предопределение и свобода человека, теодиция, разум и воля, душа и тело, сотворенное и вечное. Апологетика и патристика. Августин Блаженный – крупнейший представительпатристики.</w:t>
      </w:r>
    </w:p>
    <w:p w:rsidR="008F328B" w:rsidRDefault="00794077" w:rsidP="00DC7E55">
      <w:pPr>
        <w:pStyle w:val="a3"/>
        <w:ind w:left="0" w:firstLine="709"/>
        <w:jc w:val="both"/>
      </w:pPr>
      <w:r>
        <w:t>Схоластика. Философия Фомы Аквинского. Спор о природе общих понятий – номинализм и реализм.</w:t>
      </w:r>
    </w:p>
    <w:p w:rsidR="008F328B" w:rsidRDefault="00794077" w:rsidP="00DC7E55">
      <w:pPr>
        <w:pStyle w:val="a3"/>
        <w:ind w:left="0" w:firstLine="709"/>
        <w:jc w:val="both"/>
      </w:pPr>
      <w:r>
        <w:t>Арабо-исламская философия. Аверроэс. Авиценна. Еврейская и византийская философия.</w:t>
      </w:r>
    </w:p>
    <w:p w:rsidR="00C424B2" w:rsidRDefault="00C424B2" w:rsidP="00DC7E55">
      <w:pPr>
        <w:pStyle w:val="1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4</w:t>
      </w:r>
      <w:r w:rsidR="00794077" w:rsidRPr="00DC7E55">
        <w:t>. Философия эпохи Возрождения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У истоков философии эпохи Возрождения</w:t>
      </w:r>
      <w:r w:rsidR="00DC7E55">
        <w:t>: Данте Алигьери. Гуманизм про</w:t>
      </w:r>
      <w:r w:rsidRPr="00DC7E55">
        <w:t>тив схоластики: Франческо Петрарка. А</w:t>
      </w:r>
      <w:r w:rsidR="00DC7E55">
        <w:t>нтропоцентризм. Возрождение ан</w:t>
      </w:r>
      <w:r w:rsidRPr="00DC7E55">
        <w:t>тичного культурного наследия. Гуманистическая антропология.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Опыт против «наития»: Леонардо до Винчи</w:t>
      </w:r>
      <w:r w:rsidR="00DC7E55">
        <w:t>. Новая космология: Николай Ко</w:t>
      </w:r>
      <w:r w:rsidRPr="00DC7E55">
        <w:t>перник.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Натуралистическая философия человека: Мишель Монтень. Философия природы Телезио. Натуралистический пан</w:t>
      </w:r>
      <w:r w:rsidR="00DC7E55">
        <w:t>теизм Джордано Бруно. Натурали</w:t>
      </w:r>
      <w:r w:rsidRPr="00DC7E55">
        <w:t>стический синтез Кампанеллы. Мистический пантеизм Якоба Беме.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931EAE" w:rsidRDefault="00931EAE" w:rsidP="00DC7E55">
      <w:pPr>
        <w:pStyle w:val="1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lastRenderedPageBreak/>
        <w:t>Тема 5</w:t>
      </w:r>
      <w:r w:rsidR="00794077" w:rsidRPr="00DC7E55">
        <w:t>. Западноевропейская философия XVII-XVIII вв.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Основные черты философии Нового време</w:t>
      </w:r>
      <w:r w:rsidR="00C424B2">
        <w:t>ни. Механистическая картина ми</w:t>
      </w:r>
      <w:r w:rsidRPr="00DC7E55">
        <w:t>ра.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Социально-политические и экономически</w:t>
      </w:r>
      <w:r w:rsidR="00DC7E55">
        <w:t>е условия возникновения новоев</w:t>
      </w:r>
      <w:r w:rsidRPr="00DC7E55">
        <w:t xml:space="preserve">ропейской философии. Научная революция и философия ХУП в. </w:t>
      </w:r>
      <w:r w:rsidR="00DC7E55">
        <w:t>Своеобра</w:t>
      </w:r>
      <w:r w:rsidRPr="00DC7E55">
        <w:t>зие философии Нового времени. Создание механистической картины мира. Галилео Галилей и Исаак Ньютон.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Философия эмпиризма Ф. Бэкона. Учение о призраках (идолах) в познании. Учение Бэкона о методе. Философия Т. Гоб</w:t>
      </w:r>
      <w:r w:rsidR="00DC7E55">
        <w:t>бса. Д. Локк и Гобсс о происхо</w:t>
      </w:r>
      <w:r w:rsidRPr="00DC7E55">
        <w:t>ждении и устройстве государства и правах человека. Эмпиризм Дж. Локка, его учение о познании. Философия Р.Декарта. Картезианское сомнение. Учение Декарта о врожденных идеях. Правила метода. Дуализм как учение о двух самостоятельных началах: материи и духе. Пантеизм Б. Спинозы. Этика Спинозы.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Учение Лейбница о монадах. Учение о</w:t>
      </w:r>
      <w:r w:rsidR="00DC7E55">
        <w:t xml:space="preserve"> возможных мирах. Вклад Лейбни</w:t>
      </w:r>
      <w:r w:rsidRPr="00DC7E55">
        <w:t>ца в логику и теорию познания.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Субъективный идеализм Беркли. Крити</w:t>
      </w:r>
      <w:r w:rsidR="00DC7E55">
        <w:t>ка локковской концепции первич</w:t>
      </w:r>
      <w:r w:rsidRPr="00DC7E55">
        <w:t>ных и вторичных качеств, понятий материи и пространства.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Субъективный идеализм Юма, его учение о природе человека.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Ранний атеистический материализм и утопический коммунизм Ж. Мелье. Деистический материализм и социально-политические учения: Монтескье, Вольтер, Руссо, Кондильяк. Великие французские материалисты: Ламетри, Дидро, Гельвеций, Гольбах.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6</w:t>
      </w:r>
      <w:r w:rsidR="00794077" w:rsidRPr="00DC7E55">
        <w:t xml:space="preserve">. </w:t>
      </w:r>
      <w:r w:rsidRPr="00DC7E55">
        <w:t>Западноевропейская философия XIXв.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«Докритический» Кант и естествознание XVIII в. Космогоническая гипотеза. Предмет и задачи критической философии</w:t>
      </w:r>
      <w:r w:rsidR="00DC7E55">
        <w:t xml:space="preserve"> И. Канта. Понятие трансценден</w:t>
      </w:r>
      <w:r w:rsidRPr="00DC7E55">
        <w:t>тального субъекта. «Вещь в себе» и явлен</w:t>
      </w:r>
      <w:r w:rsidR="00DC7E55">
        <w:t>ие в философии Канта. Чувствен</w:t>
      </w:r>
      <w:r w:rsidRPr="00DC7E55">
        <w:t>ность, рассудок и разум.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Моральная философия Канта. Категоричес</w:t>
      </w:r>
      <w:r w:rsidR="00DC7E55">
        <w:t>кий императив как закон практи</w:t>
      </w:r>
      <w:r w:rsidRPr="00DC7E55">
        <w:t>ческого разума. Эстетика Канта.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Становление философских взглядов Г</w:t>
      </w:r>
      <w:r w:rsidR="00DC7E55">
        <w:t>егеля. Феноменология духа. Уче</w:t>
      </w:r>
      <w:r w:rsidRPr="00DC7E55">
        <w:t>ние Гегеля об объективном, субъективном и абсолютном духе. «Наука логики». Система и метод Гегеля. Диалектическ</w:t>
      </w:r>
      <w:r w:rsidR="00DC7E55">
        <w:t>ое учение Гегеля. Философия ис</w:t>
      </w:r>
      <w:r w:rsidRPr="00DC7E55">
        <w:t>тории Гегеля.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Особенности материализма Фейербаха. </w:t>
      </w:r>
      <w:r w:rsidR="00DC7E55">
        <w:t>Антропологический принцип фило</w:t>
      </w:r>
      <w:r w:rsidRPr="00DC7E55">
        <w:t>софии Фейербаха. Фейербах о религии как отчуждении родовой сущности человека.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Становление марксистской философии. И</w:t>
      </w:r>
      <w:r w:rsidR="00DC7E55">
        <w:t>сточники и составные части мар</w:t>
      </w:r>
      <w:r w:rsidRPr="00DC7E55">
        <w:t>ксизма. Философия как квинтэссенция культуры. Диалектика и материализм, их исторические формы. Философское понятие материи. Учение Ф. Энгельса о формах движения материи.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Диалектико-материалистическая теория познания. Субъект и объект в </w:t>
      </w:r>
      <w:r w:rsidRPr="00DC7E55">
        <w:lastRenderedPageBreak/>
        <w:t>учении Маркса. Практика и ее формы.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Материалистическое понимание истории.</w:t>
      </w:r>
      <w:r w:rsidR="00DC7E55">
        <w:t xml:space="preserve"> Отношение общественного созна</w:t>
      </w:r>
      <w:r w:rsidRPr="00DC7E55">
        <w:t>ния к общественному бытию.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Учение об общественно-экономической ф</w:t>
      </w:r>
      <w:r w:rsidR="00DC7E55">
        <w:t>ормации. Маркс об основных чер</w:t>
      </w:r>
      <w:r w:rsidRPr="00DC7E55">
        <w:t>тах коммунистической формации.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Философские взгляды Г.В, Плеханова и В.И. Ленина. Развитие марксистской философии в СССР. Философия Маркса и исторические реалии ХХ столетия.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7</w:t>
      </w:r>
      <w:r w:rsidR="00794077" w:rsidRPr="00DC7E55">
        <w:t>. Русская философия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Зарождение философии на Руси. Становл</w:t>
      </w:r>
      <w:r w:rsidR="00DC7E55">
        <w:t>ение русской философии, ее осо</w:t>
      </w:r>
      <w:r w:rsidRPr="00DC7E55">
        <w:t>бенности и основные этапы развития. Философская мысль Х-ХVII вв.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Русская философия XVIII в. Борьба западни</w:t>
      </w:r>
      <w:r w:rsidR="00DC7E55">
        <w:t>чества и славянофильства в рус</w:t>
      </w:r>
      <w:r w:rsidRPr="00DC7E55">
        <w:t>ской философии.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Философия русского Просвещения ХУШ в. Философски</w:t>
      </w:r>
      <w:r w:rsidR="00DC7E55">
        <w:t>е и естественнона</w:t>
      </w:r>
      <w:r w:rsidRPr="00DC7E55">
        <w:t xml:space="preserve">учные взгляды М.В. Ломоносова. Учение </w:t>
      </w:r>
      <w:r w:rsidR="00DC7E55">
        <w:t>А.Н. Радищева о человеке. Фило</w:t>
      </w:r>
      <w:r w:rsidRPr="00DC7E55">
        <w:t>софия П. Я. Чаадаева.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Западничество и славянофильство в Рос</w:t>
      </w:r>
      <w:r w:rsidR="00DC7E55">
        <w:t>сии, исторические формы и пред</w:t>
      </w:r>
      <w:r w:rsidRPr="00DC7E55">
        <w:t>ставления. Русская материалистическая философия ХIХ в.</w:t>
      </w:r>
      <w:r w:rsidR="00DC7E55">
        <w:t xml:space="preserve"> </w:t>
      </w:r>
      <w:r w:rsidRPr="00DC7E55">
        <w:t>(А.И.</w:t>
      </w:r>
      <w:r w:rsidR="00DC7E55">
        <w:t> </w:t>
      </w:r>
      <w:r w:rsidRPr="00DC7E55">
        <w:t>Герцен, В.Г. Белинский, Н.Г. Чернышевский). Русский консерватизм: философские идеи Н.Я. Данилевского, Н.Н. Страхова и К. Леонтьева. Художественная форма философской мысли (А.С. Пушкин, Ф.М.</w:t>
      </w:r>
      <w:r w:rsidR="00DC7E55">
        <w:t> </w:t>
      </w:r>
      <w:r w:rsidRPr="00DC7E55">
        <w:t>Достоевский, Л.Н. Толстой).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Русская философия XIX-XX. Философия русского послео</w:t>
      </w:r>
      <w:r w:rsidR="00DC7E55">
        <w:t>ктябрьского зару</w:t>
      </w:r>
      <w:r w:rsidRPr="00DC7E55">
        <w:t>бежья.</w:t>
      </w:r>
    </w:p>
    <w:p w:rsidR="008F328B" w:rsidRDefault="00794077" w:rsidP="00DC7E55">
      <w:pPr>
        <w:pStyle w:val="a3"/>
        <w:ind w:left="0" w:firstLine="709"/>
        <w:jc w:val="both"/>
      </w:pPr>
      <w:r w:rsidRPr="00DC7E55">
        <w:t>Философия всеединства (В.С. Соловьев, С.Н. Трубецкой, Е.Н.</w:t>
      </w:r>
      <w:r w:rsidR="00DC7E55">
        <w:t> </w:t>
      </w:r>
      <w:r w:rsidRPr="00DC7E55">
        <w:t>Трубецкой, П.А. Флоренский). «Всеединство» и «соборность». Проблема веры и разума.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Философия русского космизма. Н.Ф. Федор</w:t>
      </w:r>
      <w:r w:rsidR="00DC7E55">
        <w:t>ов, К.Э. Циолковский, В.И. Вер</w:t>
      </w:r>
      <w:r w:rsidRPr="00DC7E55">
        <w:t>надский. Естественнонаучный материализм К.А. Тимирязева.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Философия истории Н. Данилевского. Фи</w:t>
      </w:r>
      <w:r w:rsidR="00DC7E55">
        <w:t>лософский персонализм Н.А. Бер</w:t>
      </w:r>
      <w:r w:rsidRPr="00DC7E55">
        <w:t>дяева. Интуитивизм Н.О. Лосского. Политическая философия И.А.</w:t>
      </w:r>
      <w:r w:rsidR="00DC7E55">
        <w:t> </w:t>
      </w:r>
      <w:r w:rsidRPr="00DC7E55">
        <w:t>Ильина.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Русская философия в контексте мировой философской мысли. Про</w:t>
      </w:r>
      <w:r w:rsidR="00DC7E55">
        <w:t>блема За</w:t>
      </w:r>
      <w:r w:rsidRPr="00DC7E55">
        <w:t>пада-Востока-России в науке и философии. Диалог культур.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8</w:t>
      </w:r>
      <w:r w:rsidR="00794077" w:rsidRPr="00DC7E55">
        <w:t>. Западная философия</w:t>
      </w:r>
      <w:r w:rsidRPr="00DC7E55">
        <w:t xml:space="preserve"> конца</w:t>
      </w:r>
      <w:r w:rsidR="00794077" w:rsidRPr="00DC7E55">
        <w:t xml:space="preserve"> XIX-XX вв.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Культурно-исторические предпосылки развития американской философии. Философская концепция Д. Пирса. Радик</w:t>
      </w:r>
      <w:r w:rsidR="00DC7E55">
        <w:t>альный эмпиризм У. Джеймса. Ин</w:t>
      </w:r>
      <w:r w:rsidRPr="00DC7E55">
        <w:t>струментализм Дж. Дьюи.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Борьба разума и иррационализма. Мир как</w:t>
      </w:r>
      <w:r w:rsidR="00DC7E55">
        <w:t xml:space="preserve"> воля и представление в филосо</w:t>
      </w:r>
      <w:r w:rsidRPr="00DC7E55">
        <w:t>фии А. Шопенгауэра. Пессимизм Шопенг</w:t>
      </w:r>
      <w:r w:rsidR="00DC7E55">
        <w:t>ауэра. Философия Ф. Ницше. Уче</w:t>
      </w:r>
      <w:r w:rsidRPr="00DC7E55">
        <w:t>ние Ницше о сверхчеловеке.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Христианский предэкзистенциализм С. </w:t>
      </w:r>
      <w:r w:rsidR="00DC7E55">
        <w:t>Къеркегора. Атеистический экзи</w:t>
      </w:r>
      <w:r w:rsidRPr="00DC7E55">
        <w:t xml:space="preserve">стенциализм. Фундаментальная онтология М. Хайдеггера. </w:t>
      </w:r>
      <w:r w:rsidRPr="00DC7E55">
        <w:lastRenderedPageBreak/>
        <w:t>Экзистенциализм Ж.П. Сартра. Абсурд и проблема свободы</w:t>
      </w:r>
      <w:r w:rsidR="00DC7E55">
        <w:t xml:space="preserve"> в философии А.</w:t>
      </w:r>
      <w:r w:rsidR="00C424B2">
        <w:t> </w:t>
      </w:r>
      <w:r w:rsidR="00DC7E55">
        <w:t>Камю. Религиоз</w:t>
      </w:r>
      <w:r w:rsidRPr="00DC7E55">
        <w:t>ный экзистенциализм К. Ясперса и Г. Марселя.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Становление феноменологической философии. «Философия арифметики» Э. Гуссерля. «Логические исследования». Уч</w:t>
      </w:r>
      <w:r w:rsidR="00DC7E55">
        <w:t>ение Гуссерля о феноменологиче</w:t>
      </w:r>
      <w:r w:rsidRPr="00DC7E55">
        <w:t>ской редукции. Интерсубъективность. Пр</w:t>
      </w:r>
      <w:r w:rsidR="00DC7E55">
        <w:t>облема судьбы европейской куль</w:t>
      </w:r>
      <w:r w:rsidRPr="00DC7E55">
        <w:t>туры. Понятие «жизненного мира».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Первый позитивизм: О. Конт, Г. Спенсер, Дж.Ст. Милль. Второй позитивизм (махизм, эмпириокритицизм). Неопозитиви</w:t>
      </w:r>
      <w:r w:rsidR="00DC7E55">
        <w:t>зм. Венский кружок. Принцип ве</w:t>
      </w:r>
      <w:r w:rsidRPr="00DC7E55">
        <w:t>рификации.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Критический рационализм К. Поппера. Проблема демаркации. Принцип фальсификации. Социальная философия Поппера. Учение Поппера о трех мирах. Методология научно-исследовательских программ И. </w:t>
      </w:r>
      <w:r w:rsidR="00DC7E55">
        <w:t>Лакатоса. Кон</w:t>
      </w:r>
      <w:r w:rsidRPr="00DC7E55">
        <w:t>цепция научных революций Т. Куна. Методология эпистемологического анархизма П.</w:t>
      </w:r>
      <w:r w:rsidR="00DC7E55">
        <w:t> </w:t>
      </w:r>
      <w:r w:rsidRPr="00DC7E55">
        <w:t>Фейерабенда. Концепция «неявного знания» М. Полани.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У истоков аналитической философии:</w:t>
      </w:r>
      <w:r w:rsidR="00DC7E55">
        <w:t xml:space="preserve"> Г. Фреге и Б. Рассел. «Логико</w:t>
      </w:r>
      <w:r w:rsidRPr="00DC7E55">
        <w:t>философский трактат» Л. Витгенштейна.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Развитие аналитической философии во второй половине XX-начале XXI века. Дескриптивная метафизика П. Стросо</w:t>
      </w:r>
      <w:r w:rsidR="00DC7E55">
        <w:t>на. Проблема сознания в филосо</w:t>
      </w:r>
      <w:r w:rsidRPr="00DC7E55">
        <w:t>фии Дж. Сёрла. Понятие интенциональност</w:t>
      </w:r>
      <w:r w:rsidR="00DC7E55">
        <w:t>и в концепции Д. Деннета. Фило</w:t>
      </w:r>
      <w:r w:rsidRPr="00DC7E55">
        <w:t>софия логики У. Куайна.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9. Философия</w:t>
      </w:r>
      <w:r w:rsidR="00794077" w:rsidRPr="00DC7E55">
        <w:t xml:space="preserve"> бытии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Онтология как учение о бытии. Картины </w:t>
      </w:r>
      <w:r w:rsidR="00DC7E55">
        <w:t>мира: мифологические, религиоз</w:t>
      </w:r>
      <w:r w:rsidRPr="00DC7E55">
        <w:t>ные, научные, философские. Проблема бытия в истории философской мысли. Философское понимание бытия. Монистические, дуалистические и плюралистические концепции бытия. Понятие субстанции и субстанциональность бытия. Сущность бытия. Исходные формы бытия: природное, общественное, духовное. Формирование научно-философского понятия материи. Материя как объективная реальность. Современные представления о структуре и уровнях организации материи.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Движение как фундаментальное свойство </w:t>
      </w:r>
      <w:r w:rsidR="00EF7F3B">
        <w:t>бытия. Движение и развитие. Мо</w:t>
      </w:r>
      <w:r w:rsidRPr="00DC7E55">
        <w:t>дели развития. Диалектика бытия и всеобщие законы развития. Детерминизм и развитие. Индетерминизм. Сист</w:t>
      </w:r>
      <w:r w:rsidR="00EF7F3B">
        <w:t>емность бытия. Пространственно-</w:t>
      </w:r>
      <w:r w:rsidRPr="00DC7E55">
        <w:t>временные уровни бытия.</w:t>
      </w:r>
    </w:p>
    <w:p w:rsidR="008F328B" w:rsidRPr="00DC7E55" w:rsidRDefault="00794077" w:rsidP="00DC7E55">
      <w:pPr>
        <w:pStyle w:val="a3"/>
        <w:tabs>
          <w:tab w:val="left" w:pos="2981"/>
          <w:tab w:val="left" w:pos="5083"/>
          <w:tab w:val="left" w:pos="6587"/>
          <w:tab w:val="left" w:pos="7926"/>
          <w:tab w:val="left" w:pos="9191"/>
        </w:tabs>
        <w:ind w:left="0" w:firstLine="709"/>
        <w:jc w:val="both"/>
      </w:pPr>
      <w:r w:rsidRPr="00DC7E55">
        <w:t>Фундаментальные</w:t>
      </w:r>
      <w:r w:rsidRPr="00DC7E55">
        <w:tab/>
        <w:t>онтологические</w:t>
      </w:r>
      <w:r w:rsidR="00EF7F3B">
        <w:t xml:space="preserve"> </w:t>
      </w:r>
      <w:r w:rsidRPr="00DC7E55">
        <w:t>принципы.</w:t>
      </w:r>
      <w:r w:rsidR="00EF7F3B">
        <w:t xml:space="preserve"> </w:t>
      </w:r>
      <w:r w:rsidRPr="00DC7E55">
        <w:t>Единство</w:t>
      </w:r>
      <w:r w:rsidR="00EF7F3B">
        <w:t xml:space="preserve"> </w:t>
      </w:r>
      <w:r w:rsidRPr="00DC7E55">
        <w:t>материи,</w:t>
      </w:r>
      <w:r w:rsidR="00EF7F3B">
        <w:t xml:space="preserve"> про</w:t>
      </w:r>
      <w:r w:rsidRPr="00DC7E55">
        <w:t>странства и времени в свете современной философии инауки.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 xml:space="preserve">Тема 10. Философия </w:t>
      </w:r>
      <w:r w:rsidR="00794077" w:rsidRPr="00DC7E55">
        <w:t>познани</w:t>
      </w:r>
      <w:r w:rsidRPr="00DC7E55">
        <w:t>я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Особенности процесса познания. Проблема познаваемости мира.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Познание как культурно-исторический фен</w:t>
      </w:r>
      <w:r w:rsidR="00EF7F3B">
        <w:t>омен. Познание и знания. Много</w:t>
      </w:r>
      <w:r w:rsidRPr="00DC7E55">
        <w:t>образие форм познания. Вненаучные формы познания. Основные принципы теории познания. Основной вопрос философии и проблема познаваемости мира.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lastRenderedPageBreak/>
        <w:t>Субъект и объект познания. Человек как субъ</w:t>
      </w:r>
      <w:r w:rsidR="00EF7F3B">
        <w:t>ект познания. Объекты матери</w:t>
      </w:r>
      <w:r w:rsidRPr="00DC7E55">
        <w:t xml:space="preserve">альные и идеальные. Понятие практики и ее формы. Единство чувственной и рациональной сторон в познании. Категории </w:t>
      </w:r>
      <w:r w:rsidR="00EF7F3B">
        <w:t>как результат и средство осмыс</w:t>
      </w:r>
      <w:r w:rsidRPr="00DC7E55">
        <w:t>ления действительности.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Этапы познания и уровни знания. Чувственное и рациональное в познании. Мышление, язык и действительность. О</w:t>
      </w:r>
      <w:r w:rsidR="00EF7F3B">
        <w:t>сновные формы рационального по</w:t>
      </w:r>
      <w:r w:rsidRPr="00DC7E55">
        <w:t>знания.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Понятие истины в философии. Критерии истины. Истина и заблуждение. Практика как критерий истины.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Классическое и неклассическое понимание истины. Истина и заблуждение. Знание и вера. Творчество и интуиция. Скептицизм и агностицизм. Истина, оценка и ценности.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Особенности социального, гуманитарного </w:t>
      </w:r>
      <w:r w:rsidR="00EF7F3B">
        <w:t>и технического познания. Рацио</w:t>
      </w:r>
      <w:r w:rsidRPr="00DC7E55">
        <w:t>нальное в человеческой деятельности.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11</w:t>
      </w:r>
      <w:r w:rsidR="00794077" w:rsidRPr="00DC7E55">
        <w:t>. Философская антропология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Проблема человека в истории философско</w:t>
      </w:r>
      <w:r w:rsidR="00EF7F3B">
        <w:t>й мысли. Человек как объект фи</w:t>
      </w:r>
      <w:r w:rsidRPr="00DC7E55">
        <w:t>лософского и научного познания.</w:t>
      </w:r>
    </w:p>
    <w:p w:rsidR="008F328B" w:rsidRDefault="00794077" w:rsidP="00DC7E55">
      <w:pPr>
        <w:pStyle w:val="a3"/>
        <w:ind w:left="0" w:firstLine="709"/>
        <w:jc w:val="both"/>
      </w:pPr>
      <w:r w:rsidRPr="00DC7E55">
        <w:t>Научные и вненаучные теории происхождения человека (дарвиновская, трудовая, религиозно-мифологическая, вн</w:t>
      </w:r>
      <w:r w:rsidR="00EF7F3B">
        <w:t>еземного происхождения). Антро</w:t>
      </w:r>
      <w:r w:rsidRPr="00DC7E55">
        <w:t>посоциогенез и его комплексный характер. Человек как творец и творение культуры. Человек и история. Биосоциальная</w:t>
      </w:r>
      <w:r w:rsidR="00EF7F3B">
        <w:t xml:space="preserve"> природа человека. Человек, ин</w:t>
      </w:r>
      <w:r w:rsidRPr="00DC7E55">
        <w:t>дивид, личность. Телесность как феномен культуры.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Проблема жизни и смерти в духовном опыте человечества. Сущность, познание и смысл жизни человека. Личнос</w:t>
      </w:r>
      <w:r w:rsidR="00EF7F3B">
        <w:t>ть: проблема свободы и ответст</w:t>
      </w:r>
      <w:r w:rsidRPr="00DC7E55">
        <w:t>венности.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Человек и человечество. Человек в </w:t>
      </w:r>
      <w:r w:rsidR="00EF7F3B">
        <w:t>системе социальных связей. Дея</w:t>
      </w:r>
      <w:r w:rsidRPr="00DC7E55">
        <w:t>тельность как способ бытия человека. Сущностные силы человека. Общий и частный интерес, проблемы согласования. Конфликты. Р</w:t>
      </w:r>
      <w:r w:rsidR="00EF7F3B">
        <w:t>оль насилия и нена</w:t>
      </w:r>
      <w:r w:rsidRPr="00DC7E55">
        <w:t>силия в истории и человеческом поведении</w:t>
      </w:r>
      <w:r w:rsidR="00EF7F3B">
        <w:t>. Будущее человечества и освое</w:t>
      </w:r>
      <w:r w:rsidRPr="00DC7E55">
        <w:t>ние космического пространства.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Проблема сознания в истории философ</w:t>
      </w:r>
      <w:r w:rsidR="00EF7F3B">
        <w:t>ии. Специфика философского рас</w:t>
      </w:r>
      <w:r w:rsidRPr="00DC7E55">
        <w:t>смотрения проблемы сознания. Генезис сознания.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Отражение как всеобщее свойство ма</w:t>
      </w:r>
      <w:r w:rsidR="00EF7F3B">
        <w:t xml:space="preserve">терии. Развитие форм отражения </w:t>
      </w:r>
      <w:r w:rsidRPr="00DC7E55">
        <w:t xml:space="preserve">в неживой и живой природе. Психическая и социальная формы отражения. Сознание </w:t>
      </w:r>
      <w:r w:rsidR="00EF7F3B">
        <w:t>‒</w:t>
      </w:r>
      <w:r w:rsidRPr="00DC7E55">
        <w:t xml:space="preserve"> высшая форма отражения дейс</w:t>
      </w:r>
      <w:r w:rsidR="00EF7F3B">
        <w:t>твительности. Природные предпо</w:t>
      </w:r>
      <w:r w:rsidRPr="00DC7E55">
        <w:t>сылки возникновения сущности сознания. Сознание и м</w:t>
      </w:r>
      <w:r w:rsidR="00EF7F3B">
        <w:t>озг. Социальная при</w:t>
      </w:r>
      <w:r w:rsidRPr="00DC7E55">
        <w:t>рода сознания. Понятие сознания. Бессозна</w:t>
      </w:r>
      <w:r w:rsidR="00EF7F3B">
        <w:t>тельное как психологический фе</w:t>
      </w:r>
      <w:r w:rsidRPr="00DC7E55">
        <w:t>номен. Структура и формы сознания. Соотношение психики и сознания. Проблема соотношения идеального и</w:t>
      </w:r>
      <w:r w:rsidR="00931EAE">
        <w:t xml:space="preserve"> </w:t>
      </w:r>
      <w:r w:rsidRPr="00DC7E55">
        <w:t>материального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Самосознание и его формы. Мышление человека и пр</w:t>
      </w:r>
      <w:r w:rsidR="00EF7F3B">
        <w:t>облемы его ком</w:t>
      </w:r>
      <w:r w:rsidRPr="00DC7E55">
        <w:t>пьютеризации. Индивидуальная и обществ</w:t>
      </w:r>
      <w:r w:rsidR="00EF7F3B">
        <w:t>енная форма сознания. Роль соз</w:t>
      </w:r>
      <w:r w:rsidRPr="00DC7E55">
        <w:t>нания и самосознания в общении людей и формировании личности.</w:t>
      </w:r>
    </w:p>
    <w:p w:rsidR="008F328B" w:rsidRDefault="008F328B" w:rsidP="00DC7E55">
      <w:pPr>
        <w:pStyle w:val="a3"/>
        <w:ind w:left="0" w:firstLine="709"/>
        <w:jc w:val="both"/>
      </w:pPr>
    </w:p>
    <w:p w:rsidR="00C424B2" w:rsidRPr="00DC7E55" w:rsidRDefault="00C424B2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12</w:t>
      </w:r>
      <w:r w:rsidR="00794077" w:rsidRPr="00DC7E55">
        <w:t>. Общество как предмет философского анализа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Проблема общества в истории философской и социальной мысли. Классические концепции общества (религиозная</w:t>
      </w:r>
      <w:r w:rsidR="00EF7F3B">
        <w:t>, натуралистическая, социально</w:t>
      </w:r>
      <w:r w:rsidR="00931EAE">
        <w:t>-</w:t>
      </w:r>
      <w:r w:rsidRPr="00DC7E55">
        <w:t>психологическая, историко-материалистич</w:t>
      </w:r>
      <w:r w:rsidR="00EF7F3B">
        <w:t>еская). Современное понятие че</w:t>
      </w:r>
      <w:r w:rsidRPr="00DC7E55">
        <w:t>ловеческого общества.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Социальная реальность как форма объективной реальности. Общество как высший социальный тип целостной си</w:t>
      </w:r>
      <w:r w:rsidR="00EF7F3B">
        <w:t>стемы, как совместная жизнедея</w:t>
      </w:r>
      <w:r w:rsidRPr="00DC7E55">
        <w:t>тельность людей. Субъект, его потребности,</w:t>
      </w:r>
      <w:r w:rsidR="00EF7F3B">
        <w:t xml:space="preserve"> интересы, деятельность и обще</w:t>
      </w:r>
      <w:r w:rsidRPr="00DC7E55">
        <w:t>ственные отношения. Его основные сферы и функции.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Системообразующие компоненты обществ</w:t>
      </w:r>
      <w:r w:rsidR="00EF7F3B">
        <w:t>а. Основные сферы общества. Ос</w:t>
      </w:r>
      <w:r w:rsidRPr="00DC7E55">
        <w:t>новные функции человеческого общества. Пространство и время как форма социального бытия. Специфика социального пространства и времени.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Общество как развивающаяся система. Материальное и идеальное в обществе. Общественные законы, их классификация и механизмы действия.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Общественное сознание и его структура. Основные формы общественного сознания и их роль в развитии общества.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Духовная жизнь российского обществ</w:t>
      </w:r>
      <w:r w:rsidR="00EF7F3B">
        <w:t>а в конце ХХ в, духовные ценно</w:t>
      </w:r>
      <w:r w:rsidRPr="00DC7E55">
        <w:t>сти россиян.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DC7E55">
      <w:pPr>
        <w:pStyle w:val="1"/>
        <w:ind w:left="0" w:firstLine="709"/>
        <w:jc w:val="both"/>
      </w:pPr>
      <w:r w:rsidRPr="00DC7E55">
        <w:t>Тема 13</w:t>
      </w:r>
      <w:r w:rsidR="00794077" w:rsidRPr="00DC7E55">
        <w:t>. Ценности, их природа и принципы классификации</w:t>
      </w:r>
    </w:p>
    <w:p w:rsidR="00EF7F3B" w:rsidRDefault="00EF7F3B" w:rsidP="00DC7E55">
      <w:pPr>
        <w:pStyle w:val="a3"/>
        <w:ind w:left="0" w:firstLine="709"/>
        <w:jc w:val="both"/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Эволюция ценностей в различных культурах. Критерии оценки прошлого и будущего. Ценность и оценка. Ценность и</w:t>
      </w:r>
      <w:r w:rsidR="00EF7F3B">
        <w:t xml:space="preserve"> норма. Ценность и истина. Цен</w:t>
      </w:r>
      <w:r w:rsidRPr="00DC7E55">
        <w:t>ность и целеполагание.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Мораль и нравственность. Моральные и нравственные ценности. Иерархия нравственных ценностей. Проблема форми</w:t>
      </w:r>
      <w:r w:rsidR="00EF7F3B">
        <w:t>рования и обновления нравствен</w:t>
      </w:r>
      <w:r w:rsidRPr="00DC7E55">
        <w:t>ных ценностей. Этические и эстетические ценности. Природа эстетического. Эстетическое и художественное. Историческая эволюция эстетического идеала.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Религиозные ценности. Динамика форм религиозности. Свобода совести. Меконфессиональные различия и их проявл</w:t>
      </w:r>
      <w:r w:rsidR="00EF7F3B">
        <w:t>ения в системе религиозных цен</w:t>
      </w:r>
      <w:r w:rsidRPr="00DC7E55">
        <w:t>ностей. Ценностная ориентация религиозной</w:t>
      </w:r>
      <w:r w:rsidR="00EF7F3B">
        <w:t xml:space="preserve"> личности в истории человечест</w:t>
      </w:r>
      <w:r w:rsidRPr="00DC7E55">
        <w:t>ва.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21397A" w:rsidP="00931EAE">
      <w:pPr>
        <w:pStyle w:val="1"/>
        <w:ind w:left="0" w:firstLine="709"/>
        <w:jc w:val="both"/>
      </w:pPr>
      <w:r w:rsidRPr="00DC7E55">
        <w:t>Тема 14</w:t>
      </w:r>
      <w:r w:rsidR="00794077" w:rsidRPr="00DC7E55">
        <w:t>. Глобальные проблемы со</w:t>
      </w:r>
      <w:r w:rsidR="00931EAE">
        <w:t>временности и их философское</w:t>
      </w:r>
      <w:r w:rsidR="00794077" w:rsidRPr="00DC7E55">
        <w:t xml:space="preserve"> </w:t>
      </w:r>
      <w:r w:rsidR="00931EAE">
        <w:t>ос</w:t>
      </w:r>
      <w:r w:rsidR="00794077" w:rsidRPr="00DC7E55">
        <w:t>мысление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Человечество перед лицом глобальных про</w:t>
      </w:r>
      <w:r w:rsidR="00EF7F3B">
        <w:t>блем. Философская концепция че</w:t>
      </w:r>
      <w:r w:rsidRPr="00DC7E55">
        <w:t xml:space="preserve">ловека и глобальные проблемы современности. Глобалистика как новая область знания. Особенности философского осмысления </w:t>
      </w:r>
      <w:r w:rsidR="00EF7F3B">
        <w:t>глобальных про</w:t>
      </w:r>
      <w:r w:rsidRPr="00DC7E55">
        <w:t>блем.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 xml:space="preserve">Становление глобальных проблем </w:t>
      </w:r>
      <w:r w:rsidR="00EF7F3B">
        <w:t>и их сущность особенности. Осо</w:t>
      </w:r>
      <w:r w:rsidRPr="00DC7E55">
        <w:t xml:space="preserve">бенности </w:t>
      </w:r>
      <w:r w:rsidR="00EF7F3B">
        <w:t xml:space="preserve">разрешения глобальных проблем. Понятие </w:t>
      </w:r>
      <w:r w:rsidRPr="00DC7E55">
        <w:t xml:space="preserve">глобальных  проблем и их классификация. Глобальные проблемы </w:t>
      </w:r>
      <w:r w:rsidR="00EF7F3B">
        <w:t xml:space="preserve">и прогресс человечества. </w:t>
      </w:r>
      <w:r w:rsidR="00EF7F3B">
        <w:lastRenderedPageBreak/>
        <w:t>Эколо</w:t>
      </w:r>
      <w:r w:rsidRPr="00DC7E55">
        <w:t>гизированное производство и экологическое</w:t>
      </w:r>
      <w:r w:rsidR="00C424B2">
        <w:t xml:space="preserve"> </w:t>
      </w:r>
      <w:r w:rsidRPr="00DC7E55">
        <w:t>сознание.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Экологический кризис и нравственны</w:t>
      </w:r>
      <w:r w:rsidR="00EF7F3B">
        <w:t>е императивы экоразвития. Обще</w:t>
      </w:r>
      <w:r w:rsidRPr="00DC7E55">
        <w:t>человеческие проблемы как фактор формирования глобального мышления. Роль римского клуба, «Зеленого движения» в предотвращении глобольной экологической катастрофы. Ответственность людей за сознания культуры, жизни, природы. Глобальные модели развития человечества.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Философское осмысление будущего че</w:t>
      </w:r>
      <w:r w:rsidR="00EF7F3B">
        <w:t>ловечества в контексте глобаль</w:t>
      </w:r>
      <w:r w:rsidRPr="00DC7E55">
        <w:t>ных проблем.</w:t>
      </w:r>
    </w:p>
    <w:p w:rsidR="008F328B" w:rsidRPr="00DC7E55" w:rsidRDefault="00794077" w:rsidP="00DC7E55">
      <w:pPr>
        <w:pStyle w:val="a3"/>
        <w:ind w:left="0" w:firstLine="709"/>
        <w:jc w:val="both"/>
      </w:pPr>
      <w:r w:rsidRPr="00DC7E55">
        <w:t>Сценарии будущего: русский космизм, пределы роста, гипотеза ноосферы. Концепция безопасного и устойчивого разв</w:t>
      </w:r>
      <w:r w:rsidR="00EF7F3B">
        <w:t>ития мирового сообщества и Рос</w:t>
      </w:r>
      <w:r w:rsidRPr="00DC7E55">
        <w:t>сии. Космические перспективы развития человечества.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794077" w:rsidP="00DC7E55">
      <w:pPr>
        <w:pStyle w:val="1"/>
        <w:numPr>
          <w:ilvl w:val="0"/>
          <w:numId w:val="6"/>
        </w:numPr>
        <w:tabs>
          <w:tab w:val="left" w:pos="1961"/>
        </w:tabs>
        <w:ind w:left="0" w:firstLine="709"/>
        <w:jc w:val="both"/>
      </w:pPr>
      <w:r w:rsidRPr="00DC7E55">
        <w:t>Перечень вопросов к вступительным</w:t>
      </w:r>
      <w:r w:rsidR="00931EAE">
        <w:t xml:space="preserve"> </w:t>
      </w:r>
      <w:r w:rsidRPr="00DC7E55">
        <w:t>испытаниям</w:t>
      </w:r>
    </w:p>
    <w:p w:rsidR="008F328B" w:rsidRPr="00DC7E55" w:rsidRDefault="008F328B" w:rsidP="00DC7E55">
      <w:pPr>
        <w:pStyle w:val="a3"/>
        <w:ind w:left="0" w:firstLine="709"/>
        <w:jc w:val="both"/>
        <w:rPr>
          <w:b/>
        </w:rPr>
      </w:pP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Философское мировоззрение, предпосылки его возникновения и отличие от иных типов мировоззрения.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Предмет и функции философии. Структура философского знания.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Общая характеристика философии досократических школ (натурфилософы, пифагорейцы, элеаты, атомисты).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Философское учение Сократа. Сократические школы.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Философия Платона: онтология, теория познания, эстетика.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 xml:space="preserve">Система философии Аристотеля.  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Этические школы античности. Эпикур и стоики.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Общая характеристика средневековой философии. Патристика. Августин Блаженный.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Схоластика как этап в развитии средневековой философии. Истины веры и истины знания в философии Фомы Аквинского.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Особенности научного знания в эпоху схоластики (Р. Бэкон, Д. Скотт, У.</w:t>
      </w:r>
      <w:r w:rsidR="00C424B2">
        <w:rPr>
          <w:sz w:val="28"/>
          <w:szCs w:val="28"/>
        </w:rPr>
        <w:t> </w:t>
      </w:r>
      <w:r w:rsidRPr="00C424B2">
        <w:rPr>
          <w:sz w:val="28"/>
          <w:szCs w:val="28"/>
        </w:rPr>
        <w:t>Оккам).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Философия эпохи Возрождения: общая характеристика.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 xml:space="preserve">Научная революция </w:t>
      </w:r>
      <w:r w:rsidRPr="00C424B2">
        <w:rPr>
          <w:sz w:val="28"/>
          <w:szCs w:val="28"/>
          <w:lang w:val="en-US"/>
        </w:rPr>
        <w:t>XVI</w:t>
      </w:r>
      <w:r w:rsidRPr="00C424B2">
        <w:rPr>
          <w:sz w:val="28"/>
          <w:szCs w:val="28"/>
        </w:rPr>
        <w:t xml:space="preserve"> – </w:t>
      </w:r>
      <w:r w:rsidRPr="00C424B2">
        <w:rPr>
          <w:sz w:val="28"/>
          <w:szCs w:val="28"/>
          <w:lang w:val="en-US"/>
        </w:rPr>
        <w:t>XVII</w:t>
      </w:r>
      <w:r w:rsidRPr="00C424B2">
        <w:rPr>
          <w:sz w:val="28"/>
          <w:szCs w:val="28"/>
        </w:rPr>
        <w:t xml:space="preserve"> вв. и её влияние на развитие философии</w:t>
      </w:r>
      <w:r w:rsidR="00C424B2">
        <w:rPr>
          <w:sz w:val="28"/>
          <w:szCs w:val="28"/>
        </w:rPr>
        <w:t xml:space="preserve"> </w:t>
      </w:r>
      <w:r w:rsidRPr="00C424B2">
        <w:rPr>
          <w:sz w:val="28"/>
          <w:szCs w:val="28"/>
        </w:rPr>
        <w:t>Нового времени (Н. Коперник, Дж. Бруно, Г. Галилей, И. Ньютон).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Эмпиризм Ф. Бэкона и его роль в становлении науки Нового времени.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Картезианский рационализм. Учение Декарта о научном методе.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Особенности эмпиризма в философии Т. Гоббса и Дж. Локка.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Проблема познания в философских учениях Дж. Беркли и Д. Юма.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 xml:space="preserve">Философия Просвещения </w:t>
      </w:r>
      <w:r w:rsidRPr="00C424B2">
        <w:rPr>
          <w:sz w:val="28"/>
          <w:szCs w:val="28"/>
          <w:lang w:val="en-US"/>
        </w:rPr>
        <w:t>XVIII</w:t>
      </w:r>
      <w:r w:rsidRPr="00C424B2">
        <w:rPr>
          <w:sz w:val="28"/>
          <w:szCs w:val="28"/>
        </w:rPr>
        <w:t xml:space="preserve"> века: общая характеристика. Французское Просвещение (Вольтер, Ж.-Ж. Руссо, Д. Дидро).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Философская и научная программы В.Г. Лейбница.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Метафизический монизм и  рационализм Б. Спинозы. Этика.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Философия И. Канта: эпистемология, этика, эстетика.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 xml:space="preserve">Философская мысль в России в </w:t>
      </w:r>
      <w:r w:rsidRPr="00C424B2">
        <w:rPr>
          <w:sz w:val="28"/>
          <w:szCs w:val="28"/>
          <w:lang w:val="en-US"/>
        </w:rPr>
        <w:t>XVIII</w:t>
      </w:r>
      <w:r w:rsidRPr="00C424B2">
        <w:rPr>
          <w:sz w:val="28"/>
          <w:szCs w:val="28"/>
        </w:rPr>
        <w:t xml:space="preserve"> веке: М.В. Ломоносов, Н.А. Радищев.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Философская система Гегеля: общая характеристика.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Онтология А. Шопенгауэра.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lastRenderedPageBreak/>
        <w:t>Философия истории марксизма.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Позитивизм: основные идеи и следствия.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 xml:space="preserve">Русская философия в </w:t>
      </w:r>
      <w:r w:rsidRPr="00C424B2">
        <w:rPr>
          <w:sz w:val="28"/>
          <w:szCs w:val="28"/>
          <w:lang w:val="en-US"/>
        </w:rPr>
        <w:t>XIX</w:t>
      </w:r>
      <w:r w:rsidRPr="00C424B2">
        <w:rPr>
          <w:sz w:val="28"/>
          <w:szCs w:val="28"/>
        </w:rPr>
        <w:t xml:space="preserve">  веке. П.Я. Чаадаев. Славянофилы и </w:t>
      </w:r>
      <w:r w:rsidR="00EF7F3B" w:rsidRPr="00C424B2">
        <w:rPr>
          <w:sz w:val="28"/>
          <w:szCs w:val="28"/>
        </w:rPr>
        <w:t>западники.</w:t>
      </w:r>
      <w:r w:rsidRPr="00C424B2">
        <w:rPr>
          <w:sz w:val="28"/>
          <w:szCs w:val="28"/>
        </w:rPr>
        <w:t xml:space="preserve"> А. Герцен, Н. Чернышевский.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Философия Ф. Ницше: современные интерпретации.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Философские идеи русского космизма.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«Философия жизни»: от Ф. Ницше до А. Бергсона.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Неопозитивизм: общая характеристика.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Философия прагматизма: основные идеи и следствия.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Философские идеи классического психоанализа (З. Фрейд). Неофрейдизм.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Основные проблемы философии экзистенциализма.</w:t>
      </w:r>
    </w:p>
    <w:p w:rsidR="00291531" w:rsidRPr="00C424B2" w:rsidRDefault="00291531" w:rsidP="00C424B2">
      <w:pPr>
        <w:widowControl/>
        <w:numPr>
          <w:ilvl w:val="0"/>
          <w:numId w:val="9"/>
        </w:numPr>
        <w:autoSpaceDE/>
        <w:autoSpaceDN/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Философская герменевтика (Ф. Шлейермахер, Г.-Г. Гадамер).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35.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Бытие как философская категория. Основные формы бытия.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36.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Монистические и плюралистические концепции бытия.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37.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Понятия материального и идеального.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38.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Философские категории: история и современность.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bCs/>
          <w:iCs/>
          <w:sz w:val="28"/>
          <w:szCs w:val="28"/>
        </w:rPr>
        <w:t>39.</w:t>
      </w:r>
      <w:r w:rsidR="00C424B2">
        <w:rPr>
          <w:bCs/>
          <w:iCs/>
          <w:sz w:val="28"/>
          <w:szCs w:val="28"/>
        </w:rPr>
        <w:tab/>
      </w:r>
      <w:r w:rsidRPr="00C424B2">
        <w:rPr>
          <w:bCs/>
          <w:iCs/>
          <w:sz w:val="28"/>
          <w:szCs w:val="28"/>
        </w:rPr>
        <w:t>Философия и наука о пространстве и времени.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bCs/>
          <w:iCs/>
          <w:sz w:val="28"/>
          <w:szCs w:val="28"/>
        </w:rPr>
        <w:t>40.</w:t>
      </w:r>
      <w:r w:rsidR="00C424B2">
        <w:rPr>
          <w:bCs/>
          <w:iCs/>
          <w:sz w:val="28"/>
          <w:szCs w:val="28"/>
        </w:rPr>
        <w:tab/>
      </w:r>
      <w:r w:rsidRPr="00C424B2">
        <w:rPr>
          <w:bCs/>
          <w:iCs/>
          <w:sz w:val="28"/>
          <w:szCs w:val="28"/>
        </w:rPr>
        <w:t>Философия и наука о движении и развитии.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bCs/>
          <w:iCs/>
          <w:sz w:val="28"/>
          <w:szCs w:val="28"/>
        </w:rPr>
        <w:t>41.</w:t>
      </w:r>
      <w:r w:rsidR="00C424B2">
        <w:rPr>
          <w:bCs/>
          <w:iCs/>
          <w:sz w:val="28"/>
          <w:szCs w:val="28"/>
        </w:rPr>
        <w:tab/>
      </w:r>
      <w:r w:rsidRPr="00C424B2">
        <w:rPr>
          <w:bCs/>
          <w:iCs/>
          <w:sz w:val="28"/>
          <w:szCs w:val="28"/>
        </w:rPr>
        <w:t>Понятия детерминизма и индетерминизма.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42.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Проблема сознания в философии. Роль науки в исследовании сознания.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43.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Мышление, логика, язык.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44.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 xml:space="preserve">Проблема познаваемости мира и ее решение в истории философии. </w:t>
      </w:r>
    </w:p>
    <w:p w:rsidR="00EF7F3B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45.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Познание научное и ненаучное. Проблема демаркации научного и ненаучного знания.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46.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Развитие науки как процесс порождения нового знания. Научная проблема, гипотеза, теория как важнейшие этапы развития науки.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47.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 xml:space="preserve">Проблема истины и ее критериев в научном и философском знании. 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48.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Уровни научного исследования: эмпирическое и теоретическое. Методы и формы эмпирического познания. Теоретический уровень познания.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49.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Природа как объект философского знания. Природа и общество.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50.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Понятие социальной структуры. Проблема социальной справедливости.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51.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Гражданское общество и государство.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52.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Роль экономической жизни в развитии культуры и цивилизации.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53.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Духовная жизнь общества. Понятие и структура общественного сознания.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54.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Человек как предмет философского анализа.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55.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Духовный мир человека и проблема становления личности.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56.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Культура и природа. Культура и цивилизация.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57.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Социальный прогресс. Концепции устойчивого развития.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58.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Социально-философские проблемы глобализации.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59.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 xml:space="preserve">Понятие ценности и его роль в познании. 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60.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Эстетические ценности и их роль в человеческой жизни.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61.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Искусство как форма духовной деятельности.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62.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Представление о совершенном человеке в различных культурах. Смысл человеческого бытия.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63.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Эстетический идеал современности и проблема прекрасного.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lastRenderedPageBreak/>
        <w:t>64.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Философские проблемы морали. Особенности современных нравственных ценностей.</w:t>
      </w:r>
    </w:p>
    <w:p w:rsidR="00291531" w:rsidRPr="00C424B2" w:rsidRDefault="00291531" w:rsidP="00C424B2">
      <w:pPr>
        <w:ind w:left="709" w:hanging="709"/>
        <w:jc w:val="both"/>
        <w:rPr>
          <w:sz w:val="28"/>
          <w:szCs w:val="28"/>
        </w:rPr>
      </w:pPr>
      <w:r w:rsidRPr="00C424B2">
        <w:rPr>
          <w:sz w:val="28"/>
          <w:szCs w:val="28"/>
        </w:rPr>
        <w:t>65.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Свобода и ответственность человека в обществе. Этика ненасилия.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66.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Справедливость как социальная и нравственная ценность.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67.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Нравственные и эстетические ценности.</w:t>
      </w:r>
    </w:p>
    <w:p w:rsidR="00291531" w:rsidRPr="00C424B2" w:rsidRDefault="00291531" w:rsidP="00C424B2">
      <w:pPr>
        <w:ind w:left="709" w:hanging="709"/>
        <w:jc w:val="both"/>
        <w:rPr>
          <w:b/>
          <w:i/>
          <w:sz w:val="28"/>
          <w:szCs w:val="28"/>
        </w:rPr>
      </w:pPr>
      <w:r w:rsidRPr="00C424B2">
        <w:rPr>
          <w:sz w:val="28"/>
          <w:szCs w:val="28"/>
        </w:rPr>
        <w:t>68.</w:t>
      </w:r>
      <w:r w:rsidR="00C424B2">
        <w:rPr>
          <w:sz w:val="28"/>
          <w:szCs w:val="28"/>
        </w:rPr>
        <w:tab/>
      </w:r>
      <w:r w:rsidRPr="00C424B2">
        <w:rPr>
          <w:sz w:val="28"/>
          <w:szCs w:val="28"/>
        </w:rPr>
        <w:t>Религия и религиозные ценности. Свобода совести.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794077" w:rsidP="00DC7E55">
      <w:pPr>
        <w:pStyle w:val="1"/>
        <w:ind w:left="0" w:firstLine="709"/>
        <w:jc w:val="both"/>
      </w:pPr>
      <w:r w:rsidRPr="00DC7E55">
        <w:t>Основная литература</w:t>
      </w:r>
    </w:p>
    <w:p w:rsidR="00EF7313" w:rsidRPr="00DC7E55" w:rsidRDefault="00EF7313" w:rsidP="00DC7E55">
      <w:pPr>
        <w:pStyle w:val="1"/>
        <w:ind w:left="0" w:firstLine="709"/>
        <w:jc w:val="both"/>
      </w:pPr>
    </w:p>
    <w:p w:rsidR="00EF7313" w:rsidRPr="00DC7E55" w:rsidRDefault="00EF7313" w:rsidP="00C424B2">
      <w:pPr>
        <w:widowControl/>
        <w:numPr>
          <w:ilvl w:val="0"/>
          <w:numId w:val="10"/>
        </w:numPr>
        <w:tabs>
          <w:tab w:val="clear" w:pos="644"/>
        </w:tabs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>Ивин А.А., Никитина И.П. Философия. Учебник</w:t>
      </w:r>
      <w:r w:rsidR="0021397A" w:rsidRPr="00DC7E55">
        <w:rPr>
          <w:sz w:val="28"/>
          <w:szCs w:val="28"/>
        </w:rPr>
        <w:t>. М.: Юрайт, 2016.</w:t>
      </w:r>
    </w:p>
    <w:p w:rsidR="00EF7313" w:rsidRPr="00DC7E55" w:rsidRDefault="00EF7313" w:rsidP="00C424B2">
      <w:pPr>
        <w:widowControl/>
        <w:numPr>
          <w:ilvl w:val="0"/>
          <w:numId w:val="10"/>
        </w:numPr>
        <w:tabs>
          <w:tab w:val="clear" w:pos="644"/>
        </w:tabs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>Рассел Б. История западной философии. В 2 т. - М.: Миф, 1993.</w:t>
      </w:r>
    </w:p>
    <w:p w:rsidR="00EF7313" w:rsidRPr="00DC7E55" w:rsidRDefault="00C424B2" w:rsidP="00C424B2">
      <w:pPr>
        <w:widowControl/>
        <w:numPr>
          <w:ilvl w:val="0"/>
          <w:numId w:val="10"/>
        </w:numPr>
        <w:tabs>
          <w:tab w:val="clear" w:pos="644"/>
        </w:tabs>
        <w:autoSpaceDE/>
        <w:autoSpaceDN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Реале Дж., Антисери </w:t>
      </w:r>
      <w:r w:rsidR="00EF7313" w:rsidRPr="00DC7E55">
        <w:rPr>
          <w:sz w:val="28"/>
          <w:szCs w:val="28"/>
        </w:rPr>
        <w:t xml:space="preserve">Д. Западная философия от истоков до наших дней. Т. 1-4. –  СПб.:Петрополис, 1993-1997. </w:t>
      </w:r>
    </w:p>
    <w:p w:rsidR="00EF7313" w:rsidRPr="00DC7E55" w:rsidRDefault="00EF7313" w:rsidP="00C424B2">
      <w:pPr>
        <w:widowControl/>
        <w:numPr>
          <w:ilvl w:val="0"/>
          <w:numId w:val="10"/>
        </w:numPr>
        <w:tabs>
          <w:tab w:val="clear" w:pos="644"/>
        </w:tabs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>Поупкин Р., Стролл А. Философия. Вводный курс: учебник. – М.: Серебряные ни</w:t>
      </w:r>
      <w:r w:rsidR="00C424B2">
        <w:rPr>
          <w:sz w:val="28"/>
          <w:szCs w:val="28"/>
        </w:rPr>
        <w:t xml:space="preserve">ти, </w:t>
      </w:r>
      <w:r w:rsidRPr="00DC7E55">
        <w:rPr>
          <w:sz w:val="28"/>
          <w:szCs w:val="28"/>
        </w:rPr>
        <w:t xml:space="preserve">1998. </w:t>
      </w:r>
    </w:p>
    <w:p w:rsidR="00EF7313" w:rsidRPr="00DC7E55" w:rsidRDefault="00EF7313" w:rsidP="00C424B2">
      <w:pPr>
        <w:widowControl/>
        <w:numPr>
          <w:ilvl w:val="0"/>
          <w:numId w:val="10"/>
        </w:numPr>
        <w:tabs>
          <w:tab w:val="clear" w:pos="644"/>
        </w:tabs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>Вольф Р.  О философии: Учебник. – М.: Аспект Пресс,  1996.</w:t>
      </w:r>
    </w:p>
    <w:p w:rsidR="008F328B" w:rsidRPr="00DC7E55" w:rsidRDefault="008F328B" w:rsidP="00DC7E55">
      <w:pPr>
        <w:pStyle w:val="a3"/>
        <w:ind w:left="0" w:firstLine="709"/>
        <w:jc w:val="both"/>
      </w:pPr>
    </w:p>
    <w:p w:rsidR="008F328B" w:rsidRPr="00DC7E55" w:rsidRDefault="00794077" w:rsidP="00DC7E55">
      <w:pPr>
        <w:pStyle w:val="1"/>
        <w:ind w:left="0" w:firstLine="709"/>
        <w:jc w:val="both"/>
      </w:pPr>
      <w:r w:rsidRPr="00DC7E55">
        <w:t>Дополнительная литература</w:t>
      </w:r>
    </w:p>
    <w:p w:rsidR="00EF7313" w:rsidRPr="00DC7E55" w:rsidRDefault="00EF7313" w:rsidP="00DC7E55">
      <w:pPr>
        <w:pStyle w:val="1"/>
        <w:ind w:left="0" w:firstLine="709"/>
        <w:jc w:val="both"/>
      </w:pP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1.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>Философия. Учебник. 3-е изд./ Под ред.: В. Д. Губин, Т. Ю. Сидорина, В. П. Филатов.  – М.: Гардарики, 2003.</w:t>
      </w: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2.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>Философия. Учебник для вузов. Под ред. В.В. Миронова - М.: Норма, 2005.</w:t>
      </w: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3.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>Философия: Энциклопедический словарь. Под ред. Ивина А.А. - М.: Гардарики, 2006.</w:t>
      </w: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4.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 xml:space="preserve">Современная западная философия. Словарь. Составители: Малахов В.С., Филатов В.П. - М.: Изд-во политической литературы, 1991. </w:t>
      </w: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5.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>Словарь философских терминов. Под ред. Кузнецова В.Г.- М.: ИНФРА-М, 2004.</w:t>
      </w: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6.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>Хрестоматия по истории философии. М., 1997.</w:t>
      </w:r>
    </w:p>
    <w:p w:rsidR="00EF7313" w:rsidRPr="00DC7E55" w:rsidRDefault="00EF7313" w:rsidP="00C424B2">
      <w:pPr>
        <w:widowControl/>
        <w:autoSpaceDE/>
        <w:autoSpaceDN/>
        <w:ind w:left="709" w:hanging="709"/>
        <w:jc w:val="both"/>
        <w:rPr>
          <w:sz w:val="28"/>
          <w:szCs w:val="28"/>
        </w:rPr>
      </w:pPr>
      <w:r w:rsidRPr="00DC7E55">
        <w:rPr>
          <w:sz w:val="28"/>
          <w:szCs w:val="28"/>
        </w:rPr>
        <w:t xml:space="preserve">7. </w:t>
      </w:r>
      <w:r w:rsidR="00C424B2">
        <w:rPr>
          <w:sz w:val="28"/>
          <w:szCs w:val="28"/>
        </w:rPr>
        <w:tab/>
      </w:r>
      <w:r w:rsidRPr="00DC7E55">
        <w:rPr>
          <w:sz w:val="28"/>
          <w:szCs w:val="28"/>
        </w:rPr>
        <w:t>Хрестоматия по философии. Учебное пособие. Составители: Алексеев П.В., Панин А.В. М.: Проспект, 2001.</w:t>
      </w:r>
    </w:p>
    <w:sectPr w:rsidR="00EF7313" w:rsidRPr="00DC7E55" w:rsidSect="00C424B2">
      <w:footerReference w:type="default" r:id="rId7"/>
      <w:pgSz w:w="11910" w:h="16840"/>
      <w:pgMar w:top="1134" w:right="1134" w:bottom="1134" w:left="1134" w:header="0" w:footer="10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B7" w:rsidRDefault="000A36B7">
      <w:r>
        <w:separator/>
      </w:r>
    </w:p>
  </w:endnote>
  <w:endnote w:type="continuationSeparator" w:id="0">
    <w:p w:rsidR="000A36B7" w:rsidRDefault="000A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28B" w:rsidRDefault="00D21005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3953510</wp:posOffset>
              </wp:positionH>
              <wp:positionV relativeFrom="page">
                <wp:posOffset>9914890</wp:posOffset>
              </wp:positionV>
              <wp:extent cx="194310" cy="165735"/>
              <wp:effectExtent l="0" t="0" r="1524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28B" w:rsidRDefault="00B174BD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 w:rsidR="00794077"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21005">
                            <w:rPr>
                              <w:rFonts w:ascii="Trebuchet MS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3pt;margin-top:780.7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R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" filled="f" stroked="f">
              <v:textbox inset="0,0,0,0">
                <w:txbxContent>
                  <w:p w:rsidR="008F328B" w:rsidRDefault="00B174BD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 w:rsidR="00794077"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21005">
                      <w:rPr>
                        <w:rFonts w:ascii="Trebuchet MS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B7" w:rsidRDefault="000A36B7">
      <w:r>
        <w:separator/>
      </w:r>
    </w:p>
  </w:footnote>
  <w:footnote w:type="continuationSeparator" w:id="0">
    <w:p w:rsidR="000A36B7" w:rsidRDefault="000A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236B"/>
    <w:multiLevelType w:val="hybridMultilevel"/>
    <w:tmpl w:val="DBB0AAB0"/>
    <w:lvl w:ilvl="0" w:tplc="9258A5BE">
      <w:start w:val="71"/>
      <w:numFmt w:val="decimal"/>
      <w:lvlText w:val="%1."/>
      <w:lvlJc w:val="left"/>
      <w:pPr>
        <w:ind w:left="361" w:hanging="42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DACCD04">
      <w:numFmt w:val="bullet"/>
      <w:lvlText w:val="•"/>
      <w:lvlJc w:val="left"/>
      <w:pPr>
        <w:ind w:left="1306" w:hanging="423"/>
      </w:pPr>
      <w:rPr>
        <w:rFonts w:hint="default"/>
        <w:lang w:val="ru-RU" w:eastAsia="ru-RU" w:bidi="ru-RU"/>
      </w:rPr>
    </w:lvl>
    <w:lvl w:ilvl="2" w:tplc="B5E21A38">
      <w:numFmt w:val="bullet"/>
      <w:lvlText w:val="•"/>
      <w:lvlJc w:val="left"/>
      <w:pPr>
        <w:ind w:left="2253" w:hanging="423"/>
      </w:pPr>
      <w:rPr>
        <w:rFonts w:hint="default"/>
        <w:lang w:val="ru-RU" w:eastAsia="ru-RU" w:bidi="ru-RU"/>
      </w:rPr>
    </w:lvl>
    <w:lvl w:ilvl="3" w:tplc="3168E2D0">
      <w:numFmt w:val="bullet"/>
      <w:lvlText w:val="•"/>
      <w:lvlJc w:val="left"/>
      <w:pPr>
        <w:ind w:left="3199" w:hanging="423"/>
      </w:pPr>
      <w:rPr>
        <w:rFonts w:hint="default"/>
        <w:lang w:val="ru-RU" w:eastAsia="ru-RU" w:bidi="ru-RU"/>
      </w:rPr>
    </w:lvl>
    <w:lvl w:ilvl="4" w:tplc="C99859DA">
      <w:numFmt w:val="bullet"/>
      <w:lvlText w:val="•"/>
      <w:lvlJc w:val="left"/>
      <w:pPr>
        <w:ind w:left="4146" w:hanging="423"/>
      </w:pPr>
      <w:rPr>
        <w:rFonts w:hint="default"/>
        <w:lang w:val="ru-RU" w:eastAsia="ru-RU" w:bidi="ru-RU"/>
      </w:rPr>
    </w:lvl>
    <w:lvl w:ilvl="5" w:tplc="9D26509E">
      <w:numFmt w:val="bullet"/>
      <w:lvlText w:val="•"/>
      <w:lvlJc w:val="left"/>
      <w:pPr>
        <w:ind w:left="5093" w:hanging="423"/>
      </w:pPr>
      <w:rPr>
        <w:rFonts w:hint="default"/>
        <w:lang w:val="ru-RU" w:eastAsia="ru-RU" w:bidi="ru-RU"/>
      </w:rPr>
    </w:lvl>
    <w:lvl w:ilvl="6" w:tplc="0ED8D6FE">
      <w:numFmt w:val="bullet"/>
      <w:lvlText w:val="•"/>
      <w:lvlJc w:val="left"/>
      <w:pPr>
        <w:ind w:left="6039" w:hanging="423"/>
      </w:pPr>
      <w:rPr>
        <w:rFonts w:hint="default"/>
        <w:lang w:val="ru-RU" w:eastAsia="ru-RU" w:bidi="ru-RU"/>
      </w:rPr>
    </w:lvl>
    <w:lvl w:ilvl="7" w:tplc="5178BB04">
      <w:numFmt w:val="bullet"/>
      <w:lvlText w:val="•"/>
      <w:lvlJc w:val="left"/>
      <w:pPr>
        <w:ind w:left="6986" w:hanging="423"/>
      </w:pPr>
      <w:rPr>
        <w:rFonts w:hint="default"/>
        <w:lang w:val="ru-RU" w:eastAsia="ru-RU" w:bidi="ru-RU"/>
      </w:rPr>
    </w:lvl>
    <w:lvl w:ilvl="8" w:tplc="09B48304">
      <w:numFmt w:val="bullet"/>
      <w:lvlText w:val="•"/>
      <w:lvlJc w:val="left"/>
      <w:pPr>
        <w:ind w:left="7933" w:hanging="423"/>
      </w:pPr>
      <w:rPr>
        <w:rFonts w:hint="default"/>
        <w:lang w:val="ru-RU" w:eastAsia="ru-RU" w:bidi="ru-RU"/>
      </w:rPr>
    </w:lvl>
  </w:abstractNum>
  <w:abstractNum w:abstractNumId="1" w15:restartNumberingAfterBreak="0">
    <w:nsid w:val="23A23AAF"/>
    <w:multiLevelType w:val="hybridMultilevel"/>
    <w:tmpl w:val="13203616"/>
    <w:lvl w:ilvl="0" w:tplc="72360AF4">
      <w:start w:val="1"/>
      <w:numFmt w:val="decimal"/>
      <w:lvlText w:val="%1."/>
      <w:lvlJc w:val="left"/>
      <w:pPr>
        <w:ind w:left="361" w:hanging="30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CDC9B34">
      <w:numFmt w:val="bullet"/>
      <w:lvlText w:val="•"/>
      <w:lvlJc w:val="left"/>
      <w:pPr>
        <w:ind w:left="1306" w:hanging="301"/>
      </w:pPr>
      <w:rPr>
        <w:rFonts w:hint="default"/>
        <w:lang w:val="ru-RU" w:eastAsia="ru-RU" w:bidi="ru-RU"/>
      </w:rPr>
    </w:lvl>
    <w:lvl w:ilvl="2" w:tplc="959060F6">
      <w:numFmt w:val="bullet"/>
      <w:lvlText w:val="•"/>
      <w:lvlJc w:val="left"/>
      <w:pPr>
        <w:ind w:left="2253" w:hanging="301"/>
      </w:pPr>
      <w:rPr>
        <w:rFonts w:hint="default"/>
        <w:lang w:val="ru-RU" w:eastAsia="ru-RU" w:bidi="ru-RU"/>
      </w:rPr>
    </w:lvl>
    <w:lvl w:ilvl="3" w:tplc="2B7ED5B6">
      <w:numFmt w:val="bullet"/>
      <w:lvlText w:val="•"/>
      <w:lvlJc w:val="left"/>
      <w:pPr>
        <w:ind w:left="3199" w:hanging="301"/>
      </w:pPr>
      <w:rPr>
        <w:rFonts w:hint="default"/>
        <w:lang w:val="ru-RU" w:eastAsia="ru-RU" w:bidi="ru-RU"/>
      </w:rPr>
    </w:lvl>
    <w:lvl w:ilvl="4" w:tplc="4176CD18">
      <w:numFmt w:val="bullet"/>
      <w:lvlText w:val="•"/>
      <w:lvlJc w:val="left"/>
      <w:pPr>
        <w:ind w:left="4146" w:hanging="301"/>
      </w:pPr>
      <w:rPr>
        <w:rFonts w:hint="default"/>
        <w:lang w:val="ru-RU" w:eastAsia="ru-RU" w:bidi="ru-RU"/>
      </w:rPr>
    </w:lvl>
    <w:lvl w:ilvl="5" w:tplc="8EF48A22">
      <w:numFmt w:val="bullet"/>
      <w:lvlText w:val="•"/>
      <w:lvlJc w:val="left"/>
      <w:pPr>
        <w:ind w:left="5093" w:hanging="301"/>
      </w:pPr>
      <w:rPr>
        <w:rFonts w:hint="default"/>
        <w:lang w:val="ru-RU" w:eastAsia="ru-RU" w:bidi="ru-RU"/>
      </w:rPr>
    </w:lvl>
    <w:lvl w:ilvl="6" w:tplc="AC3E3504">
      <w:numFmt w:val="bullet"/>
      <w:lvlText w:val="•"/>
      <w:lvlJc w:val="left"/>
      <w:pPr>
        <w:ind w:left="6039" w:hanging="301"/>
      </w:pPr>
      <w:rPr>
        <w:rFonts w:hint="default"/>
        <w:lang w:val="ru-RU" w:eastAsia="ru-RU" w:bidi="ru-RU"/>
      </w:rPr>
    </w:lvl>
    <w:lvl w:ilvl="7" w:tplc="31529148">
      <w:numFmt w:val="bullet"/>
      <w:lvlText w:val="•"/>
      <w:lvlJc w:val="left"/>
      <w:pPr>
        <w:ind w:left="6986" w:hanging="301"/>
      </w:pPr>
      <w:rPr>
        <w:rFonts w:hint="default"/>
        <w:lang w:val="ru-RU" w:eastAsia="ru-RU" w:bidi="ru-RU"/>
      </w:rPr>
    </w:lvl>
    <w:lvl w:ilvl="8" w:tplc="0390F910">
      <w:numFmt w:val="bullet"/>
      <w:lvlText w:val="•"/>
      <w:lvlJc w:val="left"/>
      <w:pPr>
        <w:ind w:left="7933" w:hanging="301"/>
      </w:pPr>
      <w:rPr>
        <w:rFonts w:hint="default"/>
        <w:lang w:val="ru-RU" w:eastAsia="ru-RU" w:bidi="ru-RU"/>
      </w:rPr>
    </w:lvl>
  </w:abstractNum>
  <w:abstractNum w:abstractNumId="2" w15:restartNumberingAfterBreak="0">
    <w:nsid w:val="34C80CF0"/>
    <w:multiLevelType w:val="hybridMultilevel"/>
    <w:tmpl w:val="E8E2A31A"/>
    <w:lvl w:ilvl="0" w:tplc="8370F43A">
      <w:start w:val="1"/>
      <w:numFmt w:val="decimal"/>
      <w:lvlText w:val="%1."/>
      <w:lvlJc w:val="left"/>
      <w:pPr>
        <w:ind w:left="64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7F8B060">
      <w:numFmt w:val="bullet"/>
      <w:lvlText w:val="•"/>
      <w:lvlJc w:val="left"/>
      <w:pPr>
        <w:ind w:left="1558" w:hanging="281"/>
      </w:pPr>
      <w:rPr>
        <w:rFonts w:hint="default"/>
        <w:lang w:val="ru-RU" w:eastAsia="ru-RU" w:bidi="ru-RU"/>
      </w:rPr>
    </w:lvl>
    <w:lvl w:ilvl="2" w:tplc="BFCC8C38">
      <w:numFmt w:val="bullet"/>
      <w:lvlText w:val="•"/>
      <w:lvlJc w:val="left"/>
      <w:pPr>
        <w:ind w:left="2477" w:hanging="281"/>
      </w:pPr>
      <w:rPr>
        <w:rFonts w:hint="default"/>
        <w:lang w:val="ru-RU" w:eastAsia="ru-RU" w:bidi="ru-RU"/>
      </w:rPr>
    </w:lvl>
    <w:lvl w:ilvl="3" w:tplc="B94C0C18">
      <w:numFmt w:val="bullet"/>
      <w:lvlText w:val="•"/>
      <w:lvlJc w:val="left"/>
      <w:pPr>
        <w:ind w:left="3395" w:hanging="281"/>
      </w:pPr>
      <w:rPr>
        <w:rFonts w:hint="default"/>
        <w:lang w:val="ru-RU" w:eastAsia="ru-RU" w:bidi="ru-RU"/>
      </w:rPr>
    </w:lvl>
    <w:lvl w:ilvl="4" w:tplc="48BE1DAA">
      <w:numFmt w:val="bullet"/>
      <w:lvlText w:val="•"/>
      <w:lvlJc w:val="left"/>
      <w:pPr>
        <w:ind w:left="4314" w:hanging="281"/>
      </w:pPr>
      <w:rPr>
        <w:rFonts w:hint="default"/>
        <w:lang w:val="ru-RU" w:eastAsia="ru-RU" w:bidi="ru-RU"/>
      </w:rPr>
    </w:lvl>
    <w:lvl w:ilvl="5" w:tplc="6FA0E2AA">
      <w:numFmt w:val="bullet"/>
      <w:lvlText w:val="•"/>
      <w:lvlJc w:val="left"/>
      <w:pPr>
        <w:ind w:left="5233" w:hanging="281"/>
      </w:pPr>
      <w:rPr>
        <w:rFonts w:hint="default"/>
        <w:lang w:val="ru-RU" w:eastAsia="ru-RU" w:bidi="ru-RU"/>
      </w:rPr>
    </w:lvl>
    <w:lvl w:ilvl="6" w:tplc="28E4031C">
      <w:numFmt w:val="bullet"/>
      <w:lvlText w:val="•"/>
      <w:lvlJc w:val="left"/>
      <w:pPr>
        <w:ind w:left="6151" w:hanging="281"/>
      </w:pPr>
      <w:rPr>
        <w:rFonts w:hint="default"/>
        <w:lang w:val="ru-RU" w:eastAsia="ru-RU" w:bidi="ru-RU"/>
      </w:rPr>
    </w:lvl>
    <w:lvl w:ilvl="7" w:tplc="BA20CB9E">
      <w:numFmt w:val="bullet"/>
      <w:lvlText w:val="•"/>
      <w:lvlJc w:val="left"/>
      <w:pPr>
        <w:ind w:left="7070" w:hanging="281"/>
      </w:pPr>
      <w:rPr>
        <w:rFonts w:hint="default"/>
        <w:lang w:val="ru-RU" w:eastAsia="ru-RU" w:bidi="ru-RU"/>
      </w:rPr>
    </w:lvl>
    <w:lvl w:ilvl="8" w:tplc="06D45976">
      <w:numFmt w:val="bullet"/>
      <w:lvlText w:val="•"/>
      <w:lvlJc w:val="left"/>
      <w:pPr>
        <w:ind w:left="798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3B6B35CF"/>
    <w:multiLevelType w:val="hybridMultilevel"/>
    <w:tmpl w:val="141A9BFE"/>
    <w:lvl w:ilvl="0" w:tplc="F3E2AE84">
      <w:start w:val="1"/>
      <w:numFmt w:val="decimal"/>
      <w:lvlText w:val="%1."/>
      <w:lvlJc w:val="left"/>
      <w:pPr>
        <w:ind w:left="3503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8A3A5898">
      <w:numFmt w:val="bullet"/>
      <w:lvlText w:val="•"/>
      <w:lvlJc w:val="left"/>
      <w:pPr>
        <w:ind w:left="4132" w:hanging="281"/>
      </w:pPr>
      <w:rPr>
        <w:rFonts w:hint="default"/>
        <w:lang w:val="ru-RU" w:eastAsia="ru-RU" w:bidi="ru-RU"/>
      </w:rPr>
    </w:lvl>
    <w:lvl w:ilvl="2" w:tplc="233030C4">
      <w:numFmt w:val="bullet"/>
      <w:lvlText w:val="•"/>
      <w:lvlJc w:val="left"/>
      <w:pPr>
        <w:ind w:left="4765" w:hanging="281"/>
      </w:pPr>
      <w:rPr>
        <w:rFonts w:hint="default"/>
        <w:lang w:val="ru-RU" w:eastAsia="ru-RU" w:bidi="ru-RU"/>
      </w:rPr>
    </w:lvl>
    <w:lvl w:ilvl="3" w:tplc="5C5227FA">
      <w:numFmt w:val="bullet"/>
      <w:lvlText w:val="•"/>
      <w:lvlJc w:val="left"/>
      <w:pPr>
        <w:ind w:left="5397" w:hanging="281"/>
      </w:pPr>
      <w:rPr>
        <w:rFonts w:hint="default"/>
        <w:lang w:val="ru-RU" w:eastAsia="ru-RU" w:bidi="ru-RU"/>
      </w:rPr>
    </w:lvl>
    <w:lvl w:ilvl="4" w:tplc="2E40B66E">
      <w:numFmt w:val="bullet"/>
      <w:lvlText w:val="•"/>
      <w:lvlJc w:val="left"/>
      <w:pPr>
        <w:ind w:left="6030" w:hanging="281"/>
      </w:pPr>
      <w:rPr>
        <w:rFonts w:hint="default"/>
        <w:lang w:val="ru-RU" w:eastAsia="ru-RU" w:bidi="ru-RU"/>
      </w:rPr>
    </w:lvl>
    <w:lvl w:ilvl="5" w:tplc="1A22FB12">
      <w:numFmt w:val="bullet"/>
      <w:lvlText w:val="•"/>
      <w:lvlJc w:val="left"/>
      <w:pPr>
        <w:ind w:left="6663" w:hanging="281"/>
      </w:pPr>
      <w:rPr>
        <w:rFonts w:hint="default"/>
        <w:lang w:val="ru-RU" w:eastAsia="ru-RU" w:bidi="ru-RU"/>
      </w:rPr>
    </w:lvl>
    <w:lvl w:ilvl="6" w:tplc="94E213DC">
      <w:numFmt w:val="bullet"/>
      <w:lvlText w:val="•"/>
      <w:lvlJc w:val="left"/>
      <w:pPr>
        <w:ind w:left="7295" w:hanging="281"/>
      </w:pPr>
      <w:rPr>
        <w:rFonts w:hint="default"/>
        <w:lang w:val="ru-RU" w:eastAsia="ru-RU" w:bidi="ru-RU"/>
      </w:rPr>
    </w:lvl>
    <w:lvl w:ilvl="7" w:tplc="1BF26FE6">
      <w:numFmt w:val="bullet"/>
      <w:lvlText w:val="•"/>
      <w:lvlJc w:val="left"/>
      <w:pPr>
        <w:ind w:left="7928" w:hanging="281"/>
      </w:pPr>
      <w:rPr>
        <w:rFonts w:hint="default"/>
        <w:lang w:val="ru-RU" w:eastAsia="ru-RU" w:bidi="ru-RU"/>
      </w:rPr>
    </w:lvl>
    <w:lvl w:ilvl="8" w:tplc="444432D6">
      <w:numFmt w:val="bullet"/>
      <w:lvlText w:val="•"/>
      <w:lvlJc w:val="left"/>
      <w:pPr>
        <w:ind w:left="8561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47316263"/>
    <w:multiLevelType w:val="hybridMultilevel"/>
    <w:tmpl w:val="5EDED986"/>
    <w:lvl w:ilvl="0" w:tplc="9356C9A2">
      <w:start w:val="1"/>
      <w:numFmt w:val="decimal"/>
      <w:lvlText w:val="%1."/>
      <w:lvlJc w:val="left"/>
      <w:pPr>
        <w:ind w:left="36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996FEC0">
      <w:numFmt w:val="bullet"/>
      <w:lvlText w:val="•"/>
      <w:lvlJc w:val="left"/>
      <w:pPr>
        <w:ind w:left="1306" w:hanging="281"/>
      </w:pPr>
      <w:rPr>
        <w:rFonts w:hint="default"/>
        <w:lang w:val="ru-RU" w:eastAsia="ru-RU" w:bidi="ru-RU"/>
      </w:rPr>
    </w:lvl>
    <w:lvl w:ilvl="2" w:tplc="B6AC8DA4">
      <w:numFmt w:val="bullet"/>
      <w:lvlText w:val="•"/>
      <w:lvlJc w:val="left"/>
      <w:pPr>
        <w:ind w:left="2253" w:hanging="281"/>
      </w:pPr>
      <w:rPr>
        <w:rFonts w:hint="default"/>
        <w:lang w:val="ru-RU" w:eastAsia="ru-RU" w:bidi="ru-RU"/>
      </w:rPr>
    </w:lvl>
    <w:lvl w:ilvl="3" w:tplc="4CDCED64">
      <w:numFmt w:val="bullet"/>
      <w:lvlText w:val="•"/>
      <w:lvlJc w:val="left"/>
      <w:pPr>
        <w:ind w:left="3199" w:hanging="281"/>
      </w:pPr>
      <w:rPr>
        <w:rFonts w:hint="default"/>
        <w:lang w:val="ru-RU" w:eastAsia="ru-RU" w:bidi="ru-RU"/>
      </w:rPr>
    </w:lvl>
    <w:lvl w:ilvl="4" w:tplc="B4444B32">
      <w:numFmt w:val="bullet"/>
      <w:lvlText w:val="•"/>
      <w:lvlJc w:val="left"/>
      <w:pPr>
        <w:ind w:left="4146" w:hanging="281"/>
      </w:pPr>
      <w:rPr>
        <w:rFonts w:hint="default"/>
        <w:lang w:val="ru-RU" w:eastAsia="ru-RU" w:bidi="ru-RU"/>
      </w:rPr>
    </w:lvl>
    <w:lvl w:ilvl="5" w:tplc="50C88BA2">
      <w:numFmt w:val="bullet"/>
      <w:lvlText w:val="•"/>
      <w:lvlJc w:val="left"/>
      <w:pPr>
        <w:ind w:left="5093" w:hanging="281"/>
      </w:pPr>
      <w:rPr>
        <w:rFonts w:hint="default"/>
        <w:lang w:val="ru-RU" w:eastAsia="ru-RU" w:bidi="ru-RU"/>
      </w:rPr>
    </w:lvl>
    <w:lvl w:ilvl="6" w:tplc="3CBEAA08">
      <w:numFmt w:val="bullet"/>
      <w:lvlText w:val="•"/>
      <w:lvlJc w:val="left"/>
      <w:pPr>
        <w:ind w:left="6039" w:hanging="281"/>
      </w:pPr>
      <w:rPr>
        <w:rFonts w:hint="default"/>
        <w:lang w:val="ru-RU" w:eastAsia="ru-RU" w:bidi="ru-RU"/>
      </w:rPr>
    </w:lvl>
    <w:lvl w:ilvl="7" w:tplc="64D0D728">
      <w:numFmt w:val="bullet"/>
      <w:lvlText w:val="•"/>
      <w:lvlJc w:val="left"/>
      <w:pPr>
        <w:ind w:left="6986" w:hanging="281"/>
      </w:pPr>
      <w:rPr>
        <w:rFonts w:hint="default"/>
        <w:lang w:val="ru-RU" w:eastAsia="ru-RU" w:bidi="ru-RU"/>
      </w:rPr>
    </w:lvl>
    <w:lvl w:ilvl="8" w:tplc="90746020">
      <w:numFmt w:val="bullet"/>
      <w:lvlText w:val="•"/>
      <w:lvlJc w:val="left"/>
      <w:pPr>
        <w:ind w:left="7933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48D71897"/>
    <w:multiLevelType w:val="hybridMultilevel"/>
    <w:tmpl w:val="41861F04"/>
    <w:lvl w:ilvl="0" w:tplc="56EAAE64">
      <w:start w:val="6"/>
      <w:numFmt w:val="decimal"/>
      <w:lvlText w:val="%1."/>
      <w:lvlJc w:val="left"/>
      <w:pPr>
        <w:ind w:left="36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CD271B0">
      <w:numFmt w:val="bullet"/>
      <w:lvlText w:val="•"/>
      <w:lvlJc w:val="left"/>
      <w:pPr>
        <w:ind w:left="1306" w:hanging="281"/>
      </w:pPr>
      <w:rPr>
        <w:rFonts w:hint="default"/>
        <w:lang w:val="ru-RU" w:eastAsia="ru-RU" w:bidi="ru-RU"/>
      </w:rPr>
    </w:lvl>
    <w:lvl w:ilvl="2" w:tplc="0AD25682">
      <w:numFmt w:val="bullet"/>
      <w:lvlText w:val="•"/>
      <w:lvlJc w:val="left"/>
      <w:pPr>
        <w:ind w:left="2253" w:hanging="281"/>
      </w:pPr>
      <w:rPr>
        <w:rFonts w:hint="default"/>
        <w:lang w:val="ru-RU" w:eastAsia="ru-RU" w:bidi="ru-RU"/>
      </w:rPr>
    </w:lvl>
    <w:lvl w:ilvl="3" w:tplc="27369782">
      <w:numFmt w:val="bullet"/>
      <w:lvlText w:val="•"/>
      <w:lvlJc w:val="left"/>
      <w:pPr>
        <w:ind w:left="3199" w:hanging="281"/>
      </w:pPr>
      <w:rPr>
        <w:rFonts w:hint="default"/>
        <w:lang w:val="ru-RU" w:eastAsia="ru-RU" w:bidi="ru-RU"/>
      </w:rPr>
    </w:lvl>
    <w:lvl w:ilvl="4" w:tplc="D918EFA4">
      <w:numFmt w:val="bullet"/>
      <w:lvlText w:val="•"/>
      <w:lvlJc w:val="left"/>
      <w:pPr>
        <w:ind w:left="4146" w:hanging="281"/>
      </w:pPr>
      <w:rPr>
        <w:rFonts w:hint="default"/>
        <w:lang w:val="ru-RU" w:eastAsia="ru-RU" w:bidi="ru-RU"/>
      </w:rPr>
    </w:lvl>
    <w:lvl w:ilvl="5" w:tplc="F5102A18">
      <w:numFmt w:val="bullet"/>
      <w:lvlText w:val="•"/>
      <w:lvlJc w:val="left"/>
      <w:pPr>
        <w:ind w:left="5093" w:hanging="281"/>
      </w:pPr>
      <w:rPr>
        <w:rFonts w:hint="default"/>
        <w:lang w:val="ru-RU" w:eastAsia="ru-RU" w:bidi="ru-RU"/>
      </w:rPr>
    </w:lvl>
    <w:lvl w:ilvl="6" w:tplc="4A866E46">
      <w:numFmt w:val="bullet"/>
      <w:lvlText w:val="•"/>
      <w:lvlJc w:val="left"/>
      <w:pPr>
        <w:ind w:left="6039" w:hanging="281"/>
      </w:pPr>
      <w:rPr>
        <w:rFonts w:hint="default"/>
        <w:lang w:val="ru-RU" w:eastAsia="ru-RU" w:bidi="ru-RU"/>
      </w:rPr>
    </w:lvl>
    <w:lvl w:ilvl="7" w:tplc="CB24A40E">
      <w:numFmt w:val="bullet"/>
      <w:lvlText w:val="•"/>
      <w:lvlJc w:val="left"/>
      <w:pPr>
        <w:ind w:left="6986" w:hanging="281"/>
      </w:pPr>
      <w:rPr>
        <w:rFonts w:hint="default"/>
        <w:lang w:val="ru-RU" w:eastAsia="ru-RU" w:bidi="ru-RU"/>
      </w:rPr>
    </w:lvl>
    <w:lvl w:ilvl="8" w:tplc="2D882E2A">
      <w:numFmt w:val="bullet"/>
      <w:lvlText w:val="•"/>
      <w:lvlJc w:val="left"/>
      <w:pPr>
        <w:ind w:left="793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51A27012"/>
    <w:multiLevelType w:val="hybridMultilevel"/>
    <w:tmpl w:val="86143B08"/>
    <w:lvl w:ilvl="0" w:tplc="0246822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1" w:tplc="3D3A2532">
      <w:start w:val="1"/>
      <w:numFmt w:val="decimal"/>
      <w:lvlText w:val="%2."/>
      <w:lvlJc w:val="left"/>
      <w:pPr>
        <w:tabs>
          <w:tab w:val="num" w:pos="1994"/>
        </w:tabs>
        <w:ind w:left="1994" w:hanging="99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772C2"/>
    <w:multiLevelType w:val="singleLevel"/>
    <w:tmpl w:val="A9105F3A"/>
    <w:lvl w:ilvl="0">
      <w:numFmt w:val="bullet"/>
      <w:lvlText w:val="–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544E6A0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BFA69FB"/>
    <w:multiLevelType w:val="singleLevel"/>
    <w:tmpl w:val="4E52ED8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9"/>
    <w:lvlOverride w:ilvl="0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8B"/>
    <w:rsid w:val="000A36B7"/>
    <w:rsid w:val="0021397A"/>
    <w:rsid w:val="00291531"/>
    <w:rsid w:val="0060444D"/>
    <w:rsid w:val="00794077"/>
    <w:rsid w:val="007B0B1D"/>
    <w:rsid w:val="008F328B"/>
    <w:rsid w:val="00931EAE"/>
    <w:rsid w:val="00B174BD"/>
    <w:rsid w:val="00C424B2"/>
    <w:rsid w:val="00D21005"/>
    <w:rsid w:val="00D67668"/>
    <w:rsid w:val="00DC7E55"/>
    <w:rsid w:val="00EF7313"/>
    <w:rsid w:val="00EF7F3B"/>
    <w:rsid w:val="00F2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A62C17-D02F-4E1E-9B37-8E9722D5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174B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B174BD"/>
    <w:pPr>
      <w:ind w:left="56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174B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174BD"/>
    <w:pPr>
      <w:ind w:left="361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B174BD"/>
    <w:pPr>
      <w:spacing w:line="322" w:lineRule="exact"/>
      <w:ind w:left="783" w:hanging="422"/>
    </w:pPr>
  </w:style>
  <w:style w:type="paragraph" w:customStyle="1" w:styleId="TableParagraph">
    <w:name w:val="Table Paragraph"/>
    <w:basedOn w:val="a"/>
    <w:uiPriority w:val="1"/>
    <w:qFormat/>
    <w:rsid w:val="00B1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3307</Words>
  <Characters>18855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Светлана М. Медведева</cp:lastModifiedBy>
  <cp:revision>3</cp:revision>
  <dcterms:created xsi:type="dcterms:W3CDTF">2019-09-27T11:16:00Z</dcterms:created>
  <dcterms:modified xsi:type="dcterms:W3CDTF">2019-09-27T11:16:00Z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2019-03-19T00:00:00Z</vt:filetime>
  </property>
</Properties>
</file>