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44D" w:rsidRPr="0005744D" w:rsidRDefault="00D726D7" w:rsidP="0005744D">
      <w:pPr>
        <w:spacing w:before="300" w:after="150" w:line="243" w:lineRule="atLeast"/>
        <w:outlineLvl w:val="1"/>
        <w:rPr>
          <w:rFonts w:ascii="Arial" w:eastAsia="Times New Roman" w:hAnsi="Arial" w:cs="Arial"/>
          <w:b/>
          <w:bCs/>
          <w:color w:val="9D0A0F"/>
          <w:lang w:eastAsia="ru-RU"/>
        </w:rPr>
      </w:pPr>
      <w:r>
        <w:rPr>
          <w:rFonts w:ascii="Arial" w:eastAsia="Times New Roman" w:hAnsi="Arial" w:cs="Arial"/>
          <w:b/>
          <w:bCs/>
          <w:color w:val="9D0A0F"/>
          <w:lang w:eastAsia="ru-RU"/>
        </w:rPr>
        <w:t>ГУЛЯЕВА</w:t>
      </w:r>
      <w:r w:rsidR="0005744D" w:rsidRPr="0005744D">
        <w:rPr>
          <w:rFonts w:ascii="Arial" w:eastAsia="Times New Roman" w:hAnsi="Arial" w:cs="Arial"/>
          <w:b/>
          <w:bCs/>
          <w:color w:val="9D0A0F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9D0A0F"/>
          <w:lang w:eastAsia="ru-RU"/>
        </w:rPr>
        <w:t>Яна Викторовна</w:t>
      </w:r>
      <w:r w:rsidR="0005744D">
        <w:rPr>
          <w:rFonts w:ascii="Arial" w:eastAsia="Times New Roman" w:hAnsi="Arial" w:cs="Arial"/>
          <w:b/>
          <w:bCs/>
          <w:color w:val="9D0A0F"/>
          <w:lang w:eastAsia="ru-RU"/>
        </w:rPr>
        <w:t xml:space="preserve"> – асп</w:t>
      </w:r>
      <w:r w:rsidR="0005744D" w:rsidRPr="0005744D">
        <w:rPr>
          <w:rFonts w:ascii="Arial" w:eastAsia="Times New Roman" w:hAnsi="Arial" w:cs="Arial"/>
          <w:b/>
          <w:bCs/>
          <w:color w:val="9D0A0F"/>
          <w:lang w:eastAsia="ru-RU"/>
        </w:rPr>
        <w:t>и</w:t>
      </w:r>
      <w:r w:rsidR="0005744D">
        <w:rPr>
          <w:rFonts w:ascii="Arial" w:eastAsia="Times New Roman" w:hAnsi="Arial" w:cs="Arial"/>
          <w:b/>
          <w:bCs/>
          <w:color w:val="9D0A0F"/>
          <w:lang w:eastAsia="ru-RU"/>
        </w:rPr>
        <w:t>ра</w:t>
      </w:r>
      <w:r w:rsidR="0005744D" w:rsidRPr="0005744D">
        <w:rPr>
          <w:rFonts w:ascii="Arial" w:eastAsia="Times New Roman" w:hAnsi="Arial" w:cs="Arial"/>
          <w:b/>
          <w:bCs/>
          <w:color w:val="9D0A0F"/>
          <w:lang w:eastAsia="ru-RU"/>
        </w:rPr>
        <w:t>нт</w:t>
      </w:r>
    </w:p>
    <w:p w:rsidR="0005744D" w:rsidRPr="0005744D" w:rsidRDefault="0005744D" w:rsidP="0005744D">
      <w:pPr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5744D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lang w:eastAsia="ru-RU"/>
        </w:rPr>
        <w:t>Обучение в ас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lang w:eastAsia="ru-RU"/>
        </w:rPr>
        <w:t>п</w:t>
      </w:r>
      <w:r w:rsidRPr="0005744D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lang w:eastAsia="ru-RU"/>
        </w:rPr>
        <w:t>и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lang w:eastAsia="ru-RU"/>
        </w:rPr>
        <w:t>ра</w:t>
      </w:r>
      <w:r w:rsidRPr="0005744D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lang w:eastAsia="ru-RU"/>
        </w:rPr>
        <w:t>нтуре:</w:t>
      </w:r>
      <w:r w:rsidRPr="0005744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</w:p>
    <w:p w:rsidR="0005744D" w:rsidRDefault="0005744D" w:rsidP="0005744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Направление подготовки</w:t>
      </w:r>
      <w:r w:rsidRPr="0005744D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:</w:t>
      </w:r>
      <w:r w:rsidRPr="0005744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5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0</w:t>
      </w:r>
      <w:r w:rsidRPr="0005744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.0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6.01</w:t>
      </w:r>
      <w:r w:rsidRPr="0005744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Искусствоведение</w:t>
      </w:r>
      <w:r w:rsidRPr="0005744D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05744D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Квалификация:</w:t>
      </w:r>
      <w:r w:rsidRPr="0005744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="00723C6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Исследователь. Преподаватель-исследователь</w:t>
      </w:r>
      <w:r w:rsidRPr="0005744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r w:rsidRPr="0005744D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Срок обуч</w:t>
      </w:r>
      <w:r w:rsidRPr="0005744D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ения:</w:t>
      </w:r>
      <w:r w:rsidRPr="0005744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="00D726D7" w:rsidRPr="00D726D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13.10.2016г. - 13.10.2019г.</w:t>
      </w:r>
    </w:p>
    <w:p w:rsidR="00587F0C" w:rsidRDefault="0005744D" w:rsidP="00587F0C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967A2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Форма обучения: 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очная</w:t>
      </w:r>
      <w:r w:rsidRPr="0005744D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05744D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Курс:</w:t>
      </w:r>
      <w:r w:rsidRPr="0005744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="00D726D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второй</w:t>
      </w:r>
      <w:r w:rsidRPr="0005744D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05744D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Выпускающая кафедра:</w:t>
      </w:r>
      <w:r w:rsidRPr="0005744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Кафедра </w:t>
      </w:r>
      <w:r w:rsidR="003967A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киноведения</w:t>
      </w:r>
      <w:r w:rsidRPr="0005744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804E0A" w:rsidRPr="00A77A90" w:rsidRDefault="00804E0A" w:rsidP="00A353B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4E0A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>Тема диссертационного исследования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: </w:t>
      </w:r>
      <w:r w:rsidR="00D726D7" w:rsidRPr="00D726D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«Эстетическое </w:t>
      </w:r>
      <w:r w:rsidR="00D726D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значение </w:t>
      </w:r>
      <w:r w:rsidR="00A77A90" w:rsidRPr="00A77A9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“</w:t>
      </w:r>
      <w:r w:rsidR="00D726D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монтажа аттракционов</w:t>
      </w:r>
      <w:r w:rsidR="00A77A90" w:rsidRPr="00A77A9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”</w:t>
      </w:r>
      <w:r w:rsidR="00D726D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="00D726D7" w:rsidRPr="00D726D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 контексте </w:t>
      </w:r>
      <w:r w:rsidR="008461A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развития мирового кинематографа»</w:t>
      </w:r>
      <w:r w:rsidR="00A77A90" w:rsidRPr="00A77A9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(</w:t>
      </w:r>
      <w:r w:rsidR="008461A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Протокол №</w:t>
      </w:r>
      <w:r w:rsidR="00404694" w:rsidRPr="00A77A9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</w:t>
      </w:r>
      <w:r w:rsidR="00A77A9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4 от 24 ноября 2016</w:t>
      </w:r>
      <w:r w:rsidR="008461A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г.</w:t>
      </w:r>
      <w:r w:rsidR="00A77A90" w:rsidRPr="00A77A9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</w:t>
      </w:r>
    </w:p>
    <w:p w:rsidR="00723C63" w:rsidRDefault="003967A2" w:rsidP="00A353B5">
      <w:pPr>
        <w:spacing w:after="15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Научный р</w:t>
      </w:r>
      <w:r w:rsidR="0005744D" w:rsidRPr="0005744D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уководитель:</w:t>
      </w:r>
      <w:r w:rsidR="00D726D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Кандидат искусствоведения</w:t>
      </w:r>
      <w:r w:rsidR="0005744D" w:rsidRPr="0005744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r w:rsidR="00723C6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доцент</w:t>
      </w:r>
      <w:r w:rsidR="0005744D" w:rsidRPr="0005744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="00D726D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БЕЗЕНКОВА Мария Викторовна</w:t>
      </w:r>
      <w:r w:rsidR="0005744D" w:rsidRPr="0005744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bookmarkStart w:id="0" w:name="_GoBack"/>
      <w:bookmarkEnd w:id="0"/>
    </w:p>
    <w:p w:rsidR="0005744D" w:rsidRPr="0005744D" w:rsidRDefault="00C17B23" w:rsidP="0005744D">
      <w:pPr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17B23">
        <w:rPr>
          <w:rFonts w:ascii="Arial" w:eastAsia="Times New Roman" w:hAnsi="Arial" w:cs="Arial"/>
          <w:color w:val="FF0000"/>
          <w:sz w:val="21"/>
          <w:szCs w:val="21"/>
          <w:u w:val="single"/>
          <w:lang w:eastAsia="ru-RU"/>
        </w:rPr>
        <w:t>Ведомость</w:t>
      </w:r>
      <w:r w:rsidRPr="00C17B23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</w:t>
      </w:r>
      <w:r w:rsidR="0005744D" w:rsidRPr="0005744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успеваемости. </w:t>
      </w:r>
    </w:p>
    <w:p w:rsidR="0005744D" w:rsidRPr="0005744D" w:rsidRDefault="0005744D" w:rsidP="0005744D">
      <w:pPr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5744D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lang w:eastAsia="ru-RU"/>
        </w:rPr>
        <w:t>Информация об индивидуальных достижениях в процессе обучения в ас</w:t>
      </w:r>
      <w:r w:rsidR="003967A2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lang w:eastAsia="ru-RU"/>
        </w:rPr>
        <w:t>п</w:t>
      </w:r>
      <w:r w:rsidRPr="0005744D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lang w:eastAsia="ru-RU"/>
        </w:rPr>
        <w:t>и</w:t>
      </w:r>
      <w:r w:rsidR="003967A2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lang w:eastAsia="ru-RU"/>
        </w:rPr>
        <w:t>ра</w:t>
      </w:r>
      <w:r w:rsidRPr="0005744D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lang w:eastAsia="ru-RU"/>
        </w:rPr>
        <w:t>нтуре:</w:t>
      </w:r>
      <w:r w:rsidRPr="0005744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</w:p>
    <w:p w:rsidR="00587F0C" w:rsidRPr="00C17B23" w:rsidRDefault="00587F0C" w:rsidP="00335F96">
      <w:pPr>
        <w:tabs>
          <w:tab w:val="left" w:pos="4080"/>
        </w:tabs>
        <w:spacing w:after="0" w:line="240" w:lineRule="auto"/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</w:pPr>
      <w:r w:rsidRPr="00C17B23"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  <w:t>Научные работы</w:t>
      </w:r>
    </w:p>
    <w:p w:rsidR="00587F0C" w:rsidRDefault="0098355A" w:rsidP="00587F0C">
      <w:pPr>
        <w:pStyle w:val="a3"/>
        <w:numPr>
          <w:ilvl w:val="0"/>
          <w:numId w:val="2"/>
        </w:numPr>
        <w:tabs>
          <w:tab w:val="left" w:pos="4080"/>
        </w:tabs>
        <w:spacing w:line="240" w:lineRule="auto"/>
        <w:ind w:left="284" w:hanging="284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Статья «Аттракцион и аттракционный эффект видео виртуальной реальности». УДК 778.5.05:621.391 ББК 76.04. Опубликована в сборнике «Запись и воспроизведение объемных изображений в кинематографе и других областях: </w:t>
      </w:r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IX</w:t>
      </w:r>
      <w:r w:rsidRPr="0098355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Международная научно-практическая конференция, Москва, 17-18 апреля 2017 г.: Материалы и док</w:t>
      </w:r>
      <w:r w:rsidR="00DF13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лады / Под общей редакцией О.Н.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Раева. — М.: ВГИК, 2017. С. 268.</w:t>
      </w:r>
    </w:p>
    <w:p w:rsidR="0053723E" w:rsidRDefault="009A052D" w:rsidP="00587F0C">
      <w:pPr>
        <w:pStyle w:val="a3"/>
        <w:numPr>
          <w:ilvl w:val="0"/>
          <w:numId w:val="2"/>
        </w:numPr>
        <w:tabs>
          <w:tab w:val="left" w:pos="4080"/>
        </w:tabs>
        <w:spacing w:line="240" w:lineRule="auto"/>
        <w:ind w:left="284" w:hanging="284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Статья «Преодолевая аттракцион: освоение драматургического конфликта в фильмах виртуальной реальности». </w:t>
      </w:r>
      <w:r w:rsidRPr="00DF13E5"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  <w:t>В печати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9A052D" w:rsidRPr="00587F0C" w:rsidRDefault="00DF13E5" w:rsidP="00587F0C">
      <w:pPr>
        <w:pStyle w:val="a3"/>
        <w:numPr>
          <w:ilvl w:val="0"/>
          <w:numId w:val="2"/>
        </w:numPr>
        <w:tabs>
          <w:tab w:val="left" w:pos="4080"/>
        </w:tabs>
        <w:spacing w:line="240" w:lineRule="auto"/>
        <w:ind w:left="284" w:hanging="284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Статья «Вспоминая</w:t>
      </w:r>
      <w:r w:rsidRPr="00DF13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”</w:t>
      </w:r>
      <w:r w:rsidR="009A052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монтаж аттракционов</w:t>
      </w:r>
      <w:r w:rsidRPr="00DF13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”</w:t>
      </w:r>
      <w:r w:rsidR="009A052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: опыт отечественного кинематографа и базовые аспекты аттракциона». </w:t>
      </w:r>
      <w:r w:rsidR="009A052D" w:rsidRPr="00DF13E5"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  <w:t>В печати</w:t>
      </w:r>
      <w:r w:rsidR="009A052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B259B7" w:rsidRDefault="00C17B23" w:rsidP="00B259B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  <w:t>Рецензируемы</w:t>
      </w:r>
      <w:r w:rsidR="00274C2B" w:rsidRPr="00C17B23"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  <w:t>е работы</w:t>
      </w:r>
    </w:p>
    <w:p w:rsidR="00C17B23" w:rsidRPr="00C17B23" w:rsidRDefault="00274C2B" w:rsidP="00C17B23">
      <w:pPr>
        <w:pStyle w:val="a3"/>
        <w:numPr>
          <w:ilvl w:val="0"/>
          <w:numId w:val="4"/>
        </w:numPr>
        <w:spacing w:after="150" w:line="240" w:lineRule="auto"/>
        <w:ind w:left="284" w:hanging="284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17B2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Реферат по общенаучной дисциплине «История и философия науки</w:t>
      </w:r>
      <w:r w:rsidR="00C17B23" w:rsidRPr="00C17B2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(искусствоведение)</w:t>
      </w:r>
      <w:r w:rsidRPr="00C17B2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»</w:t>
      </w:r>
      <w:r w:rsidR="00C17B23" w:rsidRPr="00C17B2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Тема: «Теоретическое наследие С.М.</w:t>
      </w:r>
      <w:r w:rsidRPr="00C17B2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Эйзенштейна и его значение для современного кино»</w:t>
      </w:r>
      <w:r w:rsidR="00C17B23" w:rsidRPr="00C17B2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</w:t>
      </w:r>
      <w:r w:rsidR="00C17B23" w:rsidRPr="00C17B23">
        <w:rPr>
          <w:rFonts w:ascii="Arial" w:eastAsia="Times New Roman" w:hAnsi="Arial" w:cs="Arial"/>
          <w:color w:val="FF0000"/>
          <w:sz w:val="21"/>
          <w:szCs w:val="21"/>
          <w:u w:val="single"/>
          <w:lang w:eastAsia="ru-RU"/>
        </w:rPr>
        <w:t>Рецензия</w:t>
      </w:r>
      <w:r w:rsidR="00C17B23" w:rsidRPr="00C17B23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.</w:t>
      </w:r>
    </w:p>
    <w:p w:rsidR="0005744D" w:rsidRPr="00C17B23" w:rsidRDefault="00C17B23" w:rsidP="00CA28A6">
      <w:pPr>
        <w:pStyle w:val="a3"/>
        <w:numPr>
          <w:ilvl w:val="0"/>
          <w:numId w:val="4"/>
        </w:numPr>
        <w:spacing w:after="150" w:line="240" w:lineRule="auto"/>
        <w:ind w:left="284" w:hanging="284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17B2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</w:t>
      </w:r>
      <w:r w:rsidR="00274C2B" w:rsidRPr="00C17B2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еферат</w:t>
      </w:r>
      <w:r w:rsidR="00F07856" w:rsidRPr="00C17B2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по дисциплине «Иностранный язык (немецкий)»: «Montage im Film» («Монтаж в кино»).</w:t>
      </w:r>
      <w:r w:rsidRPr="00C17B23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</w:t>
      </w:r>
      <w:r w:rsidRPr="00C17B23">
        <w:rPr>
          <w:rFonts w:ascii="Arial" w:eastAsia="Times New Roman" w:hAnsi="Arial" w:cs="Arial"/>
          <w:color w:val="FF0000"/>
          <w:sz w:val="21"/>
          <w:szCs w:val="21"/>
          <w:u w:val="single"/>
          <w:lang w:eastAsia="ru-RU"/>
        </w:rPr>
        <w:t>Рецензия</w:t>
      </w:r>
      <w:r w:rsidRPr="00C17B23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.</w:t>
      </w:r>
    </w:p>
    <w:p w:rsidR="006328CA" w:rsidRPr="00C17B23" w:rsidRDefault="006328CA" w:rsidP="006328CA">
      <w:pPr>
        <w:spacing w:after="0" w:line="240" w:lineRule="auto"/>
        <w:jc w:val="both"/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</w:pPr>
      <w:r w:rsidRPr="00C17B23">
        <w:rPr>
          <w:rFonts w:ascii="Arial" w:eastAsia="Times New Roman" w:hAnsi="Arial" w:cs="Arial"/>
          <w:i/>
          <w:color w:val="000000"/>
          <w:sz w:val="21"/>
          <w:szCs w:val="21"/>
          <w:lang w:eastAsia="ru-RU"/>
        </w:rPr>
        <w:t>Участие в научных и научно-творческих мероприятиях (конференции, симпозиумы, круглые столы и т.д.)</w:t>
      </w:r>
    </w:p>
    <w:p w:rsidR="006328CA" w:rsidRDefault="009E0436" w:rsidP="006328CA">
      <w:pPr>
        <w:pStyle w:val="a3"/>
        <w:numPr>
          <w:ilvl w:val="0"/>
          <w:numId w:val="3"/>
        </w:numPr>
        <w:spacing w:after="150" w:line="240" w:lineRule="auto"/>
        <w:ind w:left="284" w:hanging="284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Участник заседания секции «Образ человека в современном кинематографе» </w:t>
      </w:r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XI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Московской научно-практической конференции «Студенческая наука» 24 ноября 2016 года.</w:t>
      </w:r>
      <w:r w:rsidR="0033582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Москва. Организатор: ВГИК имени С.А. Герасимова.</w:t>
      </w:r>
      <w:r w:rsidR="00EC05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hyperlink r:id="rId8" w:history="1">
        <w:r w:rsidR="00EC0588" w:rsidRPr="000D1F74">
          <w:rPr>
            <w:rStyle w:val="ab"/>
            <w:rFonts w:ascii="Arial" w:eastAsia="Times New Roman" w:hAnsi="Arial" w:cs="Arial"/>
            <w:sz w:val="21"/>
            <w:szCs w:val="21"/>
            <w:lang w:eastAsia="ru-RU"/>
          </w:rPr>
          <w:t>Сертиф</w:t>
        </w:r>
        <w:r w:rsidR="00EC0588" w:rsidRPr="000D1F74">
          <w:rPr>
            <w:rStyle w:val="ab"/>
            <w:rFonts w:ascii="Arial" w:eastAsia="Times New Roman" w:hAnsi="Arial" w:cs="Arial"/>
            <w:sz w:val="21"/>
            <w:szCs w:val="21"/>
            <w:lang w:eastAsia="ru-RU"/>
          </w:rPr>
          <w:t>и</w:t>
        </w:r>
        <w:r w:rsidR="00EC0588" w:rsidRPr="000D1F74">
          <w:rPr>
            <w:rStyle w:val="ab"/>
            <w:rFonts w:ascii="Arial" w:eastAsia="Times New Roman" w:hAnsi="Arial" w:cs="Arial"/>
            <w:sz w:val="21"/>
            <w:szCs w:val="21"/>
            <w:lang w:eastAsia="ru-RU"/>
          </w:rPr>
          <w:t>кат участника</w:t>
        </w:r>
      </w:hyperlink>
      <w:r w:rsidR="00EC05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335821" w:rsidRDefault="00335821" w:rsidP="00335821">
      <w:pPr>
        <w:pStyle w:val="a3"/>
        <w:numPr>
          <w:ilvl w:val="0"/>
          <w:numId w:val="2"/>
        </w:numPr>
        <w:tabs>
          <w:tab w:val="left" w:pos="4080"/>
        </w:tabs>
        <w:spacing w:line="240" w:lineRule="auto"/>
        <w:ind w:left="284" w:hanging="284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Участник </w:t>
      </w:r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IX</w:t>
      </w:r>
      <w:r w:rsidRPr="0033582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Международной научно-практической конференции «Запись и воспроизведение объемных изображений в кинематографе и других областях» 17-18 апреля 2017 г. Москва. Организаторы: Министерство культуры Российской Федерации, ВГИК имени С.А. Герасимова. Сборник «Запись и воспроизведение объемных изображений в кинематографе и других областях: </w:t>
      </w:r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IX</w:t>
      </w:r>
      <w:r w:rsidRPr="0098355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Международная научно-практическая конференция, Москва, 17-18 апреля 2017 г.: Материалы и док</w:t>
      </w:r>
      <w:r w:rsidR="00346C5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лады / Под общей редакцией О.Н.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Раева. — М.: ВГИК, 2017. — 312 с.</w:t>
      </w:r>
      <w:r w:rsidR="00EC05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hyperlink r:id="rId9" w:history="1">
        <w:r w:rsidR="00EC0588" w:rsidRPr="000D1F74">
          <w:rPr>
            <w:rStyle w:val="ab"/>
            <w:rFonts w:ascii="Arial" w:eastAsia="Times New Roman" w:hAnsi="Arial" w:cs="Arial"/>
            <w:sz w:val="21"/>
            <w:szCs w:val="21"/>
            <w:lang w:eastAsia="ru-RU"/>
          </w:rPr>
          <w:t>Сертификат участника</w:t>
        </w:r>
      </w:hyperlink>
      <w:r w:rsidR="00EC05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335821" w:rsidRDefault="00EC0588" w:rsidP="00EC0588">
      <w:pPr>
        <w:pStyle w:val="a3"/>
        <w:numPr>
          <w:ilvl w:val="0"/>
          <w:numId w:val="3"/>
        </w:numPr>
        <w:spacing w:after="150" w:line="240" w:lineRule="auto"/>
        <w:ind w:left="284" w:hanging="284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Участник общероссийской конференции «Вопросы экологии и кинематограф» 22 мая 2017 года. Москва. Организаторы: Министерство культуры Россий</w:t>
      </w:r>
      <w:r w:rsidR="00346C5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ской Федерации, ВГИК имени С.А.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Герасимова. </w:t>
      </w:r>
      <w:hyperlink r:id="rId10" w:history="1">
        <w:r w:rsidRPr="000D1F74">
          <w:rPr>
            <w:rStyle w:val="ab"/>
            <w:rFonts w:ascii="Arial" w:eastAsia="Times New Roman" w:hAnsi="Arial" w:cs="Arial"/>
            <w:sz w:val="21"/>
            <w:szCs w:val="21"/>
            <w:lang w:eastAsia="ru-RU"/>
          </w:rPr>
          <w:t>Сертификат участника</w:t>
        </w:r>
      </w:hyperlink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EC0588" w:rsidRPr="006328CA" w:rsidRDefault="00EC0588" w:rsidP="00EC0588">
      <w:pPr>
        <w:pStyle w:val="a3"/>
        <w:numPr>
          <w:ilvl w:val="0"/>
          <w:numId w:val="3"/>
        </w:numPr>
        <w:spacing w:after="150" w:line="240" w:lineRule="auto"/>
        <w:ind w:left="284" w:hanging="284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Участник </w:t>
      </w:r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X</w:t>
      </w:r>
      <w:r w:rsidRPr="00EC058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Международной научно-практической конференции «Запись и воспроизведение объемных изображений в кинематографе и других областях» 16-18 апреля 2018 г. Москва. Организаторы: Министерство культуры Российской Фед</w:t>
      </w:r>
      <w:r w:rsidR="00346C5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ерации, ВГИК имени С.А.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Герасимова. Сборник в печати. </w:t>
      </w:r>
      <w:hyperlink r:id="rId11" w:history="1">
        <w:r w:rsidRPr="000D1F74">
          <w:rPr>
            <w:rStyle w:val="ab"/>
            <w:rFonts w:ascii="Arial" w:eastAsia="Times New Roman" w:hAnsi="Arial" w:cs="Arial"/>
            <w:sz w:val="21"/>
            <w:szCs w:val="21"/>
            <w:lang w:eastAsia="ru-RU"/>
          </w:rPr>
          <w:t>Сертификат участника</w:t>
        </w:r>
      </w:hyperlink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05744D" w:rsidRDefault="0005744D" w:rsidP="0005744D">
      <w:pPr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5744D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lang w:eastAsia="ru-RU"/>
        </w:rPr>
        <w:t>Опыт работы (практика)</w:t>
      </w:r>
      <w:r w:rsidRPr="006328CA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:</w:t>
      </w:r>
      <w:r w:rsidRPr="006328C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</w:p>
    <w:p w:rsidR="00EC0588" w:rsidRPr="00EC0588" w:rsidRDefault="00EC0588" w:rsidP="00B22694">
      <w:pPr>
        <w:spacing w:after="15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Акционерное общество «Невафильм»</w:t>
      </w:r>
      <w:r w:rsidR="00C17B2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менеджер проектов отдела кинопроката </w:t>
      </w:r>
      <w:r w:rsidR="00C17B2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«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Невафильм </w:t>
      </w:r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Emotion</w:t>
      </w:r>
      <w:r w:rsidR="00C17B2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»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05744D" w:rsidRPr="0005744D" w:rsidRDefault="0005744D" w:rsidP="0005744D">
      <w:pPr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5744D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lang w:eastAsia="ru-RU"/>
        </w:rPr>
        <w:lastRenderedPageBreak/>
        <w:t>Творческая деятельность</w:t>
      </w:r>
      <w:r w:rsidRPr="006328CA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:</w:t>
      </w:r>
      <w:r w:rsidRPr="006328C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</w:p>
    <w:p w:rsidR="006328CA" w:rsidRDefault="006328CA" w:rsidP="0005744D">
      <w:pPr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05744D" w:rsidRPr="0005744D" w:rsidRDefault="0005744D" w:rsidP="0005744D">
      <w:pPr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5744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Фото правительственных наград, благодарственных писем, дипломов,</w:t>
      </w:r>
      <w:r w:rsidR="00DA6FC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призов,</w:t>
      </w:r>
      <w:r w:rsidRPr="0005744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грамот. </w:t>
      </w:r>
    </w:p>
    <w:p w:rsidR="0033715A" w:rsidRPr="00773D03" w:rsidRDefault="0033715A" w:rsidP="00773D0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33715A" w:rsidRPr="00773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EF4" w:rsidRDefault="00674EF4" w:rsidP="00335F96">
      <w:pPr>
        <w:spacing w:after="0" w:line="240" w:lineRule="auto"/>
      </w:pPr>
      <w:r>
        <w:separator/>
      </w:r>
    </w:p>
  </w:endnote>
  <w:endnote w:type="continuationSeparator" w:id="0">
    <w:p w:rsidR="00674EF4" w:rsidRDefault="00674EF4" w:rsidP="00335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EF4" w:rsidRDefault="00674EF4" w:rsidP="00335F96">
      <w:pPr>
        <w:spacing w:after="0" w:line="240" w:lineRule="auto"/>
      </w:pPr>
      <w:r>
        <w:separator/>
      </w:r>
    </w:p>
  </w:footnote>
  <w:footnote w:type="continuationSeparator" w:id="0">
    <w:p w:rsidR="00674EF4" w:rsidRDefault="00674EF4" w:rsidP="00335F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C43BB"/>
    <w:multiLevelType w:val="multilevel"/>
    <w:tmpl w:val="28DE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1341F"/>
    <w:multiLevelType w:val="hybridMultilevel"/>
    <w:tmpl w:val="2DCEB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603BC"/>
    <w:multiLevelType w:val="hybridMultilevel"/>
    <w:tmpl w:val="75B62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456E5"/>
    <w:multiLevelType w:val="hybridMultilevel"/>
    <w:tmpl w:val="29FC1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EA5"/>
    <w:rsid w:val="0005744D"/>
    <w:rsid w:val="0008309A"/>
    <w:rsid w:val="000B4BB6"/>
    <w:rsid w:val="000D1F74"/>
    <w:rsid w:val="00194EA5"/>
    <w:rsid w:val="002060D0"/>
    <w:rsid w:val="00274C2B"/>
    <w:rsid w:val="002B4D84"/>
    <w:rsid w:val="00335821"/>
    <w:rsid w:val="00335F96"/>
    <w:rsid w:val="0033715A"/>
    <w:rsid w:val="00346C56"/>
    <w:rsid w:val="003967A2"/>
    <w:rsid w:val="00404694"/>
    <w:rsid w:val="0053723E"/>
    <w:rsid w:val="00587F0C"/>
    <w:rsid w:val="006328CA"/>
    <w:rsid w:val="00674EF4"/>
    <w:rsid w:val="00691DF2"/>
    <w:rsid w:val="00723C63"/>
    <w:rsid w:val="00773D03"/>
    <w:rsid w:val="007979D6"/>
    <w:rsid w:val="007A094F"/>
    <w:rsid w:val="007C5218"/>
    <w:rsid w:val="00804E0A"/>
    <w:rsid w:val="008461A3"/>
    <w:rsid w:val="0098355A"/>
    <w:rsid w:val="009A052D"/>
    <w:rsid w:val="009E0436"/>
    <w:rsid w:val="00A353B5"/>
    <w:rsid w:val="00A37858"/>
    <w:rsid w:val="00A77A90"/>
    <w:rsid w:val="00A81CC1"/>
    <w:rsid w:val="00A822C4"/>
    <w:rsid w:val="00B22694"/>
    <w:rsid w:val="00B259B7"/>
    <w:rsid w:val="00C058E7"/>
    <w:rsid w:val="00C17B23"/>
    <w:rsid w:val="00CA28A6"/>
    <w:rsid w:val="00D1482F"/>
    <w:rsid w:val="00D726D7"/>
    <w:rsid w:val="00DA6FCA"/>
    <w:rsid w:val="00DE5BE9"/>
    <w:rsid w:val="00DF13E5"/>
    <w:rsid w:val="00EC0588"/>
    <w:rsid w:val="00F07856"/>
    <w:rsid w:val="00F1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246660-4469-4C57-B8D2-9274C42D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F0C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335F96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35F96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35F96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335F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35F96"/>
  </w:style>
  <w:style w:type="paragraph" w:styleId="a9">
    <w:name w:val="footer"/>
    <w:basedOn w:val="a"/>
    <w:link w:val="aa"/>
    <w:uiPriority w:val="99"/>
    <w:unhideWhenUsed/>
    <w:rsid w:val="00335F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35F96"/>
  </w:style>
  <w:style w:type="character" w:styleId="ab">
    <w:name w:val="Hyperlink"/>
    <w:basedOn w:val="a0"/>
    <w:uiPriority w:val="99"/>
    <w:unhideWhenUsed/>
    <w:rsid w:val="000D1F74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DF13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7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GtuixdI2TdMBjCHiLLZCvwUhTdOf4Cd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open?id=1Dj7i5c8iSByrLKw3Lc37ju60OH--9GF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open?id=1FQyvzF7LFItk0MrX7U2IbIRKDQ8YDGp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18wOZjvNgWz22xe7ly530LL7oBOQuZ4_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EC4EF-E4AF-49E5-952A-37D96E124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2018-03-15T14:14:00Z</dcterms:created>
  <dcterms:modified xsi:type="dcterms:W3CDTF">2018-06-21T11:48:00Z</dcterms:modified>
</cp:coreProperties>
</file>