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10D" w:rsidRPr="008E710D" w:rsidRDefault="008E710D" w:rsidP="008E710D">
      <w:pPr>
        <w:rPr>
          <w:rFonts w:ascii="Times New Roman" w:hAnsi="Times New Roman" w:cs="Times New Roman"/>
          <w:sz w:val="28"/>
          <w:szCs w:val="28"/>
        </w:rPr>
      </w:pPr>
      <w:r w:rsidRPr="008E710D">
        <w:rPr>
          <w:rFonts w:ascii="Times New Roman" w:hAnsi="Times New Roman" w:cs="Times New Roman"/>
          <w:b/>
          <w:sz w:val="28"/>
          <w:szCs w:val="28"/>
        </w:rPr>
        <w:t>22 марта</w:t>
      </w:r>
      <w:r w:rsidRPr="008E710D">
        <w:rPr>
          <w:rFonts w:ascii="Times New Roman" w:hAnsi="Times New Roman" w:cs="Times New Roman"/>
          <w:sz w:val="28"/>
          <w:szCs w:val="28"/>
        </w:rPr>
        <w:t xml:space="preserve"> состоялось двадцатое заседание Студенческого научно-творческого общества (СНТО) </w:t>
      </w:r>
      <w:proofErr w:type="spellStart"/>
      <w:r w:rsidRPr="008E710D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710D">
        <w:rPr>
          <w:rFonts w:ascii="Times New Roman" w:hAnsi="Times New Roman" w:cs="Times New Roman"/>
          <w:sz w:val="28"/>
          <w:szCs w:val="28"/>
        </w:rPr>
        <w:t xml:space="preserve">Заседание проходило в формате Студенческого Творческого клуба. После просмотра фильма режиссёра Дуглас </w:t>
      </w:r>
      <w:proofErr w:type="spellStart"/>
      <w:r w:rsidRPr="008E710D">
        <w:rPr>
          <w:rFonts w:ascii="Times New Roman" w:hAnsi="Times New Roman" w:cs="Times New Roman"/>
          <w:sz w:val="28"/>
          <w:szCs w:val="28"/>
        </w:rPr>
        <w:t>Трамбулла</w:t>
      </w:r>
      <w:proofErr w:type="spellEnd"/>
      <w:r w:rsidRPr="008E710D">
        <w:rPr>
          <w:rFonts w:ascii="Times New Roman" w:hAnsi="Times New Roman" w:cs="Times New Roman"/>
          <w:sz w:val="28"/>
          <w:szCs w:val="28"/>
        </w:rPr>
        <w:t xml:space="preserve"> «Молчаливое бегство» обсуждалась </w:t>
      </w:r>
      <w:r w:rsidRPr="00007343">
        <w:rPr>
          <w:rFonts w:ascii="Times New Roman" w:hAnsi="Times New Roman" w:cs="Times New Roman"/>
          <w:sz w:val="28"/>
          <w:szCs w:val="28"/>
        </w:rPr>
        <w:t>тема</w:t>
      </w:r>
      <w:r w:rsidRPr="008E710D">
        <w:rPr>
          <w:rFonts w:ascii="Times New Roman" w:hAnsi="Times New Roman" w:cs="Times New Roman"/>
          <w:b/>
          <w:sz w:val="28"/>
          <w:szCs w:val="28"/>
        </w:rPr>
        <w:t xml:space="preserve"> «Природа открытого космоса»</w:t>
      </w:r>
      <w:r w:rsidRPr="008E710D">
        <w:rPr>
          <w:rFonts w:ascii="Times New Roman" w:hAnsi="Times New Roman" w:cs="Times New Roman"/>
          <w:sz w:val="28"/>
          <w:szCs w:val="28"/>
        </w:rPr>
        <w:t>.</w:t>
      </w:r>
    </w:p>
    <w:p w:rsidR="008E710D" w:rsidRPr="008E710D" w:rsidRDefault="008E710D" w:rsidP="008E710D">
      <w:pPr>
        <w:rPr>
          <w:rFonts w:ascii="Times New Roman" w:hAnsi="Times New Roman" w:cs="Times New Roman"/>
          <w:sz w:val="28"/>
          <w:szCs w:val="28"/>
        </w:rPr>
      </w:pPr>
      <w:r w:rsidRPr="008E710D">
        <w:rPr>
          <w:rFonts w:ascii="Times New Roman" w:hAnsi="Times New Roman" w:cs="Times New Roman"/>
          <w:sz w:val="28"/>
          <w:szCs w:val="28"/>
        </w:rPr>
        <w:t xml:space="preserve">Обсуждаемый фильм занимает важное место в развитии научно-фантастического жанра. Режиссёр Дуглас </w:t>
      </w:r>
      <w:proofErr w:type="spellStart"/>
      <w:r w:rsidRPr="008E710D">
        <w:rPr>
          <w:rFonts w:ascii="Times New Roman" w:hAnsi="Times New Roman" w:cs="Times New Roman"/>
          <w:sz w:val="28"/>
          <w:szCs w:val="28"/>
        </w:rPr>
        <w:t>Трамбулл</w:t>
      </w:r>
      <w:proofErr w:type="spellEnd"/>
      <w:r w:rsidRPr="008E710D">
        <w:rPr>
          <w:rFonts w:ascii="Times New Roman" w:hAnsi="Times New Roman" w:cs="Times New Roman"/>
          <w:sz w:val="28"/>
          <w:szCs w:val="28"/>
        </w:rPr>
        <w:t xml:space="preserve"> создавал визуальный облик космических путешествий в знаменитом фильме Стэнли Кубрика «2001: Космическая одиссея», реализм которых до сих пор поражает воображение кинематографистов и зрителей. В «Молчаливом бегстве» Дуглас воплощает на экране то, что ему не удалось сделать в фильме Кубрика, например, вращающиеся кольца Сатурна. Большинство комбинированных кадров было сделано прямо на съёмочной площадке (а не на </w:t>
      </w:r>
      <w:proofErr w:type="spellStart"/>
      <w:r w:rsidRPr="008E710D">
        <w:rPr>
          <w:rFonts w:ascii="Times New Roman" w:hAnsi="Times New Roman" w:cs="Times New Roman"/>
          <w:sz w:val="28"/>
          <w:szCs w:val="28"/>
        </w:rPr>
        <w:t>постпродакшне</w:t>
      </w:r>
      <w:proofErr w:type="spellEnd"/>
      <w:r w:rsidRPr="008E710D">
        <w:rPr>
          <w:rFonts w:ascii="Times New Roman" w:hAnsi="Times New Roman" w:cs="Times New Roman"/>
          <w:sz w:val="28"/>
          <w:szCs w:val="28"/>
        </w:rPr>
        <w:t xml:space="preserve">) с помощью фронтальной проекции, дающей невероятную светимость объектам. Так же на фильме работал Джон </w:t>
      </w:r>
      <w:proofErr w:type="spellStart"/>
      <w:r w:rsidRPr="008E710D">
        <w:rPr>
          <w:rFonts w:ascii="Times New Roman" w:hAnsi="Times New Roman" w:cs="Times New Roman"/>
          <w:sz w:val="28"/>
          <w:szCs w:val="28"/>
        </w:rPr>
        <w:t>Дукстра</w:t>
      </w:r>
      <w:proofErr w:type="spellEnd"/>
      <w:r w:rsidRPr="008E710D">
        <w:rPr>
          <w:rFonts w:ascii="Times New Roman" w:hAnsi="Times New Roman" w:cs="Times New Roman"/>
          <w:sz w:val="28"/>
          <w:szCs w:val="28"/>
        </w:rPr>
        <w:t xml:space="preserve">, который впервые применил программируемый контроль движения для панорамирования камерой. Данный способ съёмки миниатюр будет обильно использоваться тем же мастером спецэффектов в фильме Джорджа </w:t>
      </w:r>
      <w:proofErr w:type="spellStart"/>
      <w:r w:rsidRPr="008E710D">
        <w:rPr>
          <w:rFonts w:ascii="Times New Roman" w:hAnsi="Times New Roman" w:cs="Times New Roman"/>
          <w:sz w:val="28"/>
          <w:szCs w:val="28"/>
        </w:rPr>
        <w:t>Лукаса</w:t>
      </w:r>
      <w:proofErr w:type="spellEnd"/>
      <w:r w:rsidRPr="008E710D">
        <w:rPr>
          <w:rFonts w:ascii="Times New Roman" w:hAnsi="Times New Roman" w:cs="Times New Roman"/>
          <w:sz w:val="28"/>
          <w:szCs w:val="28"/>
        </w:rPr>
        <w:t xml:space="preserve"> «Звёздные войны». На визуальную сторону фильма </w:t>
      </w:r>
      <w:proofErr w:type="spellStart"/>
      <w:r w:rsidRPr="008E710D">
        <w:rPr>
          <w:rFonts w:ascii="Times New Roman" w:hAnsi="Times New Roman" w:cs="Times New Roman"/>
          <w:sz w:val="28"/>
          <w:szCs w:val="28"/>
        </w:rPr>
        <w:t>Лукаса</w:t>
      </w:r>
      <w:proofErr w:type="spellEnd"/>
      <w:r w:rsidRPr="008E710D">
        <w:rPr>
          <w:rFonts w:ascii="Times New Roman" w:hAnsi="Times New Roman" w:cs="Times New Roman"/>
          <w:sz w:val="28"/>
          <w:szCs w:val="28"/>
        </w:rPr>
        <w:t xml:space="preserve"> фильм «Молчаливое бегство» имел значительное влияние, в частности касательно облика космических кораблей и робота R2D2.</w:t>
      </w:r>
    </w:p>
    <w:p w:rsidR="008E710D" w:rsidRPr="008E710D" w:rsidRDefault="008E710D" w:rsidP="008E710D">
      <w:pPr>
        <w:rPr>
          <w:rFonts w:ascii="Times New Roman" w:hAnsi="Times New Roman" w:cs="Times New Roman"/>
          <w:sz w:val="28"/>
          <w:szCs w:val="28"/>
        </w:rPr>
      </w:pPr>
      <w:r w:rsidRPr="008E710D">
        <w:rPr>
          <w:rFonts w:ascii="Times New Roman" w:hAnsi="Times New Roman" w:cs="Times New Roman"/>
          <w:sz w:val="28"/>
          <w:szCs w:val="28"/>
        </w:rPr>
        <w:t>На обсуждении затрагивалась проблема мотивации главного героя и то, насколько продуманными были его действия. Было отмечено, что фильм имеет явное влияние культуры хиппи, оказавшей заметное воздействие на многие американские фильмы конца 60-х – начала 70-х годов. Уникальность «Молчаливого бегства» заключается также в отображении проблемы экологии, которая до этого не была поднята в кинематографии практически ни в одном фильме.</w:t>
      </w:r>
    </w:p>
    <w:p w:rsidR="003B63A3" w:rsidRPr="008E710D" w:rsidRDefault="008E710D" w:rsidP="008E710D">
      <w:pPr>
        <w:rPr>
          <w:rFonts w:ascii="Times New Roman" w:hAnsi="Times New Roman" w:cs="Times New Roman"/>
          <w:sz w:val="28"/>
          <w:szCs w:val="28"/>
        </w:rPr>
      </w:pPr>
      <w:r w:rsidRPr="008E710D">
        <w:rPr>
          <w:rFonts w:ascii="Times New Roman" w:hAnsi="Times New Roman" w:cs="Times New Roman"/>
          <w:sz w:val="28"/>
          <w:szCs w:val="28"/>
        </w:rPr>
        <w:t xml:space="preserve">На заседании присутствовало около 35 человек, среди студенты </w:t>
      </w:r>
      <w:proofErr w:type="gramStart"/>
      <w:r w:rsidRPr="008E710D">
        <w:rPr>
          <w:rFonts w:ascii="Times New Roman" w:hAnsi="Times New Roman" w:cs="Times New Roman"/>
          <w:sz w:val="28"/>
          <w:szCs w:val="28"/>
        </w:rPr>
        <w:t>сценарно-киноведческого</w:t>
      </w:r>
      <w:proofErr w:type="gramEnd"/>
      <w:r w:rsidRPr="008E710D">
        <w:rPr>
          <w:rFonts w:ascii="Times New Roman" w:hAnsi="Times New Roman" w:cs="Times New Roman"/>
          <w:sz w:val="28"/>
          <w:szCs w:val="28"/>
        </w:rPr>
        <w:t xml:space="preserve"> и операторского факультетов, студенты кинематографических отделений других вузов.</w:t>
      </w:r>
    </w:p>
    <w:sectPr w:rsidR="003B63A3" w:rsidRPr="008E710D" w:rsidSect="003B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710D"/>
    <w:rsid w:val="00007343"/>
    <w:rsid w:val="003B63A3"/>
    <w:rsid w:val="008E7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2019-10-21T10:25:00Z</dcterms:created>
  <dcterms:modified xsi:type="dcterms:W3CDTF">2019-10-21T10:27:00Z</dcterms:modified>
</cp:coreProperties>
</file>