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215" w:type="dxa"/>
        <w:tblLayout w:type="fixed"/>
        <w:tblLook w:val="0600" w:firstRow="0" w:lastRow="0" w:firstColumn="0" w:lastColumn="0" w:noHBand="1" w:noVBand="1"/>
      </w:tblPr>
      <w:tblGrid>
        <w:gridCol w:w="2730"/>
        <w:gridCol w:w="4005"/>
        <w:gridCol w:w="3480"/>
      </w:tblGrid>
      <w:tr w:rsidR="00ED7AD7" w:rsidRPr="0064292A" w14:paraId="5E78443E" w14:textId="77777777" w:rsidTr="47DEE3C2">
        <w:trPr>
          <w:trHeight w:val="810"/>
        </w:trPr>
        <w:tc>
          <w:tcPr>
            <w:tcW w:w="2730" w:type="dxa"/>
            <w:shd w:val="clear" w:color="auto" w:fill="auto"/>
            <w:tcMar>
              <w:top w:w="100" w:type="dxa"/>
              <w:left w:w="100" w:type="dxa"/>
              <w:bottom w:w="100" w:type="dxa"/>
              <w:right w:w="100" w:type="dxa"/>
            </w:tcMar>
          </w:tcPr>
          <w:p w14:paraId="00000002" w14:textId="3FDC824B" w:rsidR="00ED7AD7" w:rsidRPr="0064292A" w:rsidRDefault="002B347A">
            <w:pPr>
              <w:tabs>
                <w:tab w:val="right" w:pos="10197"/>
                <w:tab w:val="left" w:pos="10200"/>
                <w:tab w:val="center" w:pos="4662"/>
              </w:tabs>
              <w:rPr>
                <w:rFonts w:asciiTheme="majorHAnsi" w:hAnsiTheme="majorHAnsi" w:cstheme="majorHAnsi"/>
              </w:rPr>
            </w:pPr>
            <w:r>
              <w:rPr>
                <w:rFonts w:asciiTheme="majorHAnsi" w:hAnsiTheme="majorHAnsi" w:cstheme="majorHAnsi"/>
              </w:rPr>
              <w:t>Grafton</w:t>
            </w:r>
            <w:r w:rsidR="00020AAF" w:rsidRPr="0064292A">
              <w:rPr>
                <w:rFonts w:asciiTheme="majorHAnsi" w:hAnsiTheme="majorHAnsi" w:cstheme="majorHAnsi"/>
              </w:rPr>
              <w:t xml:space="preserve">, </w:t>
            </w:r>
            <w:r>
              <w:rPr>
                <w:rFonts w:asciiTheme="majorHAnsi" w:hAnsiTheme="majorHAnsi" w:cstheme="majorHAnsi"/>
              </w:rPr>
              <w:t>Wisconsin</w:t>
            </w:r>
            <w:r w:rsidR="00020AAF" w:rsidRPr="0064292A">
              <w:rPr>
                <w:rFonts w:asciiTheme="majorHAnsi" w:hAnsiTheme="majorHAnsi" w:cstheme="majorHAnsi"/>
              </w:rPr>
              <w:br/>
            </w:r>
            <w:hyperlink r:id="rId8" w:history="1">
              <w:r w:rsidRPr="002B347A">
                <w:rPr>
                  <w:rStyle w:val="Hyperlink"/>
                  <w:rFonts w:asciiTheme="majorHAnsi" w:hAnsiTheme="majorHAnsi" w:cstheme="majorHAnsi"/>
                </w:rPr>
                <w:t>mpwester@gmail.com</w:t>
              </w:r>
            </w:hyperlink>
          </w:p>
        </w:tc>
        <w:tc>
          <w:tcPr>
            <w:tcW w:w="4005" w:type="dxa"/>
            <w:shd w:val="clear" w:color="auto" w:fill="auto"/>
            <w:tcMar>
              <w:top w:w="100" w:type="dxa"/>
              <w:left w:w="100" w:type="dxa"/>
              <w:bottom w:w="100" w:type="dxa"/>
              <w:right w:w="100" w:type="dxa"/>
            </w:tcMar>
          </w:tcPr>
          <w:p w14:paraId="00000003" w14:textId="7010D4BD" w:rsidR="00ED7AD7" w:rsidRPr="002B347A" w:rsidRDefault="002B347A">
            <w:pPr>
              <w:tabs>
                <w:tab w:val="right" w:pos="10197"/>
                <w:tab w:val="left" w:pos="10200"/>
                <w:tab w:val="center" w:pos="4662"/>
              </w:tabs>
              <w:jc w:val="center"/>
              <w:rPr>
                <w:rFonts w:asciiTheme="majorHAnsi" w:hAnsiTheme="majorHAnsi" w:cstheme="majorHAnsi"/>
              </w:rPr>
            </w:pPr>
            <w:r>
              <w:rPr>
                <w:rFonts w:asciiTheme="majorHAnsi" w:hAnsiTheme="majorHAnsi" w:cstheme="majorHAnsi"/>
                <w:sz w:val="48"/>
                <w:szCs w:val="48"/>
              </w:rPr>
              <w:t>Michael Wester</w:t>
            </w:r>
          </w:p>
        </w:tc>
        <w:tc>
          <w:tcPr>
            <w:tcW w:w="3480" w:type="dxa"/>
            <w:shd w:val="clear" w:color="auto" w:fill="auto"/>
            <w:tcMar>
              <w:top w:w="100" w:type="dxa"/>
              <w:left w:w="100" w:type="dxa"/>
              <w:bottom w:w="100" w:type="dxa"/>
              <w:right w:w="100" w:type="dxa"/>
            </w:tcMar>
          </w:tcPr>
          <w:p w14:paraId="00000004" w14:textId="385CCB88" w:rsidR="00ED7AD7" w:rsidRPr="0064292A" w:rsidRDefault="00000000">
            <w:pPr>
              <w:tabs>
                <w:tab w:val="right" w:pos="10197"/>
                <w:tab w:val="left" w:pos="10200"/>
                <w:tab w:val="center" w:pos="4662"/>
              </w:tabs>
              <w:jc w:val="right"/>
              <w:rPr>
                <w:rFonts w:asciiTheme="majorHAnsi" w:hAnsiTheme="majorHAnsi" w:cstheme="majorHAnsi"/>
              </w:rPr>
            </w:pPr>
            <w:hyperlink r:id="rId9" w:history="1">
              <w:r w:rsidR="00F26727" w:rsidRPr="00F26727">
                <w:rPr>
                  <w:rStyle w:val="Hyperlink"/>
                  <w:rFonts w:asciiTheme="majorHAnsi" w:hAnsiTheme="majorHAnsi" w:cstheme="majorHAnsi"/>
                </w:rPr>
                <w:t>linkedin.com/in/wester-michael/</w:t>
              </w:r>
            </w:hyperlink>
            <w:r w:rsidR="00020AAF" w:rsidRPr="0064292A">
              <w:rPr>
                <w:rFonts w:asciiTheme="majorHAnsi" w:hAnsiTheme="majorHAnsi" w:cstheme="majorHAnsi"/>
              </w:rPr>
              <w:t xml:space="preserve"> </w:t>
            </w:r>
            <w:hyperlink r:id="rId10" w:history="1">
              <w:r w:rsidR="00F26727" w:rsidRPr="00F26727">
                <w:rPr>
                  <w:rStyle w:val="Hyperlink"/>
                  <w:rFonts w:asciiTheme="majorHAnsi" w:hAnsiTheme="majorHAnsi" w:cstheme="majorHAnsi"/>
                </w:rPr>
                <w:t>github.com/mike-wester</w:t>
              </w:r>
            </w:hyperlink>
          </w:p>
        </w:tc>
      </w:tr>
    </w:tbl>
    <w:p w14:paraId="6166F77B" w14:textId="77777777" w:rsidR="002B347A" w:rsidRDefault="002B347A" w:rsidP="002B347A">
      <w:pPr>
        <w:pStyle w:val="Heading2"/>
        <w:pBdr>
          <w:top w:val="nil"/>
          <w:left w:val="nil"/>
          <w:bottom w:val="single" w:sz="8" w:space="2" w:color="1155CC"/>
          <w:right w:val="nil"/>
          <w:between w:val="nil"/>
        </w:pBdr>
        <w:spacing w:line="276" w:lineRule="auto"/>
        <w:rPr>
          <w:rFonts w:asciiTheme="majorHAnsi" w:hAnsiTheme="majorHAnsi" w:cstheme="majorHAnsi"/>
          <w:bCs/>
          <w:color w:val="auto"/>
          <w:sz w:val="22"/>
          <w:szCs w:val="22"/>
        </w:rPr>
      </w:pPr>
      <w:r w:rsidRPr="002B347A">
        <w:rPr>
          <w:rFonts w:asciiTheme="majorHAnsi" w:hAnsiTheme="majorHAnsi" w:cstheme="majorHAnsi"/>
          <w:bCs/>
          <w:color w:val="auto"/>
          <w:sz w:val="22"/>
          <w:szCs w:val="22"/>
        </w:rPr>
        <w:t xml:space="preserve">13 years of experience in crafting innovative solutions across various domains. My expertise lies in spearheading the development of greenfield full-stack applications, pioneering new standalone frontend SPAs/PWAs, architecting RESTful APIs, and designing microservice-based backend infrastructures. Additionally, I'm well-versed in the intricacies of </w:t>
      </w:r>
      <w:proofErr w:type="spellStart"/>
      <w:r w:rsidRPr="002B347A">
        <w:rPr>
          <w:rFonts w:asciiTheme="majorHAnsi" w:hAnsiTheme="majorHAnsi" w:cstheme="majorHAnsi"/>
          <w:bCs/>
          <w:color w:val="auto"/>
          <w:sz w:val="22"/>
          <w:szCs w:val="22"/>
        </w:rPr>
        <w:t>microfrontend</w:t>
      </w:r>
      <w:proofErr w:type="spellEnd"/>
      <w:r w:rsidRPr="002B347A">
        <w:rPr>
          <w:rFonts w:asciiTheme="majorHAnsi" w:hAnsiTheme="majorHAnsi" w:cstheme="majorHAnsi"/>
          <w:bCs/>
          <w:color w:val="auto"/>
          <w:sz w:val="22"/>
          <w:szCs w:val="22"/>
        </w:rPr>
        <w:t>-based architectures, continuously exploring new paradigms to enhance system scalability and flexibility.</w:t>
      </w:r>
    </w:p>
    <w:p w14:paraId="73C8F210" w14:textId="3712A594" w:rsidR="0064292A" w:rsidRPr="002B347A" w:rsidRDefault="002B347A" w:rsidP="002B347A">
      <w:pPr>
        <w:pStyle w:val="Heading2"/>
        <w:pBdr>
          <w:top w:val="nil"/>
          <w:left w:val="nil"/>
          <w:bottom w:val="single" w:sz="8" w:space="2" w:color="1155CC"/>
          <w:right w:val="nil"/>
          <w:between w:val="nil"/>
        </w:pBdr>
        <w:spacing w:line="276" w:lineRule="auto"/>
        <w:rPr>
          <w:rFonts w:asciiTheme="majorHAnsi" w:hAnsiTheme="majorHAnsi" w:cstheme="majorHAnsi"/>
          <w:bCs/>
          <w:color w:val="auto"/>
          <w:sz w:val="22"/>
          <w:szCs w:val="22"/>
        </w:rPr>
      </w:pPr>
      <w:r w:rsidRPr="002B347A">
        <w:rPr>
          <w:rFonts w:asciiTheme="majorHAnsi" w:hAnsiTheme="majorHAnsi" w:cstheme="majorHAnsi"/>
          <w:bCs/>
          <w:color w:val="auto"/>
          <w:sz w:val="22"/>
          <w:szCs w:val="22"/>
        </w:rPr>
        <w:t>Throughout my career, I've embraced leadership roles, serving as a mentor and collaborator to inspire teams and drive projects to success. My commitment to SOLID development principles has been instrumental in delivering robust and maintainable codebases, while my proactive approach to integrating Agile methodologies and CI/CD practices ensures efficiency and quality in every project lifecycle.</w:t>
      </w:r>
    </w:p>
    <w:p w14:paraId="00000009" w14:textId="77777777" w:rsidR="00ED7AD7" w:rsidRPr="0064292A" w:rsidRDefault="00020AAF">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t>Work Experience</w:t>
      </w:r>
    </w:p>
    <w:p w14:paraId="1CD29FD8" w14:textId="19DFF85E" w:rsidR="009B10FA" w:rsidRDefault="00F26727" w:rsidP="009B10FA">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Pr>
          <w:rFonts w:asciiTheme="minorHAnsi" w:eastAsia="Calibri" w:hAnsiTheme="minorHAnsi" w:cstheme="minorHAnsi"/>
          <w:bCs/>
        </w:rPr>
        <w:t>Senior Consultant</w:t>
      </w:r>
      <w:r w:rsidR="00020AAF" w:rsidRPr="0064292A">
        <w:rPr>
          <w:rFonts w:asciiTheme="majorHAnsi" w:hAnsiTheme="majorHAnsi" w:cstheme="majorHAnsi"/>
          <w:b/>
        </w:rPr>
        <w:tab/>
      </w:r>
      <w:r w:rsidR="009B10FA" w:rsidRPr="009B10FA">
        <w:rPr>
          <w:rFonts w:asciiTheme="majorHAnsi" w:hAnsiTheme="majorHAnsi" w:cstheme="majorHAnsi"/>
          <w:b/>
        </w:rPr>
        <w:t>Sparq</w:t>
      </w:r>
      <w:r w:rsidR="00020AAF" w:rsidRPr="0064292A">
        <w:rPr>
          <w:rFonts w:asciiTheme="majorHAnsi" w:hAnsiTheme="majorHAnsi" w:cstheme="majorHAnsi"/>
        </w:rPr>
        <w:tab/>
      </w:r>
      <w:r w:rsidR="009B10FA" w:rsidRPr="009B10FA">
        <w:rPr>
          <w:rFonts w:asciiTheme="majorHAnsi" w:hAnsiTheme="majorHAnsi" w:cstheme="majorHAnsi"/>
          <w:b/>
        </w:rPr>
        <w:t>Jan 2024 – Feb 2024</w:t>
      </w:r>
    </w:p>
    <w:p w14:paraId="0000000B" w14:textId="1760F8B4" w:rsidR="00ED7AD7" w:rsidRPr="009B10FA" w:rsidRDefault="009B10FA" w:rsidP="009B10FA">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.Net Practice</w:t>
      </w:r>
      <w:r w:rsidR="00020AAF" w:rsidRPr="0064292A">
        <w:rPr>
          <w:rFonts w:asciiTheme="majorHAnsi" w:hAnsiTheme="majorHAnsi" w:cstheme="majorHAnsi"/>
          <w:sz w:val="22"/>
          <w:szCs w:val="22"/>
        </w:rPr>
        <w:tab/>
      </w:r>
      <w:r>
        <w:rPr>
          <w:rFonts w:asciiTheme="majorHAnsi" w:hAnsiTheme="majorHAnsi" w:cstheme="majorHAnsi"/>
          <w:sz w:val="22"/>
          <w:szCs w:val="22"/>
        </w:rPr>
        <w:tab/>
        <w:t>Greater Milwaukee Area</w:t>
      </w:r>
      <w:r w:rsidR="00992426">
        <w:rPr>
          <w:rFonts w:asciiTheme="majorHAnsi" w:hAnsiTheme="majorHAnsi" w:cstheme="majorHAnsi"/>
          <w:sz w:val="22"/>
          <w:szCs w:val="22"/>
        </w:rPr>
        <w:t>, WI</w:t>
      </w:r>
    </w:p>
    <w:p w14:paraId="50E4F1FA" w14:textId="77777777" w:rsidR="00296C86" w:rsidRDefault="00296C86" w:rsidP="009B10FA">
      <w:pPr>
        <w:tabs>
          <w:tab w:val="left" w:pos="720"/>
          <w:tab w:val="left" w:pos="1440"/>
          <w:tab w:val="left" w:pos="2160"/>
        </w:tabs>
        <w:rPr>
          <w:rFonts w:asciiTheme="majorHAnsi" w:hAnsiTheme="majorHAnsi" w:cstheme="majorHAnsi"/>
          <w:sz w:val="22"/>
          <w:szCs w:val="22"/>
        </w:rPr>
      </w:pPr>
    </w:p>
    <w:p w14:paraId="33513E04" w14:textId="4F9CE408" w:rsidR="009B10FA" w:rsidRDefault="009B10FA" w:rsidP="009B10FA">
      <w:pPr>
        <w:tabs>
          <w:tab w:val="left" w:pos="720"/>
          <w:tab w:val="left" w:pos="1440"/>
          <w:tab w:val="left" w:pos="2160"/>
        </w:tabs>
        <w:rPr>
          <w:rFonts w:asciiTheme="majorHAnsi" w:hAnsiTheme="majorHAnsi" w:cstheme="majorHAnsi"/>
          <w:sz w:val="22"/>
          <w:szCs w:val="22"/>
        </w:rPr>
      </w:pPr>
      <w:r w:rsidRPr="009B10FA">
        <w:rPr>
          <w:rFonts w:asciiTheme="majorHAnsi" w:hAnsiTheme="majorHAnsi" w:cstheme="majorHAnsi"/>
          <w:sz w:val="22"/>
          <w:szCs w:val="22"/>
        </w:rPr>
        <w:t>Senior Consultant within the .NET Practice engaged in diverse development stages, collaborating closely with skilled colleagues on a pivotal project. This experience offered a valuable opportunity to refine proficiency across the software development lifecycle.</w:t>
      </w:r>
    </w:p>
    <w:p w14:paraId="5538B8B6" w14:textId="77777777" w:rsidR="009B10FA" w:rsidRPr="009B10FA" w:rsidRDefault="009B10FA" w:rsidP="009B10FA">
      <w:pPr>
        <w:tabs>
          <w:tab w:val="left" w:pos="720"/>
          <w:tab w:val="left" w:pos="1440"/>
          <w:tab w:val="left" w:pos="2160"/>
        </w:tabs>
        <w:rPr>
          <w:rFonts w:asciiTheme="majorHAnsi" w:hAnsiTheme="majorHAnsi" w:cstheme="majorHAnsi"/>
          <w:sz w:val="22"/>
          <w:szCs w:val="22"/>
        </w:rPr>
      </w:pPr>
    </w:p>
    <w:p w14:paraId="4EC4F9D1" w14:textId="58999E8B" w:rsidR="009B10FA" w:rsidRPr="009B10FA" w:rsidRDefault="009B10FA" w:rsidP="009B10FA">
      <w:pPr>
        <w:numPr>
          <w:ilvl w:val="0"/>
          <w:numId w:val="1"/>
        </w:numPr>
        <w:tabs>
          <w:tab w:val="left" w:pos="720"/>
          <w:tab w:val="left" w:pos="1440"/>
          <w:tab w:val="left" w:pos="2160"/>
        </w:tabs>
        <w:rPr>
          <w:rFonts w:asciiTheme="majorHAnsi" w:hAnsiTheme="majorHAnsi" w:cstheme="majorHAnsi"/>
          <w:sz w:val="22"/>
          <w:szCs w:val="22"/>
        </w:rPr>
      </w:pPr>
      <w:r w:rsidRPr="009B10FA">
        <w:rPr>
          <w:rFonts w:asciiTheme="majorHAnsi" w:hAnsiTheme="majorHAnsi" w:cstheme="majorHAnsi"/>
          <w:sz w:val="22"/>
          <w:szCs w:val="22"/>
        </w:rPr>
        <w:t>Provide guidance and input to develop the best development practices.</w:t>
      </w:r>
    </w:p>
    <w:p w14:paraId="0000001C" w14:textId="1E1A6FFA" w:rsidR="00ED7AD7" w:rsidRPr="00296C86" w:rsidRDefault="009B10FA" w:rsidP="00296C86">
      <w:pPr>
        <w:numPr>
          <w:ilvl w:val="0"/>
          <w:numId w:val="1"/>
        </w:numPr>
        <w:tabs>
          <w:tab w:val="left" w:pos="720"/>
          <w:tab w:val="left" w:pos="1440"/>
          <w:tab w:val="left" w:pos="2160"/>
        </w:tabs>
        <w:rPr>
          <w:rFonts w:asciiTheme="majorHAnsi" w:hAnsiTheme="majorHAnsi" w:cstheme="majorHAnsi"/>
          <w:sz w:val="22"/>
          <w:szCs w:val="22"/>
        </w:rPr>
      </w:pPr>
      <w:r w:rsidRPr="009B10FA">
        <w:rPr>
          <w:rFonts w:asciiTheme="majorHAnsi" w:hAnsiTheme="majorHAnsi" w:cstheme="majorHAnsi"/>
          <w:sz w:val="22"/>
          <w:szCs w:val="22"/>
        </w:rPr>
        <w:t>Collaborated on customer on-boarding process to expedite the process in the future.</w:t>
      </w:r>
    </w:p>
    <w:p w14:paraId="5F5543BE" w14:textId="77777777" w:rsidR="00296C86" w:rsidRDefault="00296C86" w:rsidP="00296C8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rPr>
      </w:pPr>
      <w:bookmarkStart w:id="0" w:name="_5jnocwoa0dvd" w:colFirst="0" w:colLast="0"/>
      <w:bookmarkEnd w:id="0"/>
    </w:p>
    <w:p w14:paraId="2F95B65C" w14:textId="4EFDD1F3" w:rsidR="00296C86" w:rsidRDefault="00C158CE" w:rsidP="00296C8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Pr>
          <w:rFonts w:asciiTheme="minorHAnsi" w:eastAsia="Calibri" w:hAnsiTheme="minorHAnsi" w:cstheme="minorHAnsi"/>
          <w:bCs/>
        </w:rPr>
        <w:t>Software Engineering Team Lead</w:t>
      </w:r>
      <w:r w:rsidR="00296C86" w:rsidRPr="0064292A">
        <w:rPr>
          <w:rFonts w:asciiTheme="majorHAnsi" w:hAnsiTheme="majorHAnsi" w:cstheme="majorHAnsi"/>
          <w:b/>
        </w:rPr>
        <w:tab/>
      </w:r>
      <w:proofErr w:type="gramStart"/>
      <w:r>
        <w:rPr>
          <w:rFonts w:asciiTheme="majorHAnsi" w:hAnsiTheme="majorHAnsi" w:cstheme="majorHAnsi"/>
          <w:b/>
        </w:rPr>
        <w:t>The</w:t>
      </w:r>
      <w:proofErr w:type="gramEnd"/>
      <w:r>
        <w:rPr>
          <w:rFonts w:asciiTheme="majorHAnsi" w:hAnsiTheme="majorHAnsi" w:cstheme="majorHAnsi"/>
          <w:b/>
        </w:rPr>
        <w:t xml:space="preserve"> Predictive Index</w:t>
      </w:r>
      <w:r w:rsidR="00296C86" w:rsidRPr="0064292A">
        <w:rPr>
          <w:rFonts w:asciiTheme="majorHAnsi" w:hAnsiTheme="majorHAnsi" w:cstheme="majorHAnsi"/>
        </w:rPr>
        <w:tab/>
      </w:r>
      <w:r w:rsidRPr="00C158CE">
        <w:rPr>
          <w:rFonts w:asciiTheme="majorHAnsi" w:hAnsiTheme="majorHAnsi" w:cstheme="majorHAnsi"/>
          <w:b/>
        </w:rPr>
        <w:t>Oct 2021 – Nov 2022</w:t>
      </w:r>
    </w:p>
    <w:p w14:paraId="1D81BAAB" w14:textId="6E0D82D4" w:rsidR="00296C86" w:rsidRPr="009B10FA" w:rsidRDefault="00C158CE" w:rsidP="00296C8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User Experience</w:t>
      </w:r>
      <w:r w:rsidR="00296C86" w:rsidRPr="0064292A">
        <w:rPr>
          <w:rFonts w:asciiTheme="majorHAnsi" w:hAnsiTheme="majorHAnsi" w:cstheme="majorHAnsi"/>
          <w:sz w:val="22"/>
          <w:szCs w:val="22"/>
        </w:rPr>
        <w:tab/>
      </w:r>
      <w:r w:rsidR="00296C86">
        <w:rPr>
          <w:rFonts w:asciiTheme="majorHAnsi" w:hAnsiTheme="majorHAnsi" w:cstheme="majorHAnsi"/>
          <w:sz w:val="22"/>
          <w:szCs w:val="22"/>
        </w:rPr>
        <w:tab/>
        <w:t>Greater Milwaukee Area</w:t>
      </w:r>
      <w:r w:rsidR="00992426">
        <w:rPr>
          <w:rFonts w:asciiTheme="majorHAnsi" w:hAnsiTheme="majorHAnsi" w:cstheme="majorHAnsi"/>
          <w:sz w:val="22"/>
          <w:szCs w:val="22"/>
        </w:rPr>
        <w:t>, WI</w:t>
      </w:r>
    </w:p>
    <w:p w14:paraId="14E30465" w14:textId="77777777" w:rsidR="00296C86" w:rsidRDefault="00296C86" w:rsidP="00296C86">
      <w:pPr>
        <w:tabs>
          <w:tab w:val="left" w:pos="720"/>
          <w:tab w:val="left" w:pos="1440"/>
          <w:tab w:val="left" w:pos="2160"/>
        </w:tabs>
        <w:rPr>
          <w:rFonts w:asciiTheme="majorHAnsi" w:hAnsiTheme="majorHAnsi" w:cstheme="majorHAnsi"/>
          <w:sz w:val="22"/>
          <w:szCs w:val="22"/>
        </w:rPr>
      </w:pPr>
    </w:p>
    <w:p w14:paraId="14AFC811" w14:textId="16E4B49F" w:rsidR="00296C86" w:rsidRDefault="00C158CE" w:rsidP="00296C86">
      <w:p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Individual Contributor (IC) Full Stack Engineer transitioning logic from role-based access control to attribute-based access control. Subsequently, promoted to Lead Engineer (LE) with the specific objective of conceptualizing and releasing an internal Angular component library.</w:t>
      </w:r>
    </w:p>
    <w:p w14:paraId="063B6266" w14:textId="77777777" w:rsidR="00C158CE" w:rsidRPr="009B10FA" w:rsidRDefault="00C158CE" w:rsidP="00296C86">
      <w:pPr>
        <w:tabs>
          <w:tab w:val="left" w:pos="720"/>
          <w:tab w:val="left" w:pos="1440"/>
          <w:tab w:val="left" w:pos="2160"/>
        </w:tabs>
        <w:rPr>
          <w:rFonts w:asciiTheme="majorHAnsi" w:hAnsiTheme="majorHAnsi" w:cstheme="majorHAnsi"/>
          <w:sz w:val="22"/>
          <w:szCs w:val="22"/>
        </w:rPr>
      </w:pPr>
    </w:p>
    <w:p w14:paraId="1B90DC3D" w14:textId="61FFAE26" w:rsidR="00C158CE" w:rsidRPr="00C158CE" w:rsidRDefault="00992426" w:rsidP="00C158CE">
      <w:pPr>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Creation of NPM UX library utilizing</w:t>
      </w:r>
      <w:r w:rsidR="00C158CE" w:rsidRPr="00C158CE">
        <w:rPr>
          <w:rFonts w:asciiTheme="majorHAnsi" w:hAnsiTheme="majorHAnsi" w:cstheme="majorHAnsi"/>
          <w:sz w:val="22"/>
          <w:szCs w:val="22"/>
        </w:rPr>
        <w:t xml:space="preserve"> Angular Materials and AG Grid </w:t>
      </w:r>
      <w:r>
        <w:rPr>
          <w:rFonts w:asciiTheme="majorHAnsi" w:hAnsiTheme="majorHAnsi" w:cstheme="majorHAnsi"/>
          <w:sz w:val="22"/>
          <w:szCs w:val="22"/>
        </w:rPr>
        <w:t>for</w:t>
      </w:r>
      <w:r w:rsidR="00C158CE" w:rsidRPr="00C158CE">
        <w:rPr>
          <w:rFonts w:asciiTheme="majorHAnsi" w:hAnsiTheme="majorHAnsi" w:cstheme="majorHAnsi"/>
          <w:sz w:val="22"/>
          <w:szCs w:val="22"/>
        </w:rPr>
        <w:t xml:space="preserve"> a more standardized infrastructure.</w:t>
      </w:r>
    </w:p>
    <w:p w14:paraId="1F5DC3A3" w14:textId="365238E9" w:rsidR="00C158CE" w:rsidRPr="00C158CE" w:rsidRDefault="00C158CE" w:rsidP="00C158CE">
      <w:pPr>
        <w:numPr>
          <w:ilvl w:val="0"/>
          <w:numId w:val="1"/>
        </w:num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Implementation/Modification of RESTFul API’s to integrate new access control changes.</w:t>
      </w:r>
    </w:p>
    <w:p w14:paraId="7C85AEF4" w14:textId="21EA5882" w:rsidR="00296C86" w:rsidRDefault="00C158CE" w:rsidP="00C158CE">
      <w:pPr>
        <w:numPr>
          <w:ilvl w:val="0"/>
          <w:numId w:val="1"/>
        </w:num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Setup/Creation of the initial library project, leveraging AngularCLI to streamline the process.</w:t>
      </w:r>
    </w:p>
    <w:p w14:paraId="1028810F" w14:textId="2DECC439" w:rsidR="00B51DE8" w:rsidRPr="00C158CE" w:rsidRDefault="00B51DE8" w:rsidP="00C158CE">
      <w:pPr>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Manage 3 direct reports.</w:t>
      </w:r>
    </w:p>
    <w:p w14:paraId="0B84D68B"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rPr>
      </w:pPr>
    </w:p>
    <w:p w14:paraId="7BA9CC08" w14:textId="4FE99422"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rPr>
        <w:t>Software Engineer II</w:t>
      </w:r>
      <w:r w:rsidRPr="0064292A">
        <w:rPr>
          <w:rFonts w:asciiTheme="majorHAnsi" w:hAnsiTheme="majorHAnsi" w:cstheme="majorHAnsi"/>
          <w:b/>
        </w:rPr>
        <w:tab/>
      </w:r>
      <w:proofErr w:type="spellStart"/>
      <w:r>
        <w:rPr>
          <w:rFonts w:asciiTheme="majorHAnsi" w:hAnsiTheme="majorHAnsi" w:cstheme="majorHAnsi"/>
          <w:b/>
        </w:rPr>
        <w:t>goPuff</w:t>
      </w:r>
      <w:proofErr w:type="spellEnd"/>
      <w:r w:rsidRPr="0064292A">
        <w:rPr>
          <w:rFonts w:asciiTheme="majorHAnsi" w:hAnsiTheme="majorHAnsi" w:cstheme="majorHAnsi"/>
        </w:rPr>
        <w:tab/>
      </w:r>
      <w:r w:rsidRPr="00992426">
        <w:rPr>
          <w:rFonts w:asciiTheme="majorHAnsi" w:hAnsiTheme="majorHAnsi" w:cstheme="majorHAnsi"/>
          <w:b/>
        </w:rPr>
        <w:t>Feb 2021 – Oct 2021</w:t>
      </w:r>
    </w:p>
    <w:p w14:paraId="3C0539FB" w14:textId="10396EE6" w:rsidR="00992426" w:rsidRPr="009B10FA"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For</w:t>
      </w:r>
      <w:r w:rsidR="00C3695A">
        <w:rPr>
          <w:rFonts w:asciiTheme="majorHAnsi" w:hAnsiTheme="majorHAnsi" w:cstheme="majorHAnsi"/>
          <w:sz w:val="22"/>
          <w:szCs w:val="22"/>
        </w:rPr>
        <w:t>e</w:t>
      </w:r>
      <w:r>
        <w:rPr>
          <w:rFonts w:asciiTheme="majorHAnsi" w:hAnsiTheme="majorHAnsi" w:cstheme="majorHAnsi"/>
          <w:sz w:val="22"/>
          <w:szCs w:val="22"/>
        </w:rPr>
        <w:t>casting</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2F8E1B64" w14:textId="77777777" w:rsidR="00992426" w:rsidRDefault="00992426" w:rsidP="00992426">
      <w:pPr>
        <w:tabs>
          <w:tab w:val="left" w:pos="720"/>
          <w:tab w:val="left" w:pos="1440"/>
          <w:tab w:val="left" w:pos="2160"/>
        </w:tabs>
        <w:rPr>
          <w:rFonts w:asciiTheme="majorHAnsi" w:hAnsiTheme="majorHAnsi" w:cstheme="majorHAnsi"/>
          <w:sz w:val="22"/>
          <w:szCs w:val="22"/>
        </w:rPr>
      </w:pPr>
    </w:p>
    <w:p w14:paraId="785FB7DB" w14:textId="7B4BDC23" w:rsidR="00992426" w:rsidRDefault="00992426" w:rsidP="00992426">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IC Full Stack Engineer playing a pivotal role within the new internal Forecasting Engineering initiative. Tasked with developing a green field application aimed at improving our ability to forecast staffing requirements.</w:t>
      </w:r>
    </w:p>
    <w:p w14:paraId="1B8A1954" w14:textId="77777777" w:rsidR="00992426" w:rsidRPr="009B10FA" w:rsidRDefault="00992426" w:rsidP="00992426">
      <w:pPr>
        <w:tabs>
          <w:tab w:val="left" w:pos="720"/>
          <w:tab w:val="left" w:pos="1440"/>
          <w:tab w:val="left" w:pos="2160"/>
        </w:tabs>
        <w:rPr>
          <w:rFonts w:asciiTheme="majorHAnsi" w:hAnsiTheme="majorHAnsi" w:cstheme="majorHAnsi"/>
          <w:sz w:val="22"/>
          <w:szCs w:val="22"/>
        </w:rPr>
      </w:pPr>
    </w:p>
    <w:p w14:paraId="50B6779F" w14:textId="153C1F28"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Automated current reporting process improving end user efficiency by over </w:t>
      </w:r>
      <w:r>
        <w:rPr>
          <w:rFonts w:asciiTheme="majorHAnsi" w:hAnsiTheme="majorHAnsi" w:cstheme="majorHAnsi"/>
          <w:sz w:val="22"/>
          <w:szCs w:val="22"/>
        </w:rPr>
        <w:t>500</w:t>
      </w:r>
      <w:r w:rsidRPr="00992426">
        <w:rPr>
          <w:rFonts w:asciiTheme="majorHAnsi" w:hAnsiTheme="majorHAnsi" w:cstheme="majorHAnsi"/>
          <w:sz w:val="22"/>
          <w:szCs w:val="22"/>
        </w:rPr>
        <w:t>%.</w:t>
      </w:r>
    </w:p>
    <w:p w14:paraId="0317F079" w14:textId="459F932D"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Creation/Release of a cutting-edge web application built on React, elevating user experience.</w:t>
      </w:r>
    </w:p>
    <w:p w14:paraId="63FE6317" w14:textId="54E08D75"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Development of new RESTful APIs, </w:t>
      </w:r>
      <w:r>
        <w:rPr>
          <w:rFonts w:asciiTheme="majorHAnsi" w:hAnsiTheme="majorHAnsi" w:cstheme="majorHAnsi"/>
          <w:sz w:val="22"/>
          <w:szCs w:val="22"/>
        </w:rPr>
        <w:t>utilizing</w:t>
      </w:r>
      <w:r w:rsidRPr="00992426">
        <w:rPr>
          <w:rFonts w:asciiTheme="majorHAnsi" w:hAnsiTheme="majorHAnsi" w:cstheme="majorHAnsi"/>
          <w:sz w:val="22"/>
          <w:szCs w:val="22"/>
        </w:rPr>
        <w:t xml:space="preserve"> GraphQL to enhance efficiency and flexibility in data querying.</w:t>
      </w:r>
    </w:p>
    <w:p w14:paraId="626216EA"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rPr>
      </w:pPr>
    </w:p>
    <w:p w14:paraId="2F1EF5A3"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rPr>
      </w:pPr>
    </w:p>
    <w:p w14:paraId="56B910DA" w14:textId="77777777" w:rsidR="00B51DE8"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rPr>
        <w:t>Senior Software Engineer</w:t>
      </w:r>
      <w:r w:rsidRPr="0064292A">
        <w:rPr>
          <w:rFonts w:asciiTheme="majorHAnsi" w:hAnsiTheme="majorHAnsi" w:cstheme="majorHAnsi"/>
          <w:b/>
        </w:rPr>
        <w:tab/>
      </w:r>
      <w:proofErr w:type="spellStart"/>
      <w:r w:rsidRPr="00992426">
        <w:rPr>
          <w:rFonts w:asciiTheme="majorHAnsi" w:hAnsiTheme="majorHAnsi" w:cstheme="majorHAnsi"/>
          <w:b/>
        </w:rPr>
        <w:t>InvestCloud</w:t>
      </w:r>
      <w:proofErr w:type="spellEnd"/>
      <w:r w:rsidRPr="0064292A">
        <w:rPr>
          <w:rFonts w:asciiTheme="majorHAnsi" w:hAnsiTheme="majorHAnsi" w:cstheme="majorHAnsi"/>
        </w:rPr>
        <w:tab/>
      </w:r>
      <w:r w:rsidR="00B51DE8" w:rsidRPr="00B51DE8">
        <w:rPr>
          <w:rFonts w:asciiTheme="majorHAnsi" w:hAnsiTheme="majorHAnsi" w:cstheme="majorHAnsi"/>
          <w:b/>
        </w:rPr>
        <w:t>Jul 2019 – Jun 2020</w:t>
      </w:r>
    </w:p>
    <w:p w14:paraId="2ED5ABBE" w14:textId="6E47E214" w:rsidR="00992426" w:rsidRPr="009B10FA"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Essentials</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562A69B2" w14:textId="77777777" w:rsidR="00992426" w:rsidRDefault="00992426" w:rsidP="00992426">
      <w:pPr>
        <w:tabs>
          <w:tab w:val="left" w:pos="720"/>
          <w:tab w:val="left" w:pos="1440"/>
          <w:tab w:val="left" w:pos="2160"/>
        </w:tabs>
        <w:rPr>
          <w:rFonts w:asciiTheme="majorHAnsi" w:hAnsiTheme="majorHAnsi" w:cstheme="majorHAnsi"/>
          <w:sz w:val="22"/>
          <w:szCs w:val="22"/>
        </w:rPr>
      </w:pPr>
    </w:p>
    <w:p w14:paraId="59B9B5A8" w14:textId="77777777" w:rsidR="00992426" w:rsidRDefault="00992426" w:rsidP="00992426">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IC Full Stack Engineer, I played a pivotal role in the development of a greenfield flagship application, showcasing innovative architecture and leveraging a modern technical stack. Following its market launch, helped lead efforts on the follow-up Essentials initiative.</w:t>
      </w:r>
    </w:p>
    <w:p w14:paraId="2FCA598E" w14:textId="77777777" w:rsidR="00992426" w:rsidRPr="00992426" w:rsidRDefault="00992426" w:rsidP="00992426">
      <w:pPr>
        <w:tabs>
          <w:tab w:val="left" w:pos="720"/>
          <w:tab w:val="left" w:pos="1440"/>
          <w:tab w:val="left" w:pos="2160"/>
        </w:tabs>
        <w:rPr>
          <w:rFonts w:asciiTheme="majorHAnsi" w:hAnsiTheme="majorHAnsi" w:cstheme="majorHAnsi"/>
          <w:sz w:val="22"/>
          <w:szCs w:val="22"/>
        </w:rPr>
      </w:pPr>
    </w:p>
    <w:p w14:paraId="2E18E87F" w14:textId="77777777" w:rsidR="00992426" w:rsidRPr="00992426" w:rsidRDefault="00992426" w:rsidP="00992426">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Utilized Azure Service Bus into our microservices architecture facilitating seamless connection.</w:t>
      </w:r>
    </w:p>
    <w:p w14:paraId="0C9C22B6" w14:textId="4B6C31BF" w:rsidR="00992426" w:rsidRPr="00992426" w:rsidRDefault="00992426" w:rsidP="00992426">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Implemented robust frontend unit testing standards, resulting in improved efficiency.</w:t>
      </w:r>
    </w:p>
    <w:p w14:paraId="19F50EE2" w14:textId="61E26006" w:rsidR="00992426" w:rsidRPr="00B51DE8" w:rsidRDefault="00992426"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Successfully launched the flagship Single Page Application (SPA) built with Angular</w:t>
      </w:r>
      <w:r>
        <w:rPr>
          <w:rFonts w:asciiTheme="majorHAnsi" w:hAnsiTheme="majorHAnsi" w:cstheme="majorHAnsi"/>
          <w:sz w:val="22"/>
          <w:szCs w:val="22"/>
        </w:rPr>
        <w:t>.</w:t>
      </w:r>
    </w:p>
    <w:p w14:paraId="12AE043A"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02C86B38" w14:textId="77777777"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rPr>
        <w:t>Team Lead</w:t>
      </w:r>
      <w:r w:rsidRPr="0064292A">
        <w:rPr>
          <w:rFonts w:asciiTheme="majorHAnsi" w:hAnsiTheme="majorHAnsi" w:cstheme="majorHAnsi"/>
          <w:b/>
        </w:rPr>
        <w:tab/>
      </w:r>
      <w:r w:rsidRPr="00992426">
        <w:rPr>
          <w:rFonts w:asciiTheme="majorHAnsi" w:hAnsiTheme="majorHAnsi" w:cstheme="majorHAnsi"/>
          <w:b/>
        </w:rPr>
        <w:t>Finastra</w:t>
      </w:r>
      <w:r w:rsidRPr="0064292A">
        <w:rPr>
          <w:rFonts w:asciiTheme="majorHAnsi" w:hAnsiTheme="majorHAnsi" w:cstheme="majorHAnsi"/>
        </w:rPr>
        <w:tab/>
      </w:r>
      <w:r w:rsidRPr="00992426">
        <w:rPr>
          <w:rFonts w:asciiTheme="majorHAnsi" w:hAnsiTheme="majorHAnsi" w:cstheme="majorHAnsi"/>
          <w:b/>
        </w:rPr>
        <w:t>Apr 2016 – Jul 2019</w:t>
      </w:r>
    </w:p>
    <w:p w14:paraId="5DC5F578" w14:textId="53280E45"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New Lending Platform</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0E66EA4B"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1D3706BB"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Lead Engineer (LE) of a greenfield initiative, spearheading the effort to replace existing applications with a modern Single Page Application (SPA). Played a pivotal role in delivering a cutting-edge solution to meet our business objectives.</w:t>
      </w:r>
    </w:p>
    <w:p w14:paraId="6309F259"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0FA325F0" w14:textId="77777777"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Introduced Angular animations to elevate the overall user experience.</w:t>
      </w:r>
    </w:p>
    <w:p w14:paraId="00F3275B" w14:textId="246AB5AA"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Took full ownership </w:t>
      </w:r>
      <w:r>
        <w:rPr>
          <w:rFonts w:asciiTheme="majorHAnsi" w:hAnsiTheme="majorHAnsi" w:cstheme="majorHAnsi"/>
          <w:sz w:val="22"/>
          <w:szCs w:val="22"/>
        </w:rPr>
        <w:t>of</w:t>
      </w:r>
      <w:r w:rsidRPr="00992426">
        <w:rPr>
          <w:rFonts w:asciiTheme="majorHAnsi" w:hAnsiTheme="majorHAnsi" w:cstheme="majorHAnsi"/>
          <w:sz w:val="22"/>
          <w:szCs w:val="22"/>
        </w:rPr>
        <w:t xml:space="preserve"> three C# .NET backend microservices, overseeing their development and maintenance</w:t>
      </w:r>
      <w:r>
        <w:rPr>
          <w:rFonts w:asciiTheme="majorHAnsi" w:hAnsiTheme="majorHAnsi" w:cstheme="majorHAnsi"/>
          <w:sz w:val="22"/>
          <w:szCs w:val="22"/>
        </w:rPr>
        <w:t>.</w:t>
      </w:r>
      <w:r w:rsidRPr="00992426">
        <w:rPr>
          <w:rFonts w:asciiTheme="majorHAnsi" w:hAnsiTheme="majorHAnsi" w:cstheme="majorHAnsi"/>
          <w:sz w:val="22"/>
          <w:szCs w:val="22"/>
        </w:rPr>
        <w:t xml:space="preserve"> </w:t>
      </w:r>
    </w:p>
    <w:p w14:paraId="0B398642" w14:textId="77777777"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Streamlined CI/CD pipeline for an easy development experience</w:t>
      </w:r>
    </w:p>
    <w:p w14:paraId="7520B4E3"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060B8511" w14:textId="4B24843D"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rPr>
        <w:t>Senior Software Engineer</w:t>
      </w:r>
      <w:r w:rsidRPr="0064292A">
        <w:rPr>
          <w:rFonts w:asciiTheme="majorHAnsi" w:hAnsiTheme="majorHAnsi" w:cstheme="majorHAnsi"/>
          <w:b/>
        </w:rPr>
        <w:tab/>
      </w:r>
      <w:r w:rsidRPr="00B51DE8">
        <w:rPr>
          <w:rFonts w:asciiTheme="majorHAnsi" w:hAnsiTheme="majorHAnsi" w:cstheme="majorHAnsi"/>
          <w:b/>
        </w:rPr>
        <w:t>Blue Yonder</w:t>
      </w:r>
      <w:r w:rsidRPr="0064292A">
        <w:rPr>
          <w:rFonts w:asciiTheme="majorHAnsi" w:hAnsiTheme="majorHAnsi" w:cstheme="majorHAnsi"/>
        </w:rPr>
        <w:tab/>
      </w:r>
      <w:r w:rsidRPr="00B51DE8">
        <w:rPr>
          <w:rFonts w:asciiTheme="majorHAnsi" w:hAnsiTheme="majorHAnsi" w:cstheme="majorHAnsi"/>
          <w:b/>
        </w:rPr>
        <w:t>May 2015 – Mar 2016</w:t>
      </w:r>
    </w:p>
    <w:p w14:paraId="37502615" w14:textId="53BFF449"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Consulting Services</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18D1D231"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7F1C8733" w14:textId="1AEF6B9E" w:rsid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Senior Consultant focusing on bridging the identified gaps between our core software platform and customer requirements within the solutions. This involved either implementing customer-specific changes or devising generic solutions to enhance the core product to better meet customer needs.</w:t>
      </w:r>
    </w:p>
    <w:p w14:paraId="1E67FA77"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345A1232" w14:textId="2D151133"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Spearheaded the implementation of Voice enhancements</w:t>
      </w:r>
      <w:r>
        <w:rPr>
          <w:rFonts w:asciiTheme="majorHAnsi" w:hAnsiTheme="majorHAnsi" w:cstheme="majorHAnsi"/>
          <w:sz w:val="22"/>
          <w:szCs w:val="22"/>
        </w:rPr>
        <w:t>.</w:t>
      </w:r>
    </w:p>
    <w:p w14:paraId="7E78C813" w14:textId="1E5DC690"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Led collaborative efforts with customers directly to understand their unique needs and tailor solutions</w:t>
      </w:r>
      <w:r>
        <w:rPr>
          <w:rFonts w:asciiTheme="majorHAnsi" w:hAnsiTheme="majorHAnsi" w:cstheme="majorHAnsi"/>
          <w:sz w:val="22"/>
          <w:szCs w:val="22"/>
        </w:rPr>
        <w:t>.</w:t>
      </w:r>
    </w:p>
    <w:p w14:paraId="0BD0BCBD" w14:textId="18AA8C3F" w:rsidR="00B51DE8" w:rsidRPr="00B51DE8" w:rsidRDefault="00B51DE8" w:rsidP="009B2CBF">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Provided on-site support during critical phases such as kickoff and customer go-live</w:t>
      </w:r>
      <w:r>
        <w:rPr>
          <w:rFonts w:asciiTheme="majorHAnsi" w:hAnsiTheme="majorHAnsi" w:cstheme="majorHAnsi"/>
          <w:sz w:val="22"/>
          <w:szCs w:val="22"/>
        </w:rPr>
        <w:t>.</w:t>
      </w:r>
    </w:p>
    <w:p w14:paraId="3312FFB6" w14:textId="77777777" w:rsidR="00B51DE8" w:rsidRPr="00B51DE8" w:rsidRDefault="00B51DE8" w:rsidP="00B51DE8">
      <w:pPr>
        <w:pStyle w:val="ListParagraph"/>
        <w:tabs>
          <w:tab w:val="left" w:pos="720"/>
          <w:tab w:val="left" w:pos="1440"/>
          <w:tab w:val="left" w:pos="2160"/>
        </w:tabs>
        <w:rPr>
          <w:rFonts w:asciiTheme="majorHAnsi" w:hAnsiTheme="majorHAnsi" w:cstheme="majorHAnsi"/>
          <w:sz w:val="22"/>
          <w:szCs w:val="22"/>
        </w:rPr>
      </w:pPr>
    </w:p>
    <w:p w14:paraId="34B2AAA2" w14:textId="3EEB5988"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rPr>
        <w:t>Software Developer</w:t>
      </w:r>
      <w:r w:rsidRPr="0064292A">
        <w:rPr>
          <w:rFonts w:asciiTheme="majorHAnsi" w:hAnsiTheme="majorHAnsi" w:cstheme="majorHAnsi"/>
          <w:b/>
        </w:rPr>
        <w:tab/>
      </w:r>
      <w:proofErr w:type="spellStart"/>
      <w:r w:rsidRPr="00B51DE8">
        <w:rPr>
          <w:rFonts w:asciiTheme="majorHAnsi" w:hAnsiTheme="majorHAnsi" w:cstheme="majorHAnsi"/>
          <w:b/>
        </w:rPr>
        <w:t>Iptor</w:t>
      </w:r>
      <w:proofErr w:type="spellEnd"/>
      <w:r w:rsidRPr="0064292A">
        <w:rPr>
          <w:rFonts w:asciiTheme="majorHAnsi" w:hAnsiTheme="majorHAnsi" w:cstheme="majorHAnsi"/>
        </w:rPr>
        <w:tab/>
      </w:r>
      <w:r w:rsidRPr="00B51DE8">
        <w:rPr>
          <w:rFonts w:asciiTheme="majorHAnsi" w:hAnsiTheme="majorHAnsi" w:cstheme="majorHAnsi"/>
          <w:b/>
        </w:rPr>
        <w:t>Dec 2013 – May 2015</w:t>
      </w:r>
    </w:p>
    <w:p w14:paraId="4548E04B" w14:textId="16EDCE25"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Dynamin</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17D1761D"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5C0CEA91" w14:textId="7983878C" w:rsid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IC Full Stack Engineer, modernizing of our warehouse management application. Working within a team of four engineers, our objective was to transition from a legacy on-prem VB .NET application to a modern AngularJS web-based solution.</w:t>
      </w:r>
    </w:p>
    <w:p w14:paraId="054287AC" w14:textId="77777777" w:rsidR="00B51DE8" w:rsidRDefault="00B51DE8" w:rsidP="00B51DE8">
      <w:pPr>
        <w:pStyle w:val="ListParagraph"/>
        <w:tabs>
          <w:tab w:val="left" w:pos="720"/>
          <w:tab w:val="left" w:pos="1440"/>
          <w:tab w:val="left" w:pos="2160"/>
        </w:tabs>
        <w:rPr>
          <w:rFonts w:asciiTheme="majorHAnsi" w:hAnsiTheme="majorHAnsi" w:cstheme="majorHAnsi"/>
          <w:sz w:val="22"/>
          <w:szCs w:val="22"/>
        </w:rPr>
      </w:pPr>
    </w:p>
    <w:p w14:paraId="587B47AD" w14:textId="31076F38"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Developed Entity Framework RESTful APIs to facilitate seamless integration ensuring data interoperability.</w:t>
      </w:r>
    </w:p>
    <w:p w14:paraId="0C79ADDD" w14:textId="4A3DA2E9"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Implemented SOAP-based Web Service integration with third-party systems</w:t>
      </w:r>
      <w:r>
        <w:rPr>
          <w:rFonts w:asciiTheme="majorHAnsi" w:hAnsiTheme="majorHAnsi" w:cstheme="majorHAnsi"/>
          <w:sz w:val="22"/>
          <w:szCs w:val="22"/>
        </w:rPr>
        <w:t>.</w:t>
      </w:r>
    </w:p>
    <w:p w14:paraId="06B9C536" w14:textId="3A846047" w:rsid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Led development efforts to separate core applications to introduce new products</w:t>
      </w:r>
    </w:p>
    <w:p w14:paraId="72CCAC2A"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60C13339" w14:textId="6E8B4D1E"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rPr>
        <w:t>Technical Consultant Intermediate</w:t>
      </w:r>
      <w:r w:rsidRPr="0064292A">
        <w:rPr>
          <w:rFonts w:asciiTheme="majorHAnsi" w:hAnsiTheme="majorHAnsi" w:cstheme="majorHAnsi"/>
          <w:b/>
        </w:rPr>
        <w:tab/>
      </w:r>
      <w:r w:rsidRPr="00B51DE8">
        <w:rPr>
          <w:rFonts w:asciiTheme="majorHAnsi" w:hAnsiTheme="majorHAnsi" w:cstheme="majorHAnsi"/>
          <w:b/>
        </w:rPr>
        <w:t>Blue Yonder</w:t>
      </w:r>
      <w:r w:rsidRPr="0064292A">
        <w:rPr>
          <w:rFonts w:asciiTheme="majorHAnsi" w:hAnsiTheme="majorHAnsi" w:cstheme="majorHAnsi"/>
        </w:rPr>
        <w:tab/>
      </w:r>
      <w:r w:rsidRPr="00B51DE8">
        <w:rPr>
          <w:rFonts w:asciiTheme="majorHAnsi" w:hAnsiTheme="majorHAnsi" w:cstheme="majorHAnsi"/>
          <w:b/>
        </w:rPr>
        <w:t>Dec 2009 – Dec 2013</w:t>
      </w:r>
    </w:p>
    <w:p w14:paraId="6ED6ECF8" w14:textId="77777777"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Consulting Services</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464DC913"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5B76090E" w14:textId="18FAD991" w:rsidR="00B51DE8" w:rsidRP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Product Development Intern advancing our core product by implementing new features and addressing issues. Upon transitioning to a full-time role, I continued to contribute significantly by assisting in project implementations</w:t>
      </w:r>
      <w:r>
        <w:rPr>
          <w:rFonts w:asciiTheme="majorHAnsi" w:hAnsiTheme="majorHAnsi" w:cstheme="majorHAnsi"/>
          <w:sz w:val="22"/>
          <w:szCs w:val="22"/>
        </w:rPr>
        <w:t>.</w:t>
      </w:r>
    </w:p>
    <w:p w14:paraId="20F31817"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36F2C9D6" w14:textId="3A5DC594"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Collaborated closely with customers to understand their needs and translate them into actionable solutions</w:t>
      </w:r>
      <w:r>
        <w:rPr>
          <w:rFonts w:asciiTheme="majorHAnsi" w:hAnsiTheme="majorHAnsi" w:cstheme="majorHAnsi"/>
          <w:sz w:val="22"/>
          <w:szCs w:val="22"/>
        </w:rPr>
        <w:t>.</w:t>
      </w:r>
    </w:p>
    <w:p w14:paraId="1B35E139" w14:textId="117D34B4"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Implemented threaded session expiration feature in our core product, enhancing security.</w:t>
      </w:r>
    </w:p>
    <w:p w14:paraId="50DD9C47" w14:textId="3D965A13"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Provided comprehensive support throughout all phases of projects, from analysis and design to implementation.</w:t>
      </w:r>
    </w:p>
    <w:p w14:paraId="566CE4D2" w14:textId="27CB78B9" w:rsidR="0064292A" w:rsidRPr="0064292A" w:rsidRDefault="0064292A" w:rsidP="0064292A">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lastRenderedPageBreak/>
        <w:t>Technologies and Languages</w:t>
      </w:r>
    </w:p>
    <w:p w14:paraId="623619BA" w14:textId="3B1620F8"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Languages: Typescript, C#, Javascript, SQL, HTML, CSS</w:t>
      </w:r>
    </w:p>
    <w:p w14:paraId="5085EFD4" w14:textId="4D4A7A78"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Libraries &amp; Frameworks: Angular, RxJS, Angular Material, .NET, Entity Framwork, Jasmine, Jest</w:t>
      </w:r>
      <w:r>
        <w:rPr>
          <w:rFonts w:asciiTheme="majorHAnsi" w:hAnsiTheme="majorHAnsi" w:cstheme="majorHAnsi"/>
          <w:sz w:val="22"/>
          <w:szCs w:val="22"/>
        </w:rPr>
        <w:t>, Material Design</w:t>
      </w:r>
    </w:p>
    <w:p w14:paraId="3D4E6A23" w14:textId="77777777"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Databases: SQL Server, Oracle, Postgres, MongoDB, Microsoft Azure SQL Database</w:t>
      </w:r>
    </w:p>
    <w:p w14:paraId="044A9D8E" w14:textId="77777777"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Cloud Services: Microsoft Azure, AWS, Google Cloud Platform (GCP)</w:t>
      </w:r>
    </w:p>
    <w:p w14:paraId="58F78877" w14:textId="59CA25B9" w:rsidR="00F26727" w:rsidRPr="0064292A" w:rsidRDefault="00F26727" w:rsidP="00F26727">
      <w:pPr>
        <w:numPr>
          <w:ilvl w:val="0"/>
          <w:numId w:val="2"/>
        </w:numPr>
        <w:rPr>
          <w:rFonts w:asciiTheme="majorHAnsi" w:hAnsiTheme="majorHAnsi" w:cstheme="majorHAnsi"/>
          <w:sz w:val="22"/>
          <w:szCs w:val="22"/>
        </w:rPr>
      </w:pPr>
      <w:r>
        <w:rPr>
          <w:rFonts w:asciiTheme="majorHAnsi" w:hAnsiTheme="majorHAnsi" w:cstheme="majorHAnsi"/>
          <w:sz w:val="22"/>
          <w:szCs w:val="22"/>
        </w:rPr>
        <w:t>Technologies</w:t>
      </w:r>
      <w:r w:rsidRPr="00F26727">
        <w:rPr>
          <w:rFonts w:asciiTheme="majorHAnsi" w:hAnsiTheme="majorHAnsi" w:cstheme="majorHAnsi"/>
          <w:sz w:val="22"/>
          <w:szCs w:val="22"/>
        </w:rPr>
        <w:t>: Azure Pipelines, AngularCLI, Github Actions, Octopus, Jenkins, Docker, Kubernetes, CircleCI</w:t>
      </w:r>
    </w:p>
    <w:p w14:paraId="00000022" w14:textId="1F438154" w:rsidR="00ED7AD7" w:rsidRPr="0064292A" w:rsidRDefault="00020AAF">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t>Education and Certifications</w:t>
      </w:r>
    </w:p>
    <w:p w14:paraId="00000039" w14:textId="7B4B2C51" w:rsidR="00ED7AD7" w:rsidRPr="00E15ED1" w:rsidRDefault="00F26727" w:rsidP="00E15ED1">
      <w:pPr>
        <w:numPr>
          <w:ilvl w:val="0"/>
          <w:numId w:val="3"/>
        </w:numPr>
        <w:tabs>
          <w:tab w:val="right" w:pos="10197"/>
          <w:tab w:val="left" w:pos="720"/>
          <w:tab w:val="left" w:pos="1440"/>
          <w:tab w:val="left" w:pos="2160"/>
        </w:tabs>
        <w:rPr>
          <w:rFonts w:asciiTheme="majorHAnsi" w:hAnsiTheme="majorHAnsi" w:cstheme="majorHAnsi"/>
          <w:sz w:val="22"/>
          <w:szCs w:val="22"/>
        </w:rPr>
      </w:pPr>
      <w:r w:rsidRPr="00F26727">
        <w:rPr>
          <w:rFonts w:asciiTheme="majorHAnsi" w:hAnsiTheme="majorHAnsi" w:cstheme="majorHAnsi"/>
          <w:b/>
          <w:bCs/>
          <w:sz w:val="22"/>
          <w:szCs w:val="22"/>
        </w:rPr>
        <w:t>B</w:t>
      </w:r>
      <w:r>
        <w:rPr>
          <w:rFonts w:asciiTheme="majorHAnsi" w:hAnsiTheme="majorHAnsi" w:cstheme="majorHAnsi"/>
          <w:b/>
          <w:bCs/>
          <w:sz w:val="22"/>
          <w:szCs w:val="22"/>
        </w:rPr>
        <w:t>.</w:t>
      </w:r>
      <w:r w:rsidRPr="00F26727">
        <w:rPr>
          <w:rFonts w:asciiTheme="majorHAnsi" w:hAnsiTheme="majorHAnsi" w:cstheme="majorHAnsi"/>
          <w:b/>
          <w:bCs/>
          <w:sz w:val="22"/>
          <w:szCs w:val="22"/>
        </w:rPr>
        <w:t>Sc</w:t>
      </w:r>
      <w:r>
        <w:rPr>
          <w:rFonts w:asciiTheme="majorHAnsi" w:hAnsiTheme="majorHAnsi" w:cstheme="majorHAnsi"/>
          <w:b/>
          <w:bCs/>
          <w:sz w:val="22"/>
          <w:szCs w:val="22"/>
        </w:rPr>
        <w:t>.</w:t>
      </w:r>
      <w:r w:rsidRPr="00F26727">
        <w:rPr>
          <w:rFonts w:asciiTheme="majorHAnsi" w:hAnsiTheme="majorHAnsi" w:cstheme="majorHAnsi"/>
          <w:b/>
          <w:bCs/>
          <w:sz w:val="22"/>
          <w:szCs w:val="22"/>
        </w:rPr>
        <w:t xml:space="preserve"> Computer Science</w:t>
      </w:r>
      <w:r>
        <w:rPr>
          <w:rFonts w:asciiTheme="majorHAnsi" w:hAnsiTheme="majorHAnsi" w:cstheme="majorHAnsi"/>
          <w:sz w:val="22"/>
          <w:szCs w:val="22"/>
        </w:rPr>
        <w:t>,</w:t>
      </w:r>
      <w:r w:rsidRPr="00F26727">
        <w:rPr>
          <w:rFonts w:asciiTheme="majorHAnsi" w:hAnsiTheme="majorHAnsi" w:cstheme="majorHAnsi"/>
          <w:sz w:val="22"/>
          <w:szCs w:val="22"/>
        </w:rPr>
        <w:t xml:space="preserve"> University of Wisconsin – Milwaukee</w:t>
      </w:r>
      <w:r w:rsidRPr="00F26727">
        <w:rPr>
          <w:rFonts w:asciiTheme="majorHAnsi" w:hAnsiTheme="majorHAnsi" w:cstheme="majorHAnsi"/>
          <w:sz w:val="22"/>
          <w:szCs w:val="22"/>
        </w:rPr>
        <w:tab/>
      </w:r>
      <w:r>
        <w:rPr>
          <w:rFonts w:asciiTheme="majorHAnsi" w:hAnsiTheme="majorHAnsi" w:cstheme="majorHAnsi"/>
          <w:sz w:val="22"/>
          <w:szCs w:val="22"/>
        </w:rPr>
        <w:t>2006-</w:t>
      </w:r>
      <w:r w:rsidRPr="00F26727">
        <w:rPr>
          <w:rFonts w:asciiTheme="majorHAnsi" w:hAnsiTheme="majorHAnsi" w:cstheme="majorHAnsi"/>
          <w:sz w:val="22"/>
          <w:szCs w:val="22"/>
        </w:rPr>
        <w:t>2010</w:t>
      </w:r>
      <w:bookmarkStart w:id="1" w:name="_icbh46l2ytt3" w:colFirst="0" w:colLast="0"/>
      <w:bookmarkEnd w:id="1"/>
    </w:p>
    <w:sectPr w:rsidR="00ED7AD7" w:rsidRPr="00E15ED1" w:rsidSect="0064292A">
      <w:footerReference w:type="default" r:id="rId11"/>
      <w:headerReference w:type="first" r:id="rId12"/>
      <w:pgSz w:w="12240" w:h="15840"/>
      <w:pgMar w:top="720" w:right="720" w:bottom="720" w:left="720" w:header="720" w:footer="0" w:gutter="0"/>
      <w:pgNumType w:start="2"/>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E68FC" w14:textId="77777777" w:rsidR="004636BD" w:rsidRDefault="004636BD">
      <w:r>
        <w:separator/>
      </w:r>
    </w:p>
  </w:endnote>
  <w:endnote w:type="continuationSeparator" w:id="0">
    <w:p w14:paraId="4F4CA321" w14:textId="77777777" w:rsidR="004636BD" w:rsidRDefault="004636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3A" w14:textId="77777777" w:rsidR="00ED7AD7" w:rsidRDefault="00ED7AD7">
    <w:pPr>
      <w:pBdr>
        <w:top w:val="nil"/>
        <w:left w:val="nil"/>
        <w:bottom w:val="nil"/>
        <w:right w:val="nil"/>
        <w:between w:val="nil"/>
      </w:pBdr>
      <w:tabs>
        <w:tab w:val="center" w:pos="4680"/>
        <w:tab w:val="right" w:pos="9360"/>
      </w:tabs>
      <w:spacing w:after="20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51878" w14:textId="77777777" w:rsidR="004636BD" w:rsidRDefault="004636BD">
      <w:r>
        <w:separator/>
      </w:r>
    </w:p>
  </w:footnote>
  <w:footnote w:type="continuationSeparator" w:id="0">
    <w:p w14:paraId="394335CA" w14:textId="77777777" w:rsidR="004636BD" w:rsidRDefault="004636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3B" w14:textId="77777777" w:rsidR="00ED7AD7" w:rsidRDefault="00ED7AD7">
    <w:pP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637"/>
    <w:multiLevelType w:val="multilevel"/>
    <w:tmpl w:val="E9A88D4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CE96F48"/>
    <w:multiLevelType w:val="multilevel"/>
    <w:tmpl w:val="BF72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E56160"/>
    <w:multiLevelType w:val="multilevel"/>
    <w:tmpl w:val="C0D41CB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56ED0EEE"/>
    <w:multiLevelType w:val="multilevel"/>
    <w:tmpl w:val="E6B0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7832E9"/>
    <w:multiLevelType w:val="multilevel"/>
    <w:tmpl w:val="98E2A5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62EC55EE"/>
    <w:multiLevelType w:val="multilevel"/>
    <w:tmpl w:val="99721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0E501F"/>
    <w:multiLevelType w:val="multilevel"/>
    <w:tmpl w:val="FB20B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57E6034"/>
    <w:multiLevelType w:val="multilevel"/>
    <w:tmpl w:val="C59C8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D2C0C3C"/>
    <w:multiLevelType w:val="multilevel"/>
    <w:tmpl w:val="17F4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553787">
    <w:abstractNumId w:val="4"/>
  </w:num>
  <w:num w:numId="2" w16cid:durableId="1462726582">
    <w:abstractNumId w:val="6"/>
  </w:num>
  <w:num w:numId="3" w16cid:durableId="873613161">
    <w:abstractNumId w:val="0"/>
  </w:num>
  <w:num w:numId="4" w16cid:durableId="471869807">
    <w:abstractNumId w:val="2"/>
  </w:num>
  <w:num w:numId="5" w16cid:durableId="411121050">
    <w:abstractNumId w:val="7"/>
  </w:num>
  <w:num w:numId="6" w16cid:durableId="1285771672">
    <w:abstractNumId w:val="1"/>
  </w:num>
  <w:num w:numId="7" w16cid:durableId="1826166009">
    <w:abstractNumId w:val="3"/>
  </w:num>
  <w:num w:numId="8" w16cid:durableId="573011659">
    <w:abstractNumId w:val="8"/>
  </w:num>
  <w:num w:numId="9" w16cid:durableId="3539205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DEE3C2"/>
    <w:rsid w:val="00020AAF"/>
    <w:rsid w:val="00296C86"/>
    <w:rsid w:val="002B347A"/>
    <w:rsid w:val="004002DB"/>
    <w:rsid w:val="004636BD"/>
    <w:rsid w:val="005077D6"/>
    <w:rsid w:val="0064292A"/>
    <w:rsid w:val="007A41D4"/>
    <w:rsid w:val="00851664"/>
    <w:rsid w:val="00933C40"/>
    <w:rsid w:val="00941AD7"/>
    <w:rsid w:val="00992426"/>
    <w:rsid w:val="009B10FA"/>
    <w:rsid w:val="009D38C3"/>
    <w:rsid w:val="00A22163"/>
    <w:rsid w:val="00B51DE8"/>
    <w:rsid w:val="00C158CE"/>
    <w:rsid w:val="00C3695A"/>
    <w:rsid w:val="00DB30F1"/>
    <w:rsid w:val="00E15ED1"/>
    <w:rsid w:val="00ED7AD7"/>
    <w:rsid w:val="00F26727"/>
    <w:rsid w:val="00FF329E"/>
    <w:rsid w:val="47DEE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10D1"/>
  <w15:docId w15:val="{881C19A7-13C5-4DDC-8DBA-251C0E86E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GB" w:bidi="ar-SA"/>
      </w:rPr>
    </w:rPrDefault>
    <w:pPrDefault>
      <w:pPr>
        <w:pBdr>
          <w:top w:val="none" w:sz="0" w:space="2" w:color="auto"/>
          <w:left w:val="none" w:sz="0" w:space="2" w:color="auto"/>
          <w:bottom w:val="none" w:sz="0" w:space="2" w:color="auto"/>
          <w:right w:val="none" w:sz="0" w:space="2" w:color="auto"/>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92A"/>
    <w:pPr>
      <w:pBdr>
        <w:top w:val="none" w:sz="0" w:space="0" w:color="auto"/>
        <w:left w:val="none" w:sz="0" w:space="0" w:color="auto"/>
        <w:bottom w:val="none" w:sz="0" w:space="0" w:color="auto"/>
        <w:right w:val="none" w:sz="0" w:space="0" w:color="auto"/>
      </w:pBdr>
      <w:spacing w:line="240" w:lineRule="auto"/>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outlineLvl w:val="0"/>
    </w:pPr>
  </w:style>
  <w:style w:type="paragraph" w:styleId="Heading2">
    <w:name w:val="heading 2"/>
    <w:basedOn w:val="Normal"/>
    <w:next w:val="Normal"/>
    <w:uiPriority w:val="9"/>
    <w:unhideWhenUsed/>
    <w:qFormat/>
    <w:pPr>
      <w:keepNext/>
      <w:keepLines/>
      <w:pBdr>
        <w:bottom w:val="single" w:sz="8" w:space="2" w:color="316B7F"/>
      </w:pBdr>
      <w:spacing w:before="360"/>
      <w:outlineLvl w:val="1"/>
    </w:pPr>
    <w:rPr>
      <w:b/>
      <w:color w:val="316B7F"/>
      <w:sz w:val="28"/>
      <w:szCs w:val="28"/>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64292A"/>
    <w:rPr>
      <w:color w:val="0000FF" w:themeColor="hyperlink"/>
      <w:u w:val="single"/>
    </w:rPr>
  </w:style>
  <w:style w:type="character" w:styleId="UnresolvedMention">
    <w:name w:val="Unresolved Mention"/>
    <w:basedOn w:val="DefaultParagraphFont"/>
    <w:uiPriority w:val="99"/>
    <w:semiHidden/>
    <w:unhideWhenUsed/>
    <w:rsid w:val="0064292A"/>
    <w:rPr>
      <w:color w:val="605E5C"/>
      <w:shd w:val="clear" w:color="auto" w:fill="E1DFDD"/>
    </w:rPr>
  </w:style>
  <w:style w:type="paragraph" w:styleId="NormalWeb">
    <w:name w:val="Normal (Web)"/>
    <w:basedOn w:val="Normal"/>
    <w:uiPriority w:val="99"/>
    <w:semiHidden/>
    <w:unhideWhenUsed/>
    <w:rsid w:val="0064292A"/>
    <w:pPr>
      <w:spacing w:before="100" w:beforeAutospacing="1" w:after="100" w:afterAutospacing="1"/>
    </w:pPr>
  </w:style>
  <w:style w:type="paragraph" w:styleId="ListParagraph">
    <w:name w:val="List Paragraph"/>
    <w:basedOn w:val="Normal"/>
    <w:uiPriority w:val="34"/>
    <w:qFormat/>
    <w:rsid w:val="00F267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93380">
      <w:bodyDiv w:val="1"/>
      <w:marLeft w:val="0"/>
      <w:marRight w:val="0"/>
      <w:marTop w:val="0"/>
      <w:marBottom w:val="0"/>
      <w:divBdr>
        <w:top w:val="none" w:sz="0" w:space="0" w:color="auto"/>
        <w:left w:val="none" w:sz="0" w:space="0" w:color="auto"/>
        <w:bottom w:val="none" w:sz="0" w:space="0" w:color="auto"/>
        <w:right w:val="none" w:sz="0" w:space="0" w:color="auto"/>
      </w:divBdr>
    </w:div>
    <w:div w:id="82528483">
      <w:bodyDiv w:val="1"/>
      <w:marLeft w:val="0"/>
      <w:marRight w:val="0"/>
      <w:marTop w:val="0"/>
      <w:marBottom w:val="0"/>
      <w:divBdr>
        <w:top w:val="none" w:sz="0" w:space="0" w:color="auto"/>
        <w:left w:val="none" w:sz="0" w:space="0" w:color="auto"/>
        <w:bottom w:val="none" w:sz="0" w:space="0" w:color="auto"/>
        <w:right w:val="none" w:sz="0" w:space="0" w:color="auto"/>
      </w:divBdr>
    </w:div>
    <w:div w:id="294650504">
      <w:bodyDiv w:val="1"/>
      <w:marLeft w:val="0"/>
      <w:marRight w:val="0"/>
      <w:marTop w:val="0"/>
      <w:marBottom w:val="0"/>
      <w:divBdr>
        <w:top w:val="none" w:sz="0" w:space="0" w:color="auto"/>
        <w:left w:val="none" w:sz="0" w:space="0" w:color="auto"/>
        <w:bottom w:val="none" w:sz="0" w:space="0" w:color="auto"/>
        <w:right w:val="none" w:sz="0" w:space="0" w:color="auto"/>
      </w:divBdr>
    </w:div>
    <w:div w:id="1127889792">
      <w:bodyDiv w:val="1"/>
      <w:marLeft w:val="0"/>
      <w:marRight w:val="0"/>
      <w:marTop w:val="0"/>
      <w:marBottom w:val="0"/>
      <w:divBdr>
        <w:top w:val="none" w:sz="0" w:space="0" w:color="auto"/>
        <w:left w:val="none" w:sz="0" w:space="0" w:color="auto"/>
        <w:bottom w:val="none" w:sz="0" w:space="0" w:color="auto"/>
        <w:right w:val="none" w:sz="0" w:space="0" w:color="auto"/>
      </w:divBdr>
    </w:div>
    <w:div w:id="1164976896">
      <w:bodyDiv w:val="1"/>
      <w:marLeft w:val="0"/>
      <w:marRight w:val="0"/>
      <w:marTop w:val="0"/>
      <w:marBottom w:val="0"/>
      <w:divBdr>
        <w:top w:val="none" w:sz="0" w:space="0" w:color="auto"/>
        <w:left w:val="none" w:sz="0" w:space="0" w:color="auto"/>
        <w:bottom w:val="none" w:sz="0" w:space="0" w:color="auto"/>
        <w:right w:val="none" w:sz="0" w:space="0" w:color="auto"/>
      </w:divBdr>
    </w:div>
    <w:div w:id="1197935246">
      <w:bodyDiv w:val="1"/>
      <w:marLeft w:val="0"/>
      <w:marRight w:val="0"/>
      <w:marTop w:val="0"/>
      <w:marBottom w:val="0"/>
      <w:divBdr>
        <w:top w:val="none" w:sz="0" w:space="0" w:color="auto"/>
        <w:left w:val="none" w:sz="0" w:space="0" w:color="auto"/>
        <w:bottom w:val="none" w:sz="0" w:space="0" w:color="auto"/>
        <w:right w:val="none" w:sz="0" w:space="0" w:color="auto"/>
      </w:divBdr>
    </w:div>
    <w:div w:id="1232888163">
      <w:bodyDiv w:val="1"/>
      <w:marLeft w:val="0"/>
      <w:marRight w:val="0"/>
      <w:marTop w:val="0"/>
      <w:marBottom w:val="0"/>
      <w:divBdr>
        <w:top w:val="none" w:sz="0" w:space="0" w:color="auto"/>
        <w:left w:val="none" w:sz="0" w:space="0" w:color="auto"/>
        <w:bottom w:val="none" w:sz="0" w:space="0" w:color="auto"/>
        <w:right w:val="none" w:sz="0" w:space="0" w:color="auto"/>
      </w:divBdr>
    </w:div>
    <w:div w:id="1685784693">
      <w:bodyDiv w:val="1"/>
      <w:marLeft w:val="0"/>
      <w:marRight w:val="0"/>
      <w:marTop w:val="0"/>
      <w:marBottom w:val="0"/>
      <w:divBdr>
        <w:top w:val="none" w:sz="0" w:space="0" w:color="auto"/>
        <w:left w:val="none" w:sz="0" w:space="0" w:color="auto"/>
        <w:bottom w:val="none" w:sz="0" w:space="0" w:color="auto"/>
        <w:right w:val="none" w:sz="0" w:space="0" w:color="auto"/>
      </w:divBdr>
    </w:div>
    <w:div w:id="1713190673">
      <w:bodyDiv w:val="1"/>
      <w:marLeft w:val="0"/>
      <w:marRight w:val="0"/>
      <w:marTop w:val="0"/>
      <w:marBottom w:val="0"/>
      <w:divBdr>
        <w:top w:val="none" w:sz="0" w:space="0" w:color="auto"/>
        <w:left w:val="none" w:sz="0" w:space="0" w:color="auto"/>
        <w:bottom w:val="none" w:sz="0" w:space="0" w:color="auto"/>
        <w:right w:val="none" w:sz="0" w:space="0" w:color="auto"/>
      </w:divBdr>
    </w:div>
    <w:div w:id="1912958138">
      <w:bodyDiv w:val="1"/>
      <w:marLeft w:val="0"/>
      <w:marRight w:val="0"/>
      <w:marTop w:val="0"/>
      <w:marBottom w:val="0"/>
      <w:divBdr>
        <w:top w:val="none" w:sz="0" w:space="0" w:color="auto"/>
        <w:left w:val="none" w:sz="0" w:space="0" w:color="auto"/>
        <w:bottom w:val="none" w:sz="0" w:space="0" w:color="auto"/>
        <w:right w:val="none" w:sz="0" w:space="0" w:color="auto"/>
      </w:divBdr>
    </w:div>
    <w:div w:id="21365564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mpwester@gmail.com?subject=Exciting%20New%20Opportunity%20-%20Resume%20Lin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github.com/mike-wester" TargetMode="External"/><Relationship Id="rId4" Type="http://schemas.openxmlformats.org/officeDocument/2006/relationships/settings" Target="settings.xml"/><Relationship Id="rId9" Type="http://schemas.openxmlformats.org/officeDocument/2006/relationships/hyperlink" Target="http://linkedin.com/in/wester-michae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01D0D-AB88-1244-81DE-EA84CEE84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988</Words>
  <Characters>5637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 Wester</cp:lastModifiedBy>
  <cp:revision>3</cp:revision>
  <dcterms:created xsi:type="dcterms:W3CDTF">2024-11-16T23:03:00Z</dcterms:created>
  <dcterms:modified xsi:type="dcterms:W3CDTF">2024-11-16T23:07:00Z</dcterms:modified>
</cp:coreProperties>
</file>