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D102" w14:textId="2BBBA240" w:rsidR="006A634F" w:rsidRDefault="00731067" w:rsidP="00731067">
      <w:pPr>
        <w:pStyle w:val="Heading1"/>
      </w:pPr>
      <w:r>
        <w:t>Record of Toolbox Meeting</w:t>
      </w:r>
    </w:p>
    <w:p w14:paraId="62FABCE1" w14:textId="77777777" w:rsidR="00731067" w:rsidRDefault="00731067" w:rsidP="00D81587">
      <w:pPr>
        <w:pStyle w:val="NoSpacing"/>
      </w:pPr>
    </w:p>
    <w:p w14:paraId="3B01F31B" w14:textId="31F828FE" w:rsidR="00E23646" w:rsidRDefault="00E23646" w:rsidP="00731067">
      <w:pPr>
        <w:pStyle w:val="Heading2"/>
      </w:pPr>
      <w:r>
        <w:t>Meeting Details</w:t>
      </w:r>
    </w:p>
    <w:p w14:paraId="184978B5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610C8" w14:paraId="602D1A58" w14:textId="77777777" w:rsidTr="004610C8">
        <w:tc>
          <w:tcPr>
            <w:tcW w:w="2405" w:type="dxa"/>
          </w:tcPr>
          <w:p w14:paraId="3C280239" w14:textId="6DC74994" w:rsidR="004610C8" w:rsidRPr="004610C8" w:rsidRDefault="004610C8" w:rsidP="004610C8">
            <w:pPr>
              <w:jc w:val="right"/>
              <w:rPr>
                <w:b/>
                <w:bCs/>
              </w:rPr>
            </w:pPr>
            <w:r w:rsidRPr="004610C8">
              <w:rPr>
                <w:b/>
                <w:bCs/>
              </w:rPr>
              <w:t>Meeting Location:</w:t>
            </w:r>
          </w:p>
        </w:tc>
        <w:tc>
          <w:tcPr>
            <w:tcW w:w="6611" w:type="dxa"/>
          </w:tcPr>
          <w:p w14:paraId="65EA14CE" w14:textId="3034BE2A" w:rsidR="004610C8" w:rsidRDefault="004610C8" w:rsidP="004610C8">
            <w:r>
              <w:t>Tottenham</w:t>
            </w:r>
          </w:p>
        </w:tc>
      </w:tr>
      <w:tr w:rsidR="004610C8" w14:paraId="55186346" w14:textId="77777777" w:rsidTr="004610C8">
        <w:tc>
          <w:tcPr>
            <w:tcW w:w="2405" w:type="dxa"/>
          </w:tcPr>
          <w:p w14:paraId="3D58974F" w14:textId="75756EE9" w:rsidR="004610C8" w:rsidRDefault="004610C8" w:rsidP="004610C8">
            <w:pPr>
              <w:jc w:val="right"/>
            </w:pPr>
            <w:r w:rsidRPr="00E23646">
              <w:rPr>
                <w:b/>
                <w:bCs/>
              </w:rPr>
              <w:t>Meeting Conducted By:</w:t>
            </w:r>
          </w:p>
        </w:tc>
        <w:tc>
          <w:tcPr>
            <w:tcW w:w="6611" w:type="dxa"/>
          </w:tcPr>
          <w:p w14:paraId="0AB17669" w14:textId="6117C85A" w:rsidR="004610C8" w:rsidRDefault="004610C8" w:rsidP="004610C8">
            <w:r>
              <w:t>Shannon Crawford</w:t>
            </w:r>
          </w:p>
        </w:tc>
      </w:tr>
      <w:tr w:rsidR="004610C8" w14:paraId="237E824F" w14:textId="77777777" w:rsidTr="004610C8">
        <w:tc>
          <w:tcPr>
            <w:tcW w:w="2405" w:type="dxa"/>
          </w:tcPr>
          <w:p w14:paraId="23A5590F" w14:textId="5519E357" w:rsidR="004610C8" w:rsidRDefault="004610C8" w:rsidP="004610C8">
            <w:pPr>
              <w:jc w:val="right"/>
            </w:pPr>
            <w:r w:rsidRPr="00E23646">
              <w:rPr>
                <w:b/>
                <w:bCs/>
              </w:rPr>
              <w:t>Date of Meeting:</w:t>
            </w:r>
          </w:p>
        </w:tc>
        <w:tc>
          <w:tcPr>
            <w:tcW w:w="6611" w:type="dxa"/>
          </w:tcPr>
          <w:p w14:paraId="19566C1E" w14:textId="3361D7F3" w:rsidR="004610C8" w:rsidRDefault="004610C8" w:rsidP="004610C8">
            <w:r>
              <w:t>02/11/2020</w:t>
            </w:r>
          </w:p>
        </w:tc>
      </w:tr>
    </w:tbl>
    <w:p w14:paraId="7800D701" w14:textId="260F05DF" w:rsidR="00E23646" w:rsidRDefault="00E23646" w:rsidP="00D81587">
      <w:pPr>
        <w:pStyle w:val="NoSpacing"/>
      </w:pPr>
    </w:p>
    <w:p w14:paraId="2961054B" w14:textId="77777777" w:rsidR="004610C8" w:rsidRPr="00E23646" w:rsidRDefault="004610C8" w:rsidP="00D81587">
      <w:pPr>
        <w:pStyle w:val="NoSpacing"/>
      </w:pPr>
    </w:p>
    <w:p w14:paraId="66F08DC2" w14:textId="0A14DA74" w:rsidR="00E23646" w:rsidRDefault="00E23646" w:rsidP="00731067">
      <w:pPr>
        <w:pStyle w:val="Heading2"/>
      </w:pPr>
      <w:r>
        <w:t>Issue Discussed</w:t>
      </w:r>
    </w:p>
    <w:p w14:paraId="3F05B133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10C8" w14:paraId="7FF378FC" w14:textId="77777777" w:rsidTr="002970F3">
        <w:trPr>
          <w:trHeight w:val="281"/>
        </w:trPr>
        <w:tc>
          <w:tcPr>
            <w:tcW w:w="4508" w:type="dxa"/>
          </w:tcPr>
          <w:p w14:paraId="7BC90419" w14:textId="2D6FD546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Operational &amp; Maintenance Issues</w:t>
            </w:r>
          </w:p>
        </w:tc>
        <w:tc>
          <w:tcPr>
            <w:tcW w:w="4508" w:type="dxa"/>
          </w:tcPr>
          <w:p w14:paraId="69AF2A37" w14:textId="28DDB35B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Health, Safety &amp; Environment Issues</w:t>
            </w:r>
          </w:p>
        </w:tc>
      </w:tr>
      <w:tr w:rsidR="004610C8" w14:paraId="4F3E5A78" w14:textId="77777777" w:rsidTr="002970F3">
        <w:trPr>
          <w:trHeight w:val="281"/>
        </w:trPr>
        <w:tc>
          <w:tcPr>
            <w:tcW w:w="4508" w:type="dxa"/>
          </w:tcPr>
          <w:p w14:paraId="01B184F7" w14:textId="7C7559EB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4610C8">
              <w:rPr>
                <w:sz w:val="20"/>
              </w:rPr>
              <w:t>Chain of Command</w:t>
            </w:r>
          </w:p>
        </w:tc>
        <w:tc>
          <w:tcPr>
            <w:tcW w:w="4508" w:type="dxa"/>
          </w:tcPr>
          <w:p w14:paraId="508D13D3" w14:textId="21668EE5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HSEQ System</w:t>
            </w:r>
          </w:p>
        </w:tc>
      </w:tr>
      <w:tr w:rsidR="004610C8" w14:paraId="492CF59D" w14:textId="77777777" w:rsidTr="002970F3">
        <w:trPr>
          <w:trHeight w:val="277"/>
        </w:trPr>
        <w:tc>
          <w:tcPr>
            <w:tcW w:w="4508" w:type="dxa"/>
          </w:tcPr>
          <w:p w14:paraId="74B6524D" w14:textId="4C22D02F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7E98DB96" w14:textId="2880979F" w:rsidR="004610C8" w:rsidRPr="004610C8" w:rsidRDefault="00DF7380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PPE Use</w:t>
            </w:r>
          </w:p>
        </w:tc>
      </w:tr>
      <w:tr w:rsidR="004610C8" w14:paraId="4E7398CE" w14:textId="77777777" w:rsidTr="002970F3">
        <w:trPr>
          <w:trHeight w:val="277"/>
        </w:trPr>
        <w:tc>
          <w:tcPr>
            <w:tcW w:w="4508" w:type="dxa"/>
          </w:tcPr>
          <w:p w14:paraId="700F0B24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5CD76612" w14:textId="5F5E202D" w:rsidR="004610C8" w:rsidRPr="004610C8" w:rsidRDefault="00DF7380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EPA Site visit</w:t>
            </w:r>
          </w:p>
        </w:tc>
      </w:tr>
      <w:tr w:rsidR="004610C8" w14:paraId="4F2AB054" w14:textId="77777777" w:rsidTr="002970F3">
        <w:trPr>
          <w:trHeight w:val="277"/>
        </w:trPr>
        <w:tc>
          <w:tcPr>
            <w:tcW w:w="4508" w:type="dxa"/>
          </w:tcPr>
          <w:p w14:paraId="34E4F459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43B9EFA0" w14:textId="64769953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  <w:tr w:rsidR="004610C8" w14:paraId="3940B424" w14:textId="77777777" w:rsidTr="002970F3">
        <w:trPr>
          <w:trHeight w:val="277"/>
        </w:trPr>
        <w:tc>
          <w:tcPr>
            <w:tcW w:w="4508" w:type="dxa"/>
          </w:tcPr>
          <w:p w14:paraId="2B0B1D7A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33BB733D" w14:textId="61DB0992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</w:tbl>
    <w:p w14:paraId="5113FD6F" w14:textId="32326279" w:rsidR="00E23646" w:rsidRDefault="00E23646" w:rsidP="00D81587">
      <w:pPr>
        <w:pStyle w:val="NoSpacing"/>
      </w:pPr>
    </w:p>
    <w:p w14:paraId="51F87919" w14:textId="77777777" w:rsidR="004610C8" w:rsidRDefault="004610C8" w:rsidP="00D81587">
      <w:pPr>
        <w:pStyle w:val="NoSpacing"/>
      </w:pPr>
    </w:p>
    <w:p w14:paraId="12E14109" w14:textId="11230404" w:rsidR="004610C8" w:rsidRDefault="004610C8" w:rsidP="00731067">
      <w:pPr>
        <w:pStyle w:val="Heading2"/>
      </w:pPr>
      <w:r>
        <w:t>Discussion Details</w:t>
      </w:r>
    </w:p>
    <w:p w14:paraId="075DBD43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0C8" w14:paraId="381ED01F" w14:textId="77777777" w:rsidTr="004610C8">
        <w:tc>
          <w:tcPr>
            <w:tcW w:w="9016" w:type="dxa"/>
          </w:tcPr>
          <w:p w14:paraId="7F5D44A1" w14:textId="3570E8B1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Operational &amp; Maintenance Discussion</w:t>
            </w:r>
          </w:p>
        </w:tc>
      </w:tr>
      <w:tr w:rsidR="004610C8" w14:paraId="1A2D3992" w14:textId="77777777" w:rsidTr="004610C8">
        <w:tc>
          <w:tcPr>
            <w:tcW w:w="9016" w:type="dxa"/>
          </w:tcPr>
          <w:p w14:paraId="320106FE" w14:textId="77777777" w:rsidR="004610C8" w:rsidRDefault="004610C8" w:rsidP="004610C8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4610C8">
              <w:rPr>
                <w:sz w:val="20"/>
              </w:rPr>
              <w:t>Chain of command: All employees are to ensure they listen to the instructions of their direct supervisors</w:t>
            </w:r>
            <w:r>
              <w:rPr>
                <w:sz w:val="20"/>
              </w:rPr>
              <w:t>. If they have any concerns, questions, ideas, maintenance requirements or anything else to report, they should do so to their immediate supervisor.</w:t>
            </w:r>
          </w:p>
          <w:p w14:paraId="656977FE" w14:textId="46F86617" w:rsidR="004610C8" w:rsidRPr="004610C8" w:rsidRDefault="004610C8" w:rsidP="004610C8">
            <w:pPr>
              <w:ind w:left="720"/>
              <w:rPr>
                <w:sz w:val="20"/>
              </w:rPr>
            </w:pPr>
            <w:r>
              <w:rPr>
                <w:sz w:val="20"/>
              </w:rPr>
              <w:t>If for any reason you are unhappy with the instruction or response to your immediate supervisor, please refer the operational matter to Mike or the HSE</w:t>
            </w:r>
            <w:r w:rsidRPr="004610C8">
              <w:rPr>
                <w:sz w:val="20"/>
              </w:rPr>
              <w:t xml:space="preserve"> </w:t>
            </w:r>
            <w:r>
              <w:rPr>
                <w:sz w:val="20"/>
              </w:rPr>
              <w:t>matter to Shannon.</w:t>
            </w:r>
          </w:p>
        </w:tc>
      </w:tr>
      <w:tr w:rsidR="004610C8" w14:paraId="15562486" w14:textId="77777777" w:rsidTr="004610C8">
        <w:tc>
          <w:tcPr>
            <w:tcW w:w="9016" w:type="dxa"/>
          </w:tcPr>
          <w:p w14:paraId="126705CC" w14:textId="50D63C39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Health, Safety &amp; Environment Discussion</w:t>
            </w:r>
          </w:p>
        </w:tc>
      </w:tr>
      <w:tr w:rsidR="004610C8" w14:paraId="0D95223F" w14:textId="77777777" w:rsidTr="004610C8">
        <w:tc>
          <w:tcPr>
            <w:tcW w:w="9016" w:type="dxa"/>
          </w:tcPr>
          <w:p w14:paraId="1FB5493F" w14:textId="77777777" w:rsidR="004610C8" w:rsidRDefault="004610C8" w:rsidP="004610C8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A new HSEQ management system is being developed for the entire company. This is being developed for the benefit of all Manhari employees and contractors</w:t>
            </w:r>
            <w:r w:rsidR="00DF7380">
              <w:rPr>
                <w:sz w:val="20"/>
              </w:rPr>
              <w:t xml:space="preserve">. Over the next </w:t>
            </w:r>
            <w:proofErr w:type="gramStart"/>
            <w:r w:rsidR="00DF7380">
              <w:rPr>
                <w:sz w:val="20"/>
              </w:rPr>
              <w:t>period of time</w:t>
            </w:r>
            <w:proofErr w:type="gramEnd"/>
            <w:r w:rsidR="00DF7380">
              <w:rPr>
                <w:sz w:val="20"/>
              </w:rPr>
              <w:t>, you will see a gradual roll out of new management plans and systems that will improve the way that we operate as a busines and as a team. In the immediate future, the changes you will notice are:</w:t>
            </w:r>
          </w:p>
          <w:p w14:paraId="3E70A405" w14:textId="77777777" w:rsidR="00DF7380" w:rsidRDefault="00DF7380" w:rsidP="00DF7380">
            <w:pPr>
              <w:pStyle w:val="ListParagraph"/>
              <w:numPr>
                <w:ilvl w:val="1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Safety inductions</w:t>
            </w:r>
          </w:p>
          <w:p w14:paraId="4D5B1B63" w14:textId="77777777" w:rsidR="00DF7380" w:rsidRDefault="00DF7380" w:rsidP="00DF7380">
            <w:pPr>
              <w:pStyle w:val="ListParagraph"/>
              <w:numPr>
                <w:ilvl w:val="1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Emergency training</w:t>
            </w:r>
          </w:p>
          <w:p w14:paraId="1A162F00" w14:textId="77777777" w:rsidR="00DF7380" w:rsidRDefault="00DF7380" w:rsidP="00DF7380">
            <w:pPr>
              <w:pStyle w:val="ListParagraph"/>
              <w:numPr>
                <w:ilvl w:val="1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Manual Handling</w:t>
            </w:r>
          </w:p>
          <w:p w14:paraId="410BFE44" w14:textId="7F9D7301" w:rsidR="00DF7380" w:rsidRDefault="00DF7380" w:rsidP="00DF7380">
            <w:pPr>
              <w:pStyle w:val="ListParagraph"/>
              <w:numPr>
                <w:ilvl w:val="1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Traffic Management</w:t>
            </w:r>
          </w:p>
          <w:p w14:paraId="555B2838" w14:textId="39054B38" w:rsidR="00DF7380" w:rsidRDefault="00DF7380" w:rsidP="00DF7380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DF7380">
              <w:rPr>
                <w:sz w:val="20"/>
              </w:rPr>
              <w:t xml:space="preserve">It is expected that all employees are to wear their PPE as issued. This includes face masks, gloves, </w:t>
            </w:r>
            <w:r>
              <w:rPr>
                <w:sz w:val="20"/>
              </w:rPr>
              <w:t>h</w:t>
            </w:r>
            <w:r w:rsidRPr="00DF7380">
              <w:rPr>
                <w:sz w:val="20"/>
              </w:rPr>
              <w:t xml:space="preserve">ard </w:t>
            </w:r>
            <w:r>
              <w:rPr>
                <w:sz w:val="20"/>
              </w:rPr>
              <w:t>h</w:t>
            </w:r>
            <w:r w:rsidRPr="00DF7380">
              <w:rPr>
                <w:sz w:val="20"/>
              </w:rPr>
              <w:t>ats</w:t>
            </w:r>
            <w:r>
              <w:rPr>
                <w:sz w:val="20"/>
              </w:rPr>
              <w:t>. From this point, these are non-negotiables.</w:t>
            </w:r>
          </w:p>
          <w:p w14:paraId="1B237A43" w14:textId="755B42A4" w:rsidR="00DF7380" w:rsidRPr="00DF7380" w:rsidRDefault="00DF7380" w:rsidP="00DF7380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On Wednesday, we will be getting a site visit from the EPA Victoria. Please </w:t>
            </w:r>
            <w:r w:rsidR="00731067">
              <w:rPr>
                <w:sz w:val="20"/>
              </w:rPr>
              <w:t xml:space="preserve">make your best effort to tidy up any clutter near your </w:t>
            </w:r>
            <w:proofErr w:type="gramStart"/>
            <w:r w:rsidR="00731067">
              <w:rPr>
                <w:sz w:val="20"/>
              </w:rPr>
              <w:t>work station</w:t>
            </w:r>
            <w:proofErr w:type="gramEnd"/>
            <w:r w:rsidR="00731067">
              <w:rPr>
                <w:sz w:val="20"/>
              </w:rPr>
              <w:t>. Please ensure all batteries are stored in the appropriate areas, any oil spills are cleaned up promptly, all drums are removed from metal stockpiles and dusty areas are washed down.</w:t>
            </w:r>
          </w:p>
          <w:p w14:paraId="0C2BF650" w14:textId="14E8C64C" w:rsidR="00DF7380" w:rsidRPr="00DF7380" w:rsidRDefault="00DF7380" w:rsidP="00DF7380">
            <w:pPr>
              <w:rPr>
                <w:sz w:val="20"/>
              </w:rPr>
            </w:pPr>
          </w:p>
        </w:tc>
      </w:tr>
    </w:tbl>
    <w:p w14:paraId="16F1229B" w14:textId="6E997848" w:rsidR="004610C8" w:rsidRPr="00D81587" w:rsidRDefault="004610C8" w:rsidP="00D81587">
      <w:pPr>
        <w:pStyle w:val="NoSpacing"/>
      </w:pPr>
    </w:p>
    <w:p w14:paraId="10A860DD" w14:textId="2698B7C2" w:rsidR="00731067" w:rsidRPr="00D81587" w:rsidRDefault="00731067" w:rsidP="00D81587">
      <w:pPr>
        <w:pStyle w:val="NoSpacing"/>
      </w:pPr>
    </w:p>
    <w:p w14:paraId="4BCE4D2A" w14:textId="091ED83E" w:rsidR="00731067" w:rsidRDefault="00731067" w:rsidP="00731067">
      <w:pPr>
        <w:pStyle w:val="Heading2"/>
      </w:pPr>
      <w:r>
        <w:t>Issued Raised by Staff for discussion</w:t>
      </w:r>
    </w:p>
    <w:p w14:paraId="7F5A6822" w14:textId="77777777" w:rsidR="00731067" w:rsidRPr="00731067" w:rsidRDefault="00731067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9"/>
        <w:gridCol w:w="3400"/>
        <w:gridCol w:w="2217"/>
      </w:tblGrid>
      <w:tr w:rsidR="00731067" w14:paraId="5C14F7D9" w14:textId="77777777" w:rsidTr="00731067">
        <w:trPr>
          <w:trHeight w:val="270"/>
        </w:trPr>
        <w:tc>
          <w:tcPr>
            <w:tcW w:w="3399" w:type="dxa"/>
            <w:vAlign w:val="center"/>
          </w:tcPr>
          <w:p w14:paraId="49AFD085" w14:textId="77777777" w:rsidR="00731067" w:rsidRPr="00731067" w:rsidRDefault="00731067" w:rsidP="00731067">
            <w:pPr>
              <w:jc w:val="center"/>
              <w:rPr>
                <w:b/>
                <w:bCs/>
              </w:rPr>
            </w:pPr>
            <w:r w:rsidRPr="00731067">
              <w:rPr>
                <w:b/>
                <w:bCs/>
              </w:rPr>
              <w:t>Issued Raised</w:t>
            </w:r>
          </w:p>
        </w:tc>
        <w:tc>
          <w:tcPr>
            <w:tcW w:w="3400" w:type="dxa"/>
            <w:vAlign w:val="center"/>
          </w:tcPr>
          <w:p w14:paraId="40BFE7E2" w14:textId="1D2FB141" w:rsidR="00731067" w:rsidRPr="00731067" w:rsidRDefault="00731067" w:rsidP="00731067">
            <w:pPr>
              <w:jc w:val="center"/>
              <w:rPr>
                <w:b/>
                <w:bCs/>
              </w:rPr>
            </w:pPr>
            <w:r w:rsidRPr="00731067">
              <w:rPr>
                <w:b/>
                <w:bCs/>
              </w:rPr>
              <w:t xml:space="preserve">Suggested </w:t>
            </w:r>
            <w:r>
              <w:rPr>
                <w:b/>
                <w:bCs/>
              </w:rPr>
              <w:t>R</w:t>
            </w:r>
            <w:r w:rsidRPr="00731067">
              <w:rPr>
                <w:b/>
                <w:bCs/>
              </w:rPr>
              <w:t>esolution</w:t>
            </w:r>
          </w:p>
        </w:tc>
        <w:tc>
          <w:tcPr>
            <w:tcW w:w="2217" w:type="dxa"/>
            <w:vAlign w:val="center"/>
          </w:tcPr>
          <w:p w14:paraId="3BA8F6E8" w14:textId="02BEEE3C" w:rsidR="00731067" w:rsidRPr="00731067" w:rsidRDefault="00731067" w:rsidP="00731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Completion Timeline</w:t>
            </w:r>
          </w:p>
        </w:tc>
      </w:tr>
      <w:tr w:rsidR="00731067" w14:paraId="6959CA31" w14:textId="77777777" w:rsidTr="00D81587">
        <w:trPr>
          <w:trHeight w:val="11961"/>
        </w:trPr>
        <w:tc>
          <w:tcPr>
            <w:tcW w:w="3399" w:type="dxa"/>
          </w:tcPr>
          <w:p w14:paraId="312DC4D6" w14:textId="77777777" w:rsidR="00731067" w:rsidRPr="00731067" w:rsidRDefault="00731067" w:rsidP="00731067">
            <w:pPr>
              <w:rPr>
                <w:b/>
                <w:bCs/>
              </w:rPr>
            </w:pPr>
          </w:p>
        </w:tc>
        <w:tc>
          <w:tcPr>
            <w:tcW w:w="3400" w:type="dxa"/>
          </w:tcPr>
          <w:p w14:paraId="43E50DC0" w14:textId="77777777" w:rsidR="00731067" w:rsidRPr="00731067" w:rsidRDefault="00731067" w:rsidP="00731067">
            <w:pPr>
              <w:rPr>
                <w:b/>
                <w:bCs/>
              </w:rPr>
            </w:pPr>
          </w:p>
        </w:tc>
        <w:tc>
          <w:tcPr>
            <w:tcW w:w="2217" w:type="dxa"/>
          </w:tcPr>
          <w:p w14:paraId="3E193D84" w14:textId="7431AFAF" w:rsidR="00731067" w:rsidRPr="00731067" w:rsidRDefault="00731067" w:rsidP="00731067">
            <w:pPr>
              <w:rPr>
                <w:b/>
                <w:bCs/>
              </w:rPr>
            </w:pPr>
          </w:p>
        </w:tc>
      </w:tr>
    </w:tbl>
    <w:p w14:paraId="60F39BCD" w14:textId="67B06641" w:rsidR="00731067" w:rsidRDefault="00731067" w:rsidP="00D81587">
      <w:pPr>
        <w:pStyle w:val="NoSpacing"/>
      </w:pPr>
    </w:p>
    <w:p w14:paraId="754FBA94" w14:textId="7F3629EC" w:rsidR="00731067" w:rsidRDefault="00731067" w:rsidP="00731067">
      <w:pPr>
        <w:pStyle w:val="Heading2"/>
      </w:pPr>
      <w:r>
        <w:lastRenderedPageBreak/>
        <w:t>Attendance Record</w:t>
      </w:r>
    </w:p>
    <w:p w14:paraId="5BF34F00" w14:textId="202A8E0A" w:rsidR="00731067" w:rsidRDefault="00731067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4508"/>
      </w:tblGrid>
      <w:tr w:rsidR="00731067" w14:paraId="64F506EF" w14:textId="77777777" w:rsidTr="00731067">
        <w:trPr>
          <w:trHeight w:val="454"/>
        </w:trPr>
        <w:tc>
          <w:tcPr>
            <w:tcW w:w="4508" w:type="dxa"/>
            <w:gridSpan w:val="2"/>
          </w:tcPr>
          <w:p w14:paraId="2C2D494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0602EEC" w14:textId="77777777" w:rsidR="00731067" w:rsidRDefault="00731067" w:rsidP="00731067"/>
        </w:tc>
      </w:tr>
      <w:tr w:rsidR="00731067" w14:paraId="41FE8F2A" w14:textId="77777777" w:rsidTr="00731067">
        <w:trPr>
          <w:trHeight w:val="454"/>
        </w:trPr>
        <w:tc>
          <w:tcPr>
            <w:tcW w:w="4508" w:type="dxa"/>
            <w:gridSpan w:val="2"/>
          </w:tcPr>
          <w:p w14:paraId="2717F64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D4F3058" w14:textId="77777777" w:rsidR="00731067" w:rsidRDefault="00731067" w:rsidP="00731067"/>
        </w:tc>
      </w:tr>
      <w:tr w:rsidR="00731067" w14:paraId="34E19E6F" w14:textId="77777777" w:rsidTr="00731067">
        <w:trPr>
          <w:trHeight w:val="454"/>
        </w:trPr>
        <w:tc>
          <w:tcPr>
            <w:tcW w:w="4508" w:type="dxa"/>
            <w:gridSpan w:val="2"/>
          </w:tcPr>
          <w:p w14:paraId="5DC7070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764E63E" w14:textId="77777777" w:rsidR="00731067" w:rsidRDefault="00731067" w:rsidP="00731067"/>
        </w:tc>
      </w:tr>
      <w:tr w:rsidR="00731067" w14:paraId="234A097C" w14:textId="77777777" w:rsidTr="00731067">
        <w:trPr>
          <w:trHeight w:val="454"/>
        </w:trPr>
        <w:tc>
          <w:tcPr>
            <w:tcW w:w="4508" w:type="dxa"/>
            <w:gridSpan w:val="2"/>
          </w:tcPr>
          <w:p w14:paraId="4E87CDD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AF139FA" w14:textId="77777777" w:rsidR="00731067" w:rsidRDefault="00731067" w:rsidP="00731067"/>
        </w:tc>
      </w:tr>
      <w:tr w:rsidR="00731067" w14:paraId="198A5A3F" w14:textId="77777777" w:rsidTr="00731067">
        <w:trPr>
          <w:trHeight w:val="454"/>
        </w:trPr>
        <w:tc>
          <w:tcPr>
            <w:tcW w:w="4508" w:type="dxa"/>
            <w:gridSpan w:val="2"/>
          </w:tcPr>
          <w:p w14:paraId="6A5A8F7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F3EDBFE" w14:textId="77777777" w:rsidR="00731067" w:rsidRDefault="00731067" w:rsidP="00731067"/>
        </w:tc>
      </w:tr>
      <w:tr w:rsidR="00731067" w14:paraId="64962DB3" w14:textId="77777777" w:rsidTr="00731067">
        <w:trPr>
          <w:trHeight w:val="454"/>
        </w:trPr>
        <w:tc>
          <w:tcPr>
            <w:tcW w:w="4508" w:type="dxa"/>
            <w:gridSpan w:val="2"/>
          </w:tcPr>
          <w:p w14:paraId="6BB4D47D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348A2B1" w14:textId="77777777" w:rsidR="00731067" w:rsidRDefault="00731067" w:rsidP="00731067"/>
        </w:tc>
      </w:tr>
      <w:tr w:rsidR="00731067" w14:paraId="22B87CB9" w14:textId="77777777" w:rsidTr="00731067">
        <w:trPr>
          <w:trHeight w:val="454"/>
        </w:trPr>
        <w:tc>
          <w:tcPr>
            <w:tcW w:w="4508" w:type="dxa"/>
            <w:gridSpan w:val="2"/>
          </w:tcPr>
          <w:p w14:paraId="70641E37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BE81D4A" w14:textId="77777777" w:rsidR="00731067" w:rsidRDefault="00731067" w:rsidP="00731067"/>
        </w:tc>
      </w:tr>
      <w:tr w:rsidR="00731067" w14:paraId="2647AC53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957A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3913FC0" w14:textId="77777777" w:rsidR="00731067" w:rsidRDefault="00731067" w:rsidP="00731067"/>
        </w:tc>
      </w:tr>
      <w:tr w:rsidR="00731067" w14:paraId="71986012" w14:textId="77777777" w:rsidTr="00731067">
        <w:trPr>
          <w:trHeight w:val="454"/>
        </w:trPr>
        <w:tc>
          <w:tcPr>
            <w:tcW w:w="4508" w:type="dxa"/>
            <w:gridSpan w:val="2"/>
          </w:tcPr>
          <w:p w14:paraId="5718417D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8954582" w14:textId="77777777" w:rsidR="00731067" w:rsidRDefault="00731067" w:rsidP="00731067"/>
        </w:tc>
      </w:tr>
      <w:tr w:rsidR="00731067" w14:paraId="02143188" w14:textId="77777777" w:rsidTr="00731067">
        <w:trPr>
          <w:trHeight w:val="454"/>
        </w:trPr>
        <w:tc>
          <w:tcPr>
            <w:tcW w:w="4508" w:type="dxa"/>
            <w:gridSpan w:val="2"/>
          </w:tcPr>
          <w:p w14:paraId="7DAA763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F85261F" w14:textId="77777777" w:rsidR="00731067" w:rsidRDefault="00731067" w:rsidP="00731067"/>
        </w:tc>
      </w:tr>
      <w:tr w:rsidR="00731067" w14:paraId="4389D97E" w14:textId="77777777" w:rsidTr="00731067">
        <w:trPr>
          <w:trHeight w:val="454"/>
        </w:trPr>
        <w:tc>
          <w:tcPr>
            <w:tcW w:w="4508" w:type="dxa"/>
            <w:gridSpan w:val="2"/>
          </w:tcPr>
          <w:p w14:paraId="5BBCDF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7DF1086" w14:textId="77777777" w:rsidR="00731067" w:rsidRDefault="00731067" w:rsidP="00731067"/>
        </w:tc>
      </w:tr>
      <w:tr w:rsidR="00731067" w14:paraId="19EC0F16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69978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FE61CCF" w14:textId="77777777" w:rsidR="00731067" w:rsidRDefault="00731067" w:rsidP="00731067"/>
        </w:tc>
      </w:tr>
      <w:tr w:rsidR="00731067" w14:paraId="03C02DC0" w14:textId="77777777" w:rsidTr="00731067">
        <w:trPr>
          <w:trHeight w:val="454"/>
        </w:trPr>
        <w:tc>
          <w:tcPr>
            <w:tcW w:w="4508" w:type="dxa"/>
            <w:gridSpan w:val="2"/>
          </w:tcPr>
          <w:p w14:paraId="100B895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59FEFD3" w14:textId="77777777" w:rsidR="00731067" w:rsidRDefault="00731067" w:rsidP="00731067"/>
        </w:tc>
      </w:tr>
      <w:tr w:rsidR="00731067" w14:paraId="276AC491" w14:textId="77777777" w:rsidTr="00731067">
        <w:trPr>
          <w:trHeight w:val="454"/>
        </w:trPr>
        <w:tc>
          <w:tcPr>
            <w:tcW w:w="4508" w:type="dxa"/>
            <w:gridSpan w:val="2"/>
          </w:tcPr>
          <w:p w14:paraId="7EA7C5C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5BA237" w14:textId="77777777" w:rsidR="00731067" w:rsidRDefault="00731067" w:rsidP="00731067"/>
        </w:tc>
      </w:tr>
      <w:tr w:rsidR="00731067" w14:paraId="0838CA3C" w14:textId="77777777" w:rsidTr="00731067">
        <w:trPr>
          <w:trHeight w:val="454"/>
        </w:trPr>
        <w:tc>
          <w:tcPr>
            <w:tcW w:w="4508" w:type="dxa"/>
            <w:gridSpan w:val="2"/>
          </w:tcPr>
          <w:p w14:paraId="4603A51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4E09ECD" w14:textId="77777777" w:rsidR="00731067" w:rsidRDefault="00731067" w:rsidP="00731067"/>
        </w:tc>
      </w:tr>
      <w:tr w:rsidR="00731067" w14:paraId="7EE3E875" w14:textId="77777777" w:rsidTr="00731067">
        <w:trPr>
          <w:trHeight w:val="454"/>
        </w:trPr>
        <w:tc>
          <w:tcPr>
            <w:tcW w:w="4508" w:type="dxa"/>
            <w:gridSpan w:val="2"/>
          </w:tcPr>
          <w:p w14:paraId="05B31646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26A30EE" w14:textId="77777777" w:rsidR="00731067" w:rsidRDefault="00731067" w:rsidP="00731067"/>
        </w:tc>
      </w:tr>
      <w:tr w:rsidR="00731067" w14:paraId="280C20D1" w14:textId="77777777" w:rsidTr="00731067">
        <w:trPr>
          <w:trHeight w:val="454"/>
        </w:trPr>
        <w:tc>
          <w:tcPr>
            <w:tcW w:w="4508" w:type="dxa"/>
            <w:gridSpan w:val="2"/>
          </w:tcPr>
          <w:p w14:paraId="55DAA91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094D069" w14:textId="77777777" w:rsidR="00731067" w:rsidRDefault="00731067" w:rsidP="00731067"/>
        </w:tc>
      </w:tr>
      <w:tr w:rsidR="00731067" w14:paraId="57393B88" w14:textId="77777777" w:rsidTr="00731067">
        <w:trPr>
          <w:trHeight w:val="454"/>
        </w:trPr>
        <w:tc>
          <w:tcPr>
            <w:tcW w:w="4508" w:type="dxa"/>
            <w:gridSpan w:val="2"/>
          </w:tcPr>
          <w:p w14:paraId="7453AF2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972E147" w14:textId="77777777" w:rsidR="00731067" w:rsidRDefault="00731067" w:rsidP="00731067"/>
        </w:tc>
      </w:tr>
      <w:tr w:rsidR="00731067" w14:paraId="5333B332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ADA8F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63826C2" w14:textId="77777777" w:rsidR="00731067" w:rsidRDefault="00731067" w:rsidP="00731067"/>
        </w:tc>
      </w:tr>
      <w:tr w:rsidR="00731067" w14:paraId="4E2C6737" w14:textId="77777777" w:rsidTr="00731067">
        <w:trPr>
          <w:trHeight w:val="454"/>
        </w:trPr>
        <w:tc>
          <w:tcPr>
            <w:tcW w:w="4508" w:type="dxa"/>
            <w:gridSpan w:val="2"/>
          </w:tcPr>
          <w:p w14:paraId="5E40878A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C9C95D1" w14:textId="77777777" w:rsidR="00731067" w:rsidRDefault="00731067" w:rsidP="00731067"/>
        </w:tc>
      </w:tr>
      <w:tr w:rsidR="00731067" w14:paraId="7ACA7300" w14:textId="77777777" w:rsidTr="00731067">
        <w:trPr>
          <w:trHeight w:val="454"/>
        </w:trPr>
        <w:tc>
          <w:tcPr>
            <w:tcW w:w="4508" w:type="dxa"/>
            <w:gridSpan w:val="2"/>
          </w:tcPr>
          <w:p w14:paraId="18807F3A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49D8A2C" w14:textId="77777777" w:rsidR="00731067" w:rsidRDefault="00731067" w:rsidP="00731067"/>
        </w:tc>
      </w:tr>
      <w:tr w:rsidR="00731067" w14:paraId="4BCF740E" w14:textId="77777777" w:rsidTr="00731067">
        <w:trPr>
          <w:trHeight w:val="454"/>
        </w:trPr>
        <w:tc>
          <w:tcPr>
            <w:tcW w:w="4508" w:type="dxa"/>
            <w:gridSpan w:val="2"/>
          </w:tcPr>
          <w:p w14:paraId="29B6AB6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FDA111D" w14:textId="77777777" w:rsidR="00731067" w:rsidRDefault="00731067" w:rsidP="00731067"/>
        </w:tc>
      </w:tr>
      <w:tr w:rsidR="00731067" w14:paraId="033063ED" w14:textId="77777777" w:rsidTr="00731067">
        <w:trPr>
          <w:trHeight w:val="454"/>
        </w:trPr>
        <w:tc>
          <w:tcPr>
            <w:tcW w:w="4508" w:type="dxa"/>
            <w:gridSpan w:val="2"/>
          </w:tcPr>
          <w:p w14:paraId="016E736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4D57DD" w14:textId="77777777" w:rsidR="00731067" w:rsidRDefault="00731067" w:rsidP="00731067"/>
        </w:tc>
      </w:tr>
      <w:tr w:rsidR="00731067" w14:paraId="16F7EA2B" w14:textId="77777777" w:rsidTr="00731067">
        <w:trPr>
          <w:trHeight w:val="454"/>
        </w:trPr>
        <w:tc>
          <w:tcPr>
            <w:tcW w:w="4508" w:type="dxa"/>
            <w:gridSpan w:val="2"/>
          </w:tcPr>
          <w:p w14:paraId="7276214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8E7280A" w14:textId="77777777" w:rsidR="00731067" w:rsidRDefault="00731067" w:rsidP="00731067"/>
        </w:tc>
      </w:tr>
      <w:tr w:rsidR="00731067" w14:paraId="727A827B" w14:textId="77777777" w:rsidTr="00731067">
        <w:trPr>
          <w:trHeight w:val="454"/>
        </w:trPr>
        <w:tc>
          <w:tcPr>
            <w:tcW w:w="4508" w:type="dxa"/>
            <w:gridSpan w:val="2"/>
          </w:tcPr>
          <w:p w14:paraId="3FDF21A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E19E531" w14:textId="77777777" w:rsidR="00731067" w:rsidRDefault="00731067" w:rsidP="00731067"/>
        </w:tc>
      </w:tr>
      <w:tr w:rsidR="00731067" w14:paraId="26814EDA" w14:textId="77777777" w:rsidTr="00731067">
        <w:trPr>
          <w:trHeight w:val="454"/>
        </w:trPr>
        <w:tc>
          <w:tcPr>
            <w:tcW w:w="4508" w:type="dxa"/>
            <w:gridSpan w:val="2"/>
          </w:tcPr>
          <w:p w14:paraId="60ECA84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200DF3E" w14:textId="77777777" w:rsidR="00731067" w:rsidRDefault="00731067" w:rsidP="00731067"/>
        </w:tc>
      </w:tr>
      <w:tr w:rsidR="00731067" w14:paraId="71C0970E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BAC87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DA8DA04" w14:textId="77777777" w:rsidR="00731067" w:rsidRDefault="00731067" w:rsidP="00731067"/>
        </w:tc>
      </w:tr>
      <w:tr w:rsidR="00731067" w14:paraId="78CAEEAF" w14:textId="77777777" w:rsidTr="00731067">
        <w:trPr>
          <w:trHeight w:val="454"/>
        </w:trPr>
        <w:tc>
          <w:tcPr>
            <w:tcW w:w="4508" w:type="dxa"/>
            <w:gridSpan w:val="2"/>
          </w:tcPr>
          <w:p w14:paraId="1D5C527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9D4EE67" w14:textId="77777777" w:rsidR="00731067" w:rsidRDefault="00731067" w:rsidP="00731067"/>
        </w:tc>
      </w:tr>
      <w:tr w:rsidR="00731067" w14:paraId="5E873D29" w14:textId="77777777" w:rsidTr="00731067">
        <w:trPr>
          <w:trHeight w:val="454"/>
        </w:trPr>
        <w:tc>
          <w:tcPr>
            <w:tcW w:w="4508" w:type="dxa"/>
            <w:gridSpan w:val="2"/>
          </w:tcPr>
          <w:p w14:paraId="7AA9B81C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C08F40B" w14:textId="77777777" w:rsidR="00731067" w:rsidRDefault="00731067" w:rsidP="00731067"/>
        </w:tc>
      </w:tr>
      <w:tr w:rsidR="00731067" w14:paraId="2EF40351" w14:textId="77777777" w:rsidTr="00731067">
        <w:trPr>
          <w:trHeight w:val="454"/>
        </w:trPr>
        <w:tc>
          <w:tcPr>
            <w:tcW w:w="4508" w:type="dxa"/>
            <w:gridSpan w:val="2"/>
          </w:tcPr>
          <w:p w14:paraId="05422E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7067CF1" w14:textId="77777777" w:rsidR="00731067" w:rsidRDefault="00731067" w:rsidP="00731067"/>
        </w:tc>
      </w:tr>
      <w:tr w:rsidR="00731067" w14:paraId="5BB71C59" w14:textId="77777777" w:rsidTr="00731067">
        <w:trPr>
          <w:trHeight w:val="454"/>
        </w:trPr>
        <w:tc>
          <w:tcPr>
            <w:tcW w:w="4508" w:type="dxa"/>
            <w:gridSpan w:val="2"/>
          </w:tcPr>
          <w:p w14:paraId="6230052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741A07F" w14:textId="77777777" w:rsidR="00731067" w:rsidRDefault="00731067" w:rsidP="00731067"/>
        </w:tc>
      </w:tr>
      <w:tr w:rsidR="00731067" w14:paraId="7C47DCDA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C777F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15245AC" w14:textId="77777777" w:rsidR="00731067" w:rsidRDefault="00731067" w:rsidP="00731067"/>
        </w:tc>
      </w:tr>
      <w:tr w:rsidR="00731067" w14:paraId="4DBA6FF9" w14:textId="77777777" w:rsidTr="00731067">
        <w:trPr>
          <w:trHeight w:val="454"/>
        </w:trPr>
        <w:tc>
          <w:tcPr>
            <w:tcW w:w="4508" w:type="dxa"/>
            <w:gridSpan w:val="2"/>
          </w:tcPr>
          <w:p w14:paraId="6BF0A3A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9C46098" w14:textId="77777777" w:rsidR="00731067" w:rsidRDefault="00731067" w:rsidP="00731067"/>
        </w:tc>
      </w:tr>
      <w:tr w:rsidR="00731067" w14:paraId="330B0AAA" w14:textId="77777777" w:rsidTr="00731067">
        <w:trPr>
          <w:trHeight w:val="454"/>
        </w:trPr>
        <w:tc>
          <w:tcPr>
            <w:tcW w:w="4508" w:type="dxa"/>
            <w:gridSpan w:val="2"/>
          </w:tcPr>
          <w:p w14:paraId="04668B9C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D06A594" w14:textId="77777777" w:rsidR="00731067" w:rsidRDefault="00731067" w:rsidP="00731067"/>
        </w:tc>
      </w:tr>
      <w:tr w:rsidR="00731067" w14:paraId="2E35AF7F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A4E4D0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5EADD39" w14:textId="77777777" w:rsidR="00731067" w:rsidRDefault="00731067" w:rsidP="00731067"/>
        </w:tc>
      </w:tr>
      <w:tr w:rsidR="00731067" w14:paraId="1CF3249C" w14:textId="77777777" w:rsidTr="00731067">
        <w:trPr>
          <w:trHeight w:val="454"/>
        </w:trPr>
        <w:tc>
          <w:tcPr>
            <w:tcW w:w="4508" w:type="dxa"/>
            <w:gridSpan w:val="2"/>
          </w:tcPr>
          <w:p w14:paraId="5C9A622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9B4ECF4" w14:textId="77777777" w:rsidR="00731067" w:rsidRDefault="00731067" w:rsidP="00731067"/>
        </w:tc>
      </w:tr>
      <w:tr w:rsidR="00731067" w14:paraId="05EA3EF0" w14:textId="77777777" w:rsidTr="00731067">
        <w:trPr>
          <w:trHeight w:val="454"/>
        </w:trPr>
        <w:tc>
          <w:tcPr>
            <w:tcW w:w="4508" w:type="dxa"/>
            <w:gridSpan w:val="2"/>
          </w:tcPr>
          <w:p w14:paraId="36D03197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C0B3B2E" w14:textId="77777777" w:rsidR="00731067" w:rsidRDefault="00731067" w:rsidP="00731067"/>
        </w:tc>
      </w:tr>
      <w:tr w:rsidR="00731067" w14:paraId="79FC6049" w14:textId="77777777" w:rsidTr="00731067">
        <w:trPr>
          <w:trHeight w:val="454"/>
        </w:trPr>
        <w:tc>
          <w:tcPr>
            <w:tcW w:w="4508" w:type="dxa"/>
            <w:gridSpan w:val="2"/>
          </w:tcPr>
          <w:p w14:paraId="067D2DF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B594017" w14:textId="77777777" w:rsidR="00731067" w:rsidRDefault="00731067" w:rsidP="00731067"/>
        </w:tc>
      </w:tr>
      <w:tr w:rsidR="00731067" w14:paraId="5E2971C1" w14:textId="77777777" w:rsidTr="00731067">
        <w:trPr>
          <w:trHeight w:val="454"/>
        </w:trPr>
        <w:tc>
          <w:tcPr>
            <w:tcW w:w="4508" w:type="dxa"/>
            <w:gridSpan w:val="2"/>
          </w:tcPr>
          <w:p w14:paraId="6206B79E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6BF2634" w14:textId="77777777" w:rsidR="00731067" w:rsidRDefault="00731067" w:rsidP="00731067"/>
        </w:tc>
      </w:tr>
      <w:tr w:rsidR="00731067" w14:paraId="37DF7E9E" w14:textId="77777777" w:rsidTr="00731067">
        <w:trPr>
          <w:trHeight w:val="454"/>
        </w:trPr>
        <w:tc>
          <w:tcPr>
            <w:tcW w:w="4508" w:type="dxa"/>
            <w:gridSpan w:val="2"/>
          </w:tcPr>
          <w:p w14:paraId="76FDE34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055020" w14:textId="77777777" w:rsidR="00731067" w:rsidRDefault="00731067" w:rsidP="00731067"/>
        </w:tc>
      </w:tr>
      <w:tr w:rsidR="00731067" w14:paraId="6A306A7F" w14:textId="77777777" w:rsidTr="00731067">
        <w:trPr>
          <w:trHeight w:val="454"/>
        </w:trPr>
        <w:tc>
          <w:tcPr>
            <w:tcW w:w="4508" w:type="dxa"/>
            <w:gridSpan w:val="2"/>
          </w:tcPr>
          <w:p w14:paraId="1409469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2E51A58" w14:textId="77777777" w:rsidR="00731067" w:rsidRDefault="00731067" w:rsidP="00731067"/>
        </w:tc>
      </w:tr>
      <w:tr w:rsidR="00731067" w14:paraId="0F99FFCF" w14:textId="77777777" w:rsidTr="00731067">
        <w:trPr>
          <w:trHeight w:val="454"/>
        </w:trPr>
        <w:tc>
          <w:tcPr>
            <w:tcW w:w="4508" w:type="dxa"/>
            <w:gridSpan w:val="2"/>
          </w:tcPr>
          <w:p w14:paraId="5E7283BE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A3508A8" w14:textId="77777777" w:rsidR="00731067" w:rsidRDefault="00731067" w:rsidP="00731067"/>
        </w:tc>
      </w:tr>
      <w:tr w:rsidR="00731067" w14:paraId="25F8EBC8" w14:textId="77777777" w:rsidTr="00731067">
        <w:trPr>
          <w:trHeight w:val="454"/>
        </w:trPr>
        <w:tc>
          <w:tcPr>
            <w:tcW w:w="4508" w:type="dxa"/>
            <w:gridSpan w:val="2"/>
          </w:tcPr>
          <w:p w14:paraId="21F7557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8963841" w14:textId="77777777" w:rsidR="00731067" w:rsidRDefault="00731067" w:rsidP="00731067"/>
        </w:tc>
      </w:tr>
      <w:tr w:rsidR="00731067" w14:paraId="3A1D2EEE" w14:textId="77777777" w:rsidTr="00731067">
        <w:trPr>
          <w:trHeight w:val="454"/>
        </w:trPr>
        <w:tc>
          <w:tcPr>
            <w:tcW w:w="4508" w:type="dxa"/>
            <w:gridSpan w:val="2"/>
          </w:tcPr>
          <w:p w14:paraId="597A2D26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F22EE4F" w14:textId="77777777" w:rsidR="00731067" w:rsidRDefault="00731067" w:rsidP="00731067"/>
        </w:tc>
      </w:tr>
      <w:tr w:rsidR="00731067" w14:paraId="6BFBE301" w14:textId="77777777" w:rsidTr="00731067">
        <w:trPr>
          <w:trHeight w:val="454"/>
        </w:trPr>
        <w:tc>
          <w:tcPr>
            <w:tcW w:w="4508" w:type="dxa"/>
            <w:gridSpan w:val="2"/>
          </w:tcPr>
          <w:p w14:paraId="0C9E3F5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DF004FB" w14:textId="77777777" w:rsidR="00731067" w:rsidRDefault="00731067" w:rsidP="00731067"/>
        </w:tc>
      </w:tr>
      <w:tr w:rsidR="00731067" w14:paraId="5EC4DCE4" w14:textId="77777777" w:rsidTr="00731067">
        <w:trPr>
          <w:trHeight w:val="454"/>
        </w:trPr>
        <w:tc>
          <w:tcPr>
            <w:tcW w:w="4508" w:type="dxa"/>
            <w:gridSpan w:val="2"/>
          </w:tcPr>
          <w:p w14:paraId="394084B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B2F405B" w14:textId="77777777" w:rsidR="00731067" w:rsidRDefault="00731067" w:rsidP="00731067"/>
        </w:tc>
      </w:tr>
      <w:tr w:rsidR="00731067" w14:paraId="3A013675" w14:textId="77777777" w:rsidTr="00731067">
        <w:trPr>
          <w:trHeight w:val="454"/>
        </w:trPr>
        <w:tc>
          <w:tcPr>
            <w:tcW w:w="4508" w:type="dxa"/>
            <w:gridSpan w:val="2"/>
          </w:tcPr>
          <w:p w14:paraId="415AFE2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AD50A83" w14:textId="77777777" w:rsidR="00731067" w:rsidRDefault="00731067" w:rsidP="00731067"/>
        </w:tc>
      </w:tr>
      <w:tr w:rsidR="00731067" w14:paraId="0E6B627A" w14:textId="77777777" w:rsidTr="00731067">
        <w:trPr>
          <w:trHeight w:val="454"/>
        </w:trPr>
        <w:tc>
          <w:tcPr>
            <w:tcW w:w="4508" w:type="dxa"/>
            <w:gridSpan w:val="2"/>
          </w:tcPr>
          <w:p w14:paraId="5B92EB70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E5F05B9" w14:textId="77777777" w:rsidR="00731067" w:rsidRDefault="00731067" w:rsidP="00731067"/>
        </w:tc>
      </w:tr>
      <w:tr w:rsidR="00731067" w14:paraId="4510FB94" w14:textId="77777777" w:rsidTr="00731067">
        <w:trPr>
          <w:trHeight w:val="454"/>
        </w:trPr>
        <w:tc>
          <w:tcPr>
            <w:tcW w:w="4508" w:type="dxa"/>
            <w:gridSpan w:val="2"/>
          </w:tcPr>
          <w:p w14:paraId="48AD94B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6304697" w14:textId="77777777" w:rsidR="00731067" w:rsidRDefault="00731067" w:rsidP="00731067"/>
        </w:tc>
      </w:tr>
      <w:tr w:rsidR="00731067" w14:paraId="4721CA2C" w14:textId="77777777" w:rsidTr="00731067">
        <w:trPr>
          <w:trHeight w:val="454"/>
        </w:trPr>
        <w:tc>
          <w:tcPr>
            <w:tcW w:w="4508" w:type="dxa"/>
            <w:gridSpan w:val="2"/>
            <w:tcBorders>
              <w:bottom w:val="single" w:sz="4" w:space="0" w:color="auto"/>
            </w:tcBorders>
          </w:tcPr>
          <w:p w14:paraId="379025B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004E714" w14:textId="77777777" w:rsidR="00731067" w:rsidRDefault="00731067" w:rsidP="00731067"/>
        </w:tc>
      </w:tr>
      <w:tr w:rsidR="00731067" w14:paraId="6BDE868C" w14:textId="77777777" w:rsidTr="00EB77BA">
        <w:trPr>
          <w:trHeight w:val="454"/>
        </w:trPr>
        <w:tc>
          <w:tcPr>
            <w:tcW w:w="9016" w:type="dxa"/>
            <w:gridSpan w:val="3"/>
            <w:tcBorders>
              <w:left w:val="nil"/>
              <w:bottom w:val="nil"/>
              <w:right w:val="nil"/>
            </w:tcBorders>
          </w:tcPr>
          <w:p w14:paraId="2668075C" w14:textId="77777777" w:rsidR="00731067" w:rsidRDefault="00731067" w:rsidP="00D81587">
            <w:pPr>
              <w:pStyle w:val="NoSpacing"/>
            </w:pPr>
          </w:p>
          <w:p w14:paraId="4D9BC4ED" w14:textId="53029DAE" w:rsidR="00D81587" w:rsidRDefault="00D81587" w:rsidP="00D81587">
            <w:pPr>
              <w:pStyle w:val="NoSpacing"/>
            </w:pPr>
          </w:p>
        </w:tc>
      </w:tr>
      <w:tr w:rsidR="00731067" w14:paraId="589BF68F" w14:textId="77777777" w:rsidTr="00EB77BA">
        <w:trPr>
          <w:trHeight w:val="454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C7B70" w14:textId="77777777" w:rsidR="00731067" w:rsidRDefault="00731067" w:rsidP="00EB77BA">
            <w:pPr>
              <w:pStyle w:val="Heading2"/>
              <w:outlineLvl w:val="1"/>
            </w:pPr>
            <w:r w:rsidRPr="00731067">
              <w:t>Meeting Leader Acknowledgement</w:t>
            </w:r>
          </w:p>
          <w:p w14:paraId="60CDF77A" w14:textId="60BF8133" w:rsidR="00EB77BA" w:rsidRPr="00EB77BA" w:rsidRDefault="00EB77BA" w:rsidP="00EB77BA"/>
        </w:tc>
      </w:tr>
      <w:tr w:rsidR="00731067" w14:paraId="765A693E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9CA23" w14:textId="3029E594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Name:</w:t>
            </w:r>
          </w:p>
        </w:tc>
        <w:tc>
          <w:tcPr>
            <w:tcW w:w="71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C8E44" w14:textId="77777777" w:rsidR="00731067" w:rsidRDefault="00731067" w:rsidP="00731067"/>
        </w:tc>
      </w:tr>
      <w:tr w:rsidR="00731067" w14:paraId="47F0C0AC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4659D" w14:textId="090FD0C4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Signature: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3AF5B4" w14:textId="77777777" w:rsidR="00731067" w:rsidRDefault="00731067" w:rsidP="00731067"/>
        </w:tc>
      </w:tr>
      <w:tr w:rsidR="00731067" w14:paraId="3782B3D5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C6EDB" w14:textId="0C7C952E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Date: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5C8BC" w14:textId="77777777" w:rsidR="00731067" w:rsidRDefault="00731067" w:rsidP="00731067"/>
        </w:tc>
      </w:tr>
    </w:tbl>
    <w:p w14:paraId="1B97E3B6" w14:textId="77777777" w:rsidR="00731067" w:rsidRPr="00731067" w:rsidRDefault="00731067" w:rsidP="00731067"/>
    <w:sectPr w:rsidR="00731067" w:rsidRPr="00731067" w:rsidSect="00D81587">
      <w:headerReference w:type="default" r:id="rId7"/>
      <w:footerReference w:type="default" r:id="rId8"/>
      <w:pgSz w:w="11906" w:h="16838"/>
      <w:pgMar w:top="1560" w:right="1440" w:bottom="1440" w:left="144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D9872" w14:textId="77777777" w:rsidR="00EB77BA" w:rsidRDefault="00EB77BA" w:rsidP="00EB77BA">
      <w:pPr>
        <w:spacing w:before="0" w:line="240" w:lineRule="auto"/>
      </w:pPr>
      <w:r>
        <w:separator/>
      </w:r>
    </w:p>
  </w:endnote>
  <w:endnote w:type="continuationSeparator" w:id="0">
    <w:p w14:paraId="40B573AB" w14:textId="77777777" w:rsidR="00EB77BA" w:rsidRDefault="00EB77BA" w:rsidP="00EB77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A0C33" w14:textId="5C332717" w:rsidR="00EB77BA" w:rsidRPr="00EB77BA" w:rsidRDefault="00EB77BA" w:rsidP="00EB77BA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Team Briefing Record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54B2E288" w14:textId="0F60CE4D" w:rsidR="00EB77BA" w:rsidRPr="00EB77BA" w:rsidRDefault="00EB77BA" w:rsidP="00EB77BA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30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  <w:p w14:paraId="48C0DF46" w14:textId="77777777" w:rsidR="00EB77BA" w:rsidRDefault="00EB7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369FD" w14:textId="77777777" w:rsidR="00EB77BA" w:rsidRDefault="00EB77BA" w:rsidP="00EB77BA">
      <w:pPr>
        <w:spacing w:before="0" w:line="240" w:lineRule="auto"/>
      </w:pPr>
      <w:r>
        <w:separator/>
      </w:r>
    </w:p>
  </w:footnote>
  <w:footnote w:type="continuationSeparator" w:id="0">
    <w:p w14:paraId="52D6A63A" w14:textId="77777777" w:rsidR="00EB77BA" w:rsidRDefault="00EB77BA" w:rsidP="00EB77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AA45091" w14:textId="77777777" w:rsidR="00EB77BA" w:rsidRDefault="00EB77BA" w:rsidP="00EB77BA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1" locked="0" layoutInCell="1" allowOverlap="1" wp14:anchorId="7CB3A2DD" wp14:editId="127BF079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1" name="Picture 1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  <w:p w14:paraId="607F625E" w14:textId="77777777" w:rsidR="00EB77BA" w:rsidRDefault="00EB7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E0AC8"/>
    <w:multiLevelType w:val="hybridMultilevel"/>
    <w:tmpl w:val="84E021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5B75"/>
    <w:multiLevelType w:val="hybridMultilevel"/>
    <w:tmpl w:val="8BA008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7CB"/>
    <w:multiLevelType w:val="hybridMultilevel"/>
    <w:tmpl w:val="D3F63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746C6"/>
    <w:multiLevelType w:val="hybridMultilevel"/>
    <w:tmpl w:val="D08899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C13E8"/>
    <w:multiLevelType w:val="hybridMultilevel"/>
    <w:tmpl w:val="D1B6F05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93F17"/>
    <w:multiLevelType w:val="hybridMultilevel"/>
    <w:tmpl w:val="4006B3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6"/>
    <w:rsid w:val="000712A9"/>
    <w:rsid w:val="00453253"/>
    <w:rsid w:val="004610C8"/>
    <w:rsid w:val="006A634F"/>
    <w:rsid w:val="00700978"/>
    <w:rsid w:val="00731067"/>
    <w:rsid w:val="00D77BDE"/>
    <w:rsid w:val="00D81587"/>
    <w:rsid w:val="00D92B85"/>
    <w:rsid w:val="00DF7380"/>
    <w:rsid w:val="00E23646"/>
    <w:rsid w:val="00E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8A1C"/>
  <w15:chartTrackingRefBased/>
  <w15:docId w15:val="{4188F162-F2AA-493D-88D5-9B969325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8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2A9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A9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A9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2A9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2A9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2A9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A9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A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A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A9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0712A9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12A9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12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2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2A9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A9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A9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12A9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0712A9"/>
    <w:rPr>
      <w:b/>
      <w:bCs/>
    </w:rPr>
  </w:style>
  <w:style w:type="character" w:styleId="Emphasis">
    <w:name w:val="Emphasis"/>
    <w:uiPriority w:val="20"/>
    <w:qFormat/>
    <w:rsid w:val="000712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12A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2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2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A9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A9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0712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12A9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0712A9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0712A9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0712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2A9"/>
    <w:pPr>
      <w:outlineLvl w:val="9"/>
    </w:pPr>
  </w:style>
  <w:style w:type="paragraph" w:customStyle="1" w:styleId="Template">
    <w:name w:val="Template"/>
    <w:basedOn w:val="Normal"/>
    <w:qFormat/>
    <w:rsid w:val="000712A9"/>
    <w:pPr>
      <w:ind w:left="340"/>
    </w:pPr>
  </w:style>
  <w:style w:type="table" w:styleId="TableGrid">
    <w:name w:val="Table Grid"/>
    <w:basedOn w:val="TableNormal"/>
    <w:uiPriority w:val="39"/>
    <w:rsid w:val="00E2364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7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BA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EB77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B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2</cp:revision>
  <dcterms:created xsi:type="dcterms:W3CDTF">2020-10-30T05:55:00Z</dcterms:created>
  <dcterms:modified xsi:type="dcterms:W3CDTF">2020-10-30T05:55:00Z</dcterms:modified>
</cp:coreProperties>
</file>