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FE6F2" w14:textId="7704E6C7" w:rsidR="0043644D" w:rsidRPr="006A2CC3" w:rsidRDefault="00070433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088FE73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4.8pt;width:511.5pt;height:74.2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088FE73A" w14:textId="77777777" w:rsidR="00F400CF" w:rsidRDefault="00F400CF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088FE73B" w14:textId="77777777" w:rsidR="00F400CF" w:rsidRPr="006A28D6" w:rsidRDefault="00F400CF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</w:t>
                  </w:r>
                  <w:r w:rsidR="006A28D6" w:rsidRPr="006A28D6">
                    <w:rPr>
                      <w:b/>
                      <w:sz w:val="52"/>
                      <w:szCs w:val="52"/>
                    </w:rPr>
                    <w:t>H</w:t>
                  </w:r>
                  <w:r w:rsidRPr="006A28D6">
                    <w:rPr>
                      <w:b/>
                      <w:sz w:val="60"/>
                      <w:szCs w:val="60"/>
                    </w:rPr>
                    <w:t>ealth &amp; Safety Talk</w:t>
                  </w:r>
                </w:p>
                <w:p w14:paraId="088FE73C" w14:textId="77777777" w:rsidR="00F400CF" w:rsidRDefault="00F400CF" w:rsidP="00675A25">
                  <w:pPr>
                    <w:pStyle w:val="NoSpacing"/>
                    <w:jc w:val="right"/>
                  </w:pPr>
                </w:p>
                <w:p w14:paraId="088FE73D" w14:textId="77777777" w:rsidR="00F400CF" w:rsidRDefault="00F400CF" w:rsidP="0038323F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14:paraId="088FE73E" w14:textId="77777777" w:rsidR="00F400CF" w:rsidRPr="00675A25" w:rsidRDefault="00F400CF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088FE6F3" w14:textId="77777777" w:rsidR="0043644D" w:rsidRPr="006A2CC3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88FE6F4" w14:textId="77777777" w:rsidR="0043644D" w:rsidRPr="006A2CC3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88FE6F5" w14:textId="77777777" w:rsidR="0043644D" w:rsidRPr="006A2CC3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088FE6F6" w14:textId="77777777" w:rsidR="00955636" w:rsidRPr="006A2CC3" w:rsidRDefault="00DF0B62" w:rsidP="00F35D7B">
      <w:pPr>
        <w:spacing w:line="276" w:lineRule="auto"/>
        <w:jc w:val="center"/>
        <w:rPr>
          <w:rFonts w:asciiTheme="minorHAnsi" w:hAnsiTheme="minorHAnsi" w:cstheme="minorHAnsi"/>
          <w:color w:val="808080" w:themeColor="background1" w:themeShade="80"/>
          <w:sz w:val="36"/>
          <w:szCs w:val="36"/>
        </w:rPr>
      </w:pPr>
      <w:r w:rsidRPr="00661BBD">
        <w:rPr>
          <w:rFonts w:asciiTheme="minorHAnsi" w:hAnsiTheme="minorHAnsi" w:cstheme="minorHAnsi"/>
          <w:b/>
          <w:color w:val="auto"/>
          <w:sz w:val="36"/>
          <w:szCs w:val="36"/>
        </w:rPr>
        <w:t>Manual Handling</w:t>
      </w:r>
      <w:r w:rsidR="00FD7AA0" w:rsidRPr="006A2CC3">
        <w:rPr>
          <w:rFonts w:asciiTheme="minorHAnsi" w:hAnsiTheme="minorHAnsi" w:cstheme="minorHAnsi"/>
        </w:rPr>
        <w:t xml:space="preserve"> </w:t>
      </w:r>
      <w:r w:rsidR="00FD7AA0" w:rsidRPr="006A2CC3">
        <w:rPr>
          <w:rFonts w:asciiTheme="minorHAnsi" w:hAnsiTheme="minorHAnsi" w:cstheme="minorHAnsi"/>
          <w:noProof/>
        </w:rPr>
        <w:drawing>
          <wp:inline distT="0" distB="0" distL="0" distR="0" wp14:anchorId="088FE734" wp14:editId="088FE735">
            <wp:extent cx="790575" cy="891626"/>
            <wp:effectExtent l="19050" t="0" r="9525" b="0"/>
            <wp:docPr id="1" name="il_fi" descr="http://shorecliffe-training.com/wp-content/uploads/2010/11/lifting1-266x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horecliffe-training.com/wp-content/uploads/2010/11/lifting1-266x30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9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FE6F7" w14:textId="77777777" w:rsidR="0007290B" w:rsidRPr="006A2CC3" w:rsidRDefault="0007290B" w:rsidP="00B57FE6">
      <w:pPr>
        <w:pStyle w:val="NoSpacing"/>
        <w:rPr>
          <w:rFonts w:asciiTheme="minorHAnsi" w:hAnsiTheme="minorHAnsi" w:cstheme="minorHAnsi"/>
        </w:rPr>
      </w:pPr>
    </w:p>
    <w:p w14:paraId="088FE6F8" w14:textId="417F5927" w:rsidR="00DF0B62" w:rsidRPr="006A2CC3" w:rsidRDefault="00DF0B62" w:rsidP="00661BB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In the </w:t>
      </w:r>
      <w:r w:rsidR="00E00D1E">
        <w:rPr>
          <w:rFonts w:asciiTheme="minorHAnsi" w:hAnsiTheme="minorHAnsi" w:cstheme="minorHAnsi"/>
          <w:color w:val="auto"/>
          <w:sz w:val="24"/>
          <w:szCs w:val="24"/>
        </w:rPr>
        <w:t>metal scraping industry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00D1E">
        <w:rPr>
          <w:rFonts w:asciiTheme="minorHAnsi" w:hAnsiTheme="minorHAnsi" w:cstheme="minorHAnsi"/>
          <w:color w:val="auto"/>
          <w:sz w:val="24"/>
          <w:szCs w:val="24"/>
        </w:rPr>
        <w:t>most of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 WorkCover</w:t>
      </w:r>
      <w:r w:rsidR="00661BBD">
        <w:rPr>
          <w:rFonts w:asciiTheme="minorHAnsi" w:hAnsiTheme="minorHAnsi" w:cstheme="minorHAnsi"/>
          <w:color w:val="auto"/>
          <w:sz w:val="24"/>
          <w:szCs w:val="24"/>
        </w:rPr>
        <w:t xml:space="preserve"> claims are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 a result of manual handling injuries. Manual handling includes</w:t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 xml:space="preserve"> but is not limited to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088FE6F9" w14:textId="77777777" w:rsidR="00DF0B62" w:rsidRPr="006A2CC3" w:rsidRDefault="00DF0B62" w:rsidP="00661BBD">
      <w:pPr>
        <w:pStyle w:val="NoSpacing"/>
        <w:spacing w:line="360" w:lineRule="auto"/>
        <w:jc w:val="both"/>
        <w:rPr>
          <w:rFonts w:asciiTheme="minorHAnsi" w:hAnsiTheme="minorHAnsi" w:cstheme="minorHAnsi"/>
        </w:rPr>
      </w:pPr>
    </w:p>
    <w:p w14:paraId="088FE6FA" w14:textId="77777777" w:rsidR="00DF0B62" w:rsidRPr="006A2CC3" w:rsidRDefault="00DF0B62" w:rsidP="00661BB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>Lifting</w:t>
      </w:r>
      <w:r w:rsidR="00661BBD">
        <w:rPr>
          <w:rFonts w:asciiTheme="minorHAnsi" w:hAnsiTheme="minorHAnsi" w:cstheme="minorHAnsi"/>
          <w:color w:val="auto"/>
          <w:sz w:val="24"/>
          <w:szCs w:val="24"/>
        </w:rPr>
        <w:tab/>
      </w:r>
      <w:r w:rsidR="00661BBD">
        <w:rPr>
          <w:rFonts w:asciiTheme="minorHAnsi" w:hAnsiTheme="minorHAnsi" w:cstheme="minorHAnsi"/>
          <w:color w:val="auto"/>
          <w:sz w:val="24"/>
          <w:szCs w:val="24"/>
        </w:rPr>
        <w:tab/>
      </w:r>
      <w:r w:rsidR="00661BBD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>Twisting</w:t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  <w:t>Lowering</w:t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>Holding</w:t>
      </w:r>
    </w:p>
    <w:p w14:paraId="088FE6FB" w14:textId="77777777" w:rsidR="00DF0B62" w:rsidRPr="006A2CC3" w:rsidRDefault="00DF0B62" w:rsidP="00661BB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>Pushing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B57FE6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>Reaching upwards</w:t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  <w:t>Throwing</w:t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  <w:t>Assembling</w:t>
      </w:r>
    </w:p>
    <w:p w14:paraId="088FE6FC" w14:textId="77777777" w:rsidR="00DF0B62" w:rsidRPr="006A2CC3" w:rsidRDefault="00DF0B62" w:rsidP="00661BB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>Pulling</w:t>
      </w:r>
      <w:r w:rsidR="00B57FE6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6207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61BBD">
        <w:rPr>
          <w:rFonts w:asciiTheme="minorHAnsi" w:hAnsiTheme="minorHAnsi" w:cstheme="minorHAnsi"/>
          <w:color w:val="auto"/>
          <w:sz w:val="24"/>
          <w:szCs w:val="24"/>
        </w:rPr>
        <w:tab/>
      </w:r>
      <w:r w:rsidR="00C44F39" w:rsidRPr="006A2CC3">
        <w:rPr>
          <w:rFonts w:asciiTheme="minorHAnsi" w:hAnsiTheme="minorHAnsi" w:cstheme="minorHAnsi"/>
          <w:color w:val="auto"/>
          <w:sz w:val="24"/>
          <w:szCs w:val="24"/>
        </w:rPr>
        <w:t>Stretching</w:t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  <w:t>Carrying</w:t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91057" w:rsidRPr="006A2CC3">
        <w:rPr>
          <w:rFonts w:asciiTheme="minorHAnsi" w:hAnsiTheme="minorHAnsi" w:cstheme="minorHAnsi"/>
          <w:color w:val="auto"/>
          <w:sz w:val="24"/>
          <w:szCs w:val="24"/>
        </w:rPr>
        <w:tab/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>Reaching low</w:t>
      </w:r>
    </w:p>
    <w:p w14:paraId="088FE6FD" w14:textId="77777777" w:rsidR="00DF0B62" w:rsidRPr="006A2CC3" w:rsidRDefault="00DF0B62" w:rsidP="00661BBD">
      <w:pPr>
        <w:pStyle w:val="NoSpacing"/>
        <w:jc w:val="both"/>
        <w:rPr>
          <w:rFonts w:asciiTheme="minorHAnsi" w:hAnsiTheme="minorHAnsi" w:cstheme="minorHAnsi"/>
        </w:rPr>
      </w:pPr>
    </w:p>
    <w:p w14:paraId="088FE6FE" w14:textId="77777777" w:rsidR="00612CD6" w:rsidRDefault="00BA02CD" w:rsidP="00661BBD">
      <w:p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To identify hazardous manual handling from the tasks above</w:t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>, the factors need to be considered:</w:t>
      </w:r>
    </w:p>
    <w:p w14:paraId="088FE6FF" w14:textId="77777777" w:rsidR="00F400CF" w:rsidRPr="006A2CC3" w:rsidRDefault="00F400CF" w:rsidP="00F400CF">
      <w:pPr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Weight of the object</w:t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Awkward object and postures</w:t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Environmental factors High forces applied</w:t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Overreaching</w:t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Duration and frequency</w:t>
      </w:r>
    </w:p>
    <w:p w14:paraId="088FE700" w14:textId="77777777" w:rsidR="00612CD6" w:rsidRPr="006A2CC3" w:rsidRDefault="00612CD6" w:rsidP="00661BBD">
      <w:pPr>
        <w:pStyle w:val="NoSpacing"/>
        <w:jc w:val="both"/>
        <w:rPr>
          <w:rFonts w:asciiTheme="minorHAnsi" w:hAnsiTheme="minorHAnsi" w:cstheme="minorHAnsi"/>
        </w:rPr>
      </w:pPr>
    </w:p>
    <w:p w14:paraId="088FE701" w14:textId="77777777" w:rsidR="0007290B" w:rsidRPr="006A2CC3" w:rsidRDefault="009851DD" w:rsidP="00661BBD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b/>
          <w:color w:val="auto"/>
          <w:sz w:val="24"/>
          <w:szCs w:val="24"/>
        </w:rPr>
        <w:t>What are the risks?</w:t>
      </w:r>
    </w:p>
    <w:p w14:paraId="088FE702" w14:textId="77777777" w:rsidR="008F6F8C" w:rsidRPr="00F400CF" w:rsidRDefault="008F6F8C" w:rsidP="00F400CF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F400CF">
        <w:rPr>
          <w:rFonts w:asciiTheme="minorHAnsi" w:hAnsiTheme="minorHAnsi" w:cstheme="minorHAnsi"/>
          <w:color w:val="auto"/>
          <w:sz w:val="24"/>
          <w:szCs w:val="24"/>
        </w:rPr>
        <w:t>Musculoskeletal disorders/injures (e.g. back pain, muscle sprains and strains, soft tissue injuries, fractures and dislocations, abdominal hernias, carpel tunnel syndrome and tendonitis)</w:t>
      </w:r>
    </w:p>
    <w:p w14:paraId="088FE703" w14:textId="77777777" w:rsidR="00612CD6" w:rsidRPr="006A2CC3" w:rsidRDefault="00612CD6" w:rsidP="00661BBD">
      <w:pPr>
        <w:pStyle w:val="NoSpacing"/>
        <w:jc w:val="both"/>
        <w:rPr>
          <w:rFonts w:asciiTheme="minorHAnsi" w:hAnsiTheme="minorHAnsi" w:cstheme="minorHAnsi"/>
        </w:rPr>
      </w:pPr>
    </w:p>
    <w:p w14:paraId="088FE704" w14:textId="77777777" w:rsidR="009851DD" w:rsidRPr="006A2CC3" w:rsidRDefault="009851DD" w:rsidP="00661BBD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b/>
          <w:color w:val="auto"/>
          <w:sz w:val="24"/>
          <w:szCs w:val="24"/>
        </w:rPr>
        <w:t>What should be done?</w:t>
      </w:r>
    </w:p>
    <w:p w14:paraId="088FE705" w14:textId="77777777" w:rsidR="00643A93" w:rsidRDefault="00643A93" w:rsidP="00661BB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Avoid lifting if it is reasonably practicable to do so.</w:t>
      </w:r>
    </w:p>
    <w:p w14:paraId="088FE706" w14:textId="77777777" w:rsidR="00434472" w:rsidRPr="006A2CC3" w:rsidRDefault="00434472" w:rsidP="00661BB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>Use the correct procedures (e.g. bend the knees not the back) when performing manual handling tasks</w:t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8FE707" w14:textId="77777777" w:rsidR="00434472" w:rsidRPr="006A2CC3" w:rsidRDefault="00E62077" w:rsidP="00661BB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>Use</w:t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 xml:space="preserve"> mechanical aids to lift, hold or transport such as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 xml:space="preserve"> trolleys</w:t>
      </w:r>
      <w:r w:rsidR="00F400CF">
        <w:rPr>
          <w:rFonts w:asciiTheme="minorHAnsi" w:hAnsiTheme="minorHAnsi" w:cstheme="minorHAnsi"/>
          <w:color w:val="auto"/>
          <w:sz w:val="24"/>
          <w:szCs w:val="24"/>
        </w:rPr>
        <w:t>, engine cranes, transmission jacks,</w:t>
      </w:r>
      <w:r w:rsidR="00936C68">
        <w:rPr>
          <w:rFonts w:asciiTheme="minorHAnsi" w:hAnsiTheme="minorHAnsi" w:cstheme="minorHAnsi"/>
          <w:color w:val="auto"/>
          <w:sz w:val="24"/>
          <w:szCs w:val="24"/>
        </w:rPr>
        <w:t xml:space="preserve"> gantry cranes, etc.</w:t>
      </w:r>
    </w:p>
    <w:p w14:paraId="088FE708" w14:textId="77777777" w:rsidR="00E62077" w:rsidRPr="006A2CC3" w:rsidRDefault="00E62077" w:rsidP="00661BB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2CC3">
        <w:rPr>
          <w:rFonts w:asciiTheme="minorHAnsi" w:hAnsiTheme="minorHAnsi" w:cstheme="minorHAnsi"/>
          <w:color w:val="auto"/>
          <w:sz w:val="24"/>
          <w:szCs w:val="24"/>
        </w:rPr>
        <w:t>Break</w:t>
      </w:r>
      <w:r w:rsidR="00936C68">
        <w:rPr>
          <w:rFonts w:asciiTheme="minorHAnsi" w:hAnsiTheme="minorHAnsi" w:cstheme="minorHAnsi"/>
          <w:color w:val="auto"/>
          <w:sz w:val="24"/>
          <w:szCs w:val="24"/>
        </w:rPr>
        <w:t xml:space="preserve"> down </w:t>
      </w:r>
      <w:r w:rsidRPr="006A2CC3">
        <w:rPr>
          <w:rFonts w:asciiTheme="minorHAnsi" w:hAnsiTheme="minorHAnsi" w:cstheme="minorHAnsi"/>
          <w:color w:val="auto"/>
          <w:sz w:val="24"/>
          <w:szCs w:val="24"/>
        </w:rPr>
        <w:t>heavy loads into smaller quantities</w:t>
      </w:r>
      <w:r w:rsidR="00936C68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88FE709" w14:textId="77777777" w:rsidR="006049C3" w:rsidRDefault="00936C68" w:rsidP="00661BB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If you can’t do any of the above, call for assistance and perform a team lift.</w:t>
      </w:r>
    </w:p>
    <w:p w14:paraId="088FE70A" w14:textId="77777777" w:rsidR="00936C68" w:rsidRDefault="00936C68" w:rsidP="00936C68">
      <w:pPr>
        <w:spacing w:line="360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936C68" w:rsidRPr="00C57B35" w14:paraId="088FE70D" w14:textId="77777777" w:rsidTr="003D7630">
        <w:tc>
          <w:tcPr>
            <w:tcW w:w="6345" w:type="dxa"/>
          </w:tcPr>
          <w:p w14:paraId="088FE70B" w14:textId="77777777" w:rsidR="00936C68" w:rsidRPr="007F5C5D" w:rsidRDefault="00936C68" w:rsidP="003D7630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t>Consultation</w:t>
            </w:r>
          </w:p>
        </w:tc>
        <w:tc>
          <w:tcPr>
            <w:tcW w:w="2897" w:type="dxa"/>
          </w:tcPr>
          <w:p w14:paraId="088FE70C" w14:textId="77777777" w:rsidR="00936C68" w:rsidRPr="00C57B35" w:rsidRDefault="00936C68" w:rsidP="003D7630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088FE70E" w14:textId="77777777" w:rsidR="00936C68" w:rsidRPr="00C57B35" w:rsidRDefault="00936C68" w:rsidP="00936C68">
      <w:pPr>
        <w:rPr>
          <w:rFonts w:asciiTheme="minorHAnsi" w:hAnsiTheme="minorHAnsi" w:cstheme="minorHAnsi"/>
          <w:sz w:val="16"/>
          <w:szCs w:val="16"/>
        </w:rPr>
      </w:pPr>
    </w:p>
    <w:p w14:paraId="088FE70F" w14:textId="77777777" w:rsidR="00936C68" w:rsidRPr="00C57B35" w:rsidRDefault="00936C68" w:rsidP="00936C68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Date of 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_____________________</w:t>
      </w:r>
    </w:p>
    <w:p w14:paraId="088FE710" w14:textId="77777777" w:rsidR="00936C68" w:rsidRPr="00C57B35" w:rsidRDefault="00936C68" w:rsidP="00936C68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6C68" w:rsidRPr="00C57B35" w14:paraId="088FE714" w14:textId="77777777" w:rsidTr="003D7630">
        <w:tc>
          <w:tcPr>
            <w:tcW w:w="9242" w:type="dxa"/>
          </w:tcPr>
          <w:p w14:paraId="088FE711" w14:textId="77777777" w:rsidR="00936C68" w:rsidRPr="00C57B35" w:rsidRDefault="00936C68" w:rsidP="003D7630">
            <w:pPr>
              <w:rPr>
                <w:rFonts w:asciiTheme="minorHAnsi" w:hAnsiTheme="minorHAnsi" w:cstheme="minorHAnsi"/>
              </w:rPr>
            </w:pPr>
          </w:p>
          <w:p w14:paraId="088FE712" w14:textId="77777777" w:rsidR="00936C68" w:rsidRPr="00C57B35" w:rsidRDefault="00936C68" w:rsidP="003D7630">
            <w:pPr>
              <w:rPr>
                <w:rFonts w:asciiTheme="minorHAnsi" w:hAnsiTheme="minorHAnsi" w:cstheme="minorHAnsi"/>
              </w:rPr>
            </w:pPr>
          </w:p>
          <w:p w14:paraId="088FE713" w14:textId="77777777" w:rsidR="00936C68" w:rsidRPr="00C57B35" w:rsidRDefault="00936C68" w:rsidP="003D7630">
            <w:pPr>
              <w:rPr>
                <w:rFonts w:asciiTheme="minorHAnsi" w:hAnsiTheme="minorHAnsi" w:cstheme="minorHAnsi"/>
              </w:rPr>
            </w:pPr>
          </w:p>
        </w:tc>
      </w:tr>
    </w:tbl>
    <w:p w14:paraId="088FE715" w14:textId="77777777" w:rsidR="00936C68" w:rsidRPr="00C57B35" w:rsidRDefault="00936C68" w:rsidP="00936C68">
      <w:pPr>
        <w:rPr>
          <w:rFonts w:asciiTheme="minorHAnsi" w:hAnsiTheme="minorHAnsi" w:cstheme="minorHAnsi"/>
        </w:rPr>
      </w:pPr>
    </w:p>
    <w:p w14:paraId="088FE716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6C68" w:rsidRPr="00C57B35" w14:paraId="088FE71D" w14:textId="77777777" w:rsidTr="003D7630">
        <w:tc>
          <w:tcPr>
            <w:tcW w:w="9242" w:type="dxa"/>
          </w:tcPr>
          <w:p w14:paraId="088FE717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18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19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1A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1B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1C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088FE71E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</w:p>
    <w:p w14:paraId="088FE71F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36C68" w:rsidRPr="00C57B35" w14:paraId="088FE728" w14:textId="77777777" w:rsidTr="003D7630">
        <w:tc>
          <w:tcPr>
            <w:tcW w:w="9242" w:type="dxa"/>
          </w:tcPr>
          <w:p w14:paraId="088FE720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1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2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3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4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5" w14:textId="77777777" w:rsidR="00936C68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6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088FE727" w14:textId="77777777" w:rsidR="00936C68" w:rsidRPr="00C57B35" w:rsidRDefault="00936C68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088FE729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</w:p>
    <w:p w14:paraId="088FE72A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088FE72B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</w:p>
    <w:p w14:paraId="088FE72C" w14:textId="77777777" w:rsidR="00936C68" w:rsidRPr="00C57B35" w:rsidRDefault="00936C68" w:rsidP="00936C68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088FE72D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</w:p>
    <w:p w14:paraId="088FE72E" w14:textId="77777777" w:rsidR="00936C68" w:rsidRPr="00C57B35" w:rsidRDefault="00936C68" w:rsidP="00936C68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088FE72F" w14:textId="77777777" w:rsidR="00936C68" w:rsidRPr="00936C68" w:rsidRDefault="00936C68" w:rsidP="00936C68">
      <w:pPr>
        <w:spacing w:line="360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sectPr w:rsidR="00936C68" w:rsidRPr="00936C68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FE738" w14:textId="77777777" w:rsidR="00F400CF" w:rsidRDefault="00F400CF" w:rsidP="00675A25">
      <w:pPr>
        <w:spacing w:after="0" w:line="240" w:lineRule="auto"/>
      </w:pPr>
      <w:r>
        <w:separator/>
      </w:r>
    </w:p>
  </w:endnote>
  <w:endnote w:type="continuationSeparator" w:id="0">
    <w:p w14:paraId="088FE739" w14:textId="77777777" w:rsidR="00F400CF" w:rsidRDefault="00F400CF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E736" w14:textId="77777777" w:rsidR="00F400CF" w:rsidRDefault="00F400CF" w:rsidP="00675A25">
      <w:pPr>
        <w:spacing w:after="0" w:line="240" w:lineRule="auto"/>
      </w:pPr>
      <w:r>
        <w:separator/>
      </w:r>
    </w:p>
  </w:footnote>
  <w:footnote w:type="continuationSeparator" w:id="0">
    <w:p w14:paraId="088FE737" w14:textId="77777777" w:rsidR="00F400CF" w:rsidRDefault="00F400CF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C2A4E"/>
    <w:multiLevelType w:val="hybridMultilevel"/>
    <w:tmpl w:val="697E6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E079E"/>
    <w:multiLevelType w:val="hybridMultilevel"/>
    <w:tmpl w:val="EA0C6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29F6"/>
    <w:rsid w:val="00015922"/>
    <w:rsid w:val="00070433"/>
    <w:rsid w:val="0007290B"/>
    <w:rsid w:val="0008495B"/>
    <w:rsid w:val="000D5CCF"/>
    <w:rsid w:val="000E68DC"/>
    <w:rsid w:val="00146817"/>
    <w:rsid w:val="00172F59"/>
    <w:rsid w:val="00173514"/>
    <w:rsid w:val="00274ACB"/>
    <w:rsid w:val="00345D16"/>
    <w:rsid w:val="0038323F"/>
    <w:rsid w:val="003B64E0"/>
    <w:rsid w:val="003C25BB"/>
    <w:rsid w:val="003F526D"/>
    <w:rsid w:val="004171F2"/>
    <w:rsid w:val="00434472"/>
    <w:rsid w:val="0043644D"/>
    <w:rsid w:val="00442D4A"/>
    <w:rsid w:val="00536E57"/>
    <w:rsid w:val="00545C78"/>
    <w:rsid w:val="00557691"/>
    <w:rsid w:val="005E33A3"/>
    <w:rsid w:val="005F6018"/>
    <w:rsid w:val="006049C3"/>
    <w:rsid w:val="00612CD6"/>
    <w:rsid w:val="00643A93"/>
    <w:rsid w:val="00650272"/>
    <w:rsid w:val="00661BBD"/>
    <w:rsid w:val="00675A25"/>
    <w:rsid w:val="006929AF"/>
    <w:rsid w:val="006A28D6"/>
    <w:rsid w:val="006A2CC3"/>
    <w:rsid w:val="006D3C23"/>
    <w:rsid w:val="0080468D"/>
    <w:rsid w:val="008677BC"/>
    <w:rsid w:val="008C10C5"/>
    <w:rsid w:val="008F6F8C"/>
    <w:rsid w:val="00936C68"/>
    <w:rsid w:val="00955636"/>
    <w:rsid w:val="009851DD"/>
    <w:rsid w:val="009F7E10"/>
    <w:rsid w:val="00A56FCE"/>
    <w:rsid w:val="00AD4D0C"/>
    <w:rsid w:val="00AE2C51"/>
    <w:rsid w:val="00B23FEA"/>
    <w:rsid w:val="00B57FE6"/>
    <w:rsid w:val="00BA02CD"/>
    <w:rsid w:val="00C44F39"/>
    <w:rsid w:val="00C46853"/>
    <w:rsid w:val="00C516E8"/>
    <w:rsid w:val="00CC50DC"/>
    <w:rsid w:val="00D148D9"/>
    <w:rsid w:val="00D7758E"/>
    <w:rsid w:val="00D87EBF"/>
    <w:rsid w:val="00D95114"/>
    <w:rsid w:val="00DD27D6"/>
    <w:rsid w:val="00DF0B62"/>
    <w:rsid w:val="00E00D1E"/>
    <w:rsid w:val="00E26B7D"/>
    <w:rsid w:val="00E62077"/>
    <w:rsid w:val="00E91057"/>
    <w:rsid w:val="00EA4390"/>
    <w:rsid w:val="00F31F45"/>
    <w:rsid w:val="00F35D7B"/>
    <w:rsid w:val="00F400CF"/>
    <w:rsid w:val="00F44771"/>
    <w:rsid w:val="00F61A16"/>
    <w:rsid w:val="00F63999"/>
    <w:rsid w:val="00F65E90"/>
    <w:rsid w:val="00FB3DDB"/>
    <w:rsid w:val="00F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88FE6F2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E300A-1EEF-4C4E-A6B8-10CAE1689489}"/>
</file>

<file path=customXml/itemProps2.xml><?xml version="1.0" encoding="utf-8"?>
<ds:datastoreItem xmlns:ds="http://schemas.openxmlformats.org/officeDocument/2006/customXml" ds:itemID="{2E97243C-6C17-43E5-B2A4-2C422CA18D63}"/>
</file>

<file path=customXml/itemProps3.xml><?xml version="1.0" encoding="utf-8"?>
<ds:datastoreItem xmlns:ds="http://schemas.openxmlformats.org/officeDocument/2006/customXml" ds:itemID="{F6C8DE3A-D9CC-469D-9798-7C491DE4A2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21</cp:revision>
  <dcterms:created xsi:type="dcterms:W3CDTF">2012-03-19T00:25:00Z</dcterms:created>
  <dcterms:modified xsi:type="dcterms:W3CDTF">2020-09-11T00:40:00Z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