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BC" w:rsidRDefault="007D637D" w:rsidP="00DB76D8">
      <w:pPr>
        <w:pStyle w:val="a6"/>
        <w:snapToGrid w:val="0"/>
        <w:spacing w:beforeLines="0" w:before="900" w:afterLines="0"/>
      </w:pPr>
      <w:r>
        <w:rPr>
          <w:rFonts w:hint="eastAsia"/>
        </w:rPr>
        <w:t>武器</w:t>
      </w:r>
      <w:r>
        <w:t>评估子</w:t>
      </w:r>
      <w:r w:rsidR="00DC4674">
        <w:t>系统概要设计</w:t>
      </w:r>
    </w:p>
    <w:p w:rsidR="00DC4674" w:rsidRDefault="00DC46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4961"/>
        <w:gridCol w:w="1213"/>
      </w:tblGrid>
      <w:tr w:rsidR="006A6A98" w:rsidTr="00D3569C">
        <w:tc>
          <w:tcPr>
            <w:tcW w:w="84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修订</w:t>
            </w:r>
            <w:r>
              <w:t>时间</w:t>
            </w:r>
          </w:p>
        </w:tc>
        <w:tc>
          <w:tcPr>
            <w:tcW w:w="49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修订内容</w:t>
            </w:r>
          </w:p>
        </w:tc>
        <w:tc>
          <w:tcPr>
            <w:tcW w:w="121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修订人</w:t>
            </w:r>
          </w:p>
        </w:tc>
      </w:tr>
      <w:tr w:rsidR="006A6A98" w:rsidTr="00D3569C">
        <w:tc>
          <w:tcPr>
            <w:tcW w:w="846" w:type="dxa"/>
          </w:tcPr>
          <w:p w:rsidR="006A6A98" w:rsidRDefault="00A23E57">
            <w:r>
              <w:rPr>
                <w:rFonts w:hint="eastAsia"/>
              </w:rPr>
              <w:t>0.1</w:t>
            </w:r>
          </w:p>
        </w:tc>
        <w:tc>
          <w:tcPr>
            <w:tcW w:w="1276" w:type="dxa"/>
          </w:tcPr>
          <w:p w:rsidR="006A6A98" w:rsidRDefault="007D637D">
            <w:r>
              <w:rPr>
                <w:rFonts w:hint="eastAsia"/>
              </w:rPr>
              <w:t>2015-12-24</w:t>
            </w:r>
          </w:p>
        </w:tc>
        <w:tc>
          <w:tcPr>
            <w:tcW w:w="4961" w:type="dxa"/>
          </w:tcPr>
          <w:p w:rsidR="006A6A98" w:rsidRDefault="00C831F9">
            <w:r>
              <w:rPr>
                <w:rFonts w:hint="eastAsia"/>
              </w:rPr>
              <w:t>建立</w:t>
            </w:r>
          </w:p>
        </w:tc>
        <w:tc>
          <w:tcPr>
            <w:tcW w:w="1213" w:type="dxa"/>
          </w:tcPr>
          <w:p w:rsidR="006A6A98" w:rsidRDefault="00C831F9">
            <w:r>
              <w:rPr>
                <w:rFonts w:hint="eastAsia"/>
              </w:rPr>
              <w:t>曾</w:t>
            </w:r>
            <w:r>
              <w:t>辰熙</w:t>
            </w:r>
          </w:p>
        </w:tc>
      </w:tr>
    </w:tbl>
    <w:p w:rsidR="00AD6A11" w:rsidRDefault="00AD6A1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7598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E46" w:rsidRDefault="00882E46" w:rsidP="001D7844">
          <w:pPr>
            <w:pStyle w:val="TOC"/>
          </w:pPr>
          <w:r>
            <w:rPr>
              <w:lang w:val="zh-CN"/>
            </w:rPr>
            <w:t>目录</w:t>
          </w:r>
        </w:p>
        <w:p w:rsidR="008C7B9B" w:rsidRDefault="0008532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38718900" w:history="1">
            <w:r w:rsidR="008C7B9B" w:rsidRPr="00313E79">
              <w:rPr>
                <w:rStyle w:val="a9"/>
                <w:noProof/>
              </w:rPr>
              <w:t xml:space="preserve">1 </w:t>
            </w:r>
            <w:r w:rsidR="008C7B9B" w:rsidRPr="00313E79">
              <w:rPr>
                <w:rStyle w:val="a9"/>
                <w:rFonts w:hint="eastAsia"/>
                <w:noProof/>
              </w:rPr>
              <w:t>研发背景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_Toc438718900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3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8718901" w:history="1">
            <w:r w:rsidR="008C7B9B" w:rsidRPr="00313E79">
              <w:rPr>
                <w:rStyle w:val="a9"/>
                <w:noProof/>
              </w:rPr>
              <w:t>1.1</w:t>
            </w:r>
            <w:r w:rsidR="008C7B9B">
              <w:rPr>
                <w:noProof/>
              </w:rPr>
              <w:tab/>
            </w:r>
            <w:r w:rsidR="008C7B9B" w:rsidRPr="00313E79">
              <w:rPr>
                <w:rStyle w:val="a9"/>
                <w:rFonts w:hint="eastAsia"/>
                <w:noProof/>
              </w:rPr>
              <w:t>需求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_Toc438718901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3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718902" w:history="1">
            <w:r w:rsidR="008C7B9B" w:rsidRPr="00313E79">
              <w:rPr>
                <w:rStyle w:val="a9"/>
                <w:noProof/>
              </w:rPr>
              <w:t xml:space="preserve">1.2 </w:t>
            </w:r>
            <w:r w:rsidR="008C7B9B" w:rsidRPr="00313E79">
              <w:rPr>
                <w:rStyle w:val="a9"/>
                <w:rFonts w:hint="eastAsia"/>
                <w:noProof/>
              </w:rPr>
              <w:t>编写目的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_Toc438718902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3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718903" w:history="1">
            <w:r w:rsidR="008C7B9B" w:rsidRPr="00313E79">
              <w:rPr>
                <w:rStyle w:val="a9"/>
                <w:noProof/>
              </w:rPr>
              <w:t xml:space="preserve">2 </w:t>
            </w:r>
            <w:r w:rsidR="008C7B9B" w:rsidRPr="00313E79">
              <w:rPr>
                <w:rStyle w:val="a9"/>
                <w:rFonts w:hint="eastAsia"/>
                <w:noProof/>
              </w:rPr>
              <w:t>总体设计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_Toc438718903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4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718904" w:history="1">
            <w:r w:rsidR="008C7B9B" w:rsidRPr="00313E79">
              <w:rPr>
                <w:rStyle w:val="a9"/>
                <w:noProof/>
              </w:rPr>
              <w:t xml:space="preserve">2.1 </w:t>
            </w:r>
            <w:r w:rsidR="008C7B9B" w:rsidRPr="00313E79">
              <w:rPr>
                <w:rStyle w:val="a9"/>
                <w:rFonts w:hint="eastAsia"/>
                <w:noProof/>
              </w:rPr>
              <w:t>概念定义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_Toc438718904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4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718905" w:history="1">
            <w:r w:rsidR="008C7B9B" w:rsidRPr="00313E79">
              <w:rPr>
                <w:rStyle w:val="a9"/>
                <w:noProof/>
              </w:rPr>
              <w:t xml:space="preserve">2.2 </w:t>
            </w:r>
            <w:r w:rsidR="008C7B9B" w:rsidRPr="00313E79">
              <w:rPr>
                <w:rStyle w:val="a9"/>
                <w:rFonts w:hint="eastAsia"/>
                <w:noProof/>
              </w:rPr>
              <w:t>设计思想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_Toc438718905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4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718906" w:history="1">
            <w:r w:rsidR="008C7B9B" w:rsidRPr="00313E79">
              <w:rPr>
                <w:rStyle w:val="a9"/>
                <w:noProof/>
              </w:rPr>
              <w:t xml:space="preserve">2.3 </w:t>
            </w:r>
            <w:r w:rsidR="008C7B9B" w:rsidRPr="00313E79">
              <w:rPr>
                <w:rStyle w:val="a9"/>
                <w:rFonts w:hint="eastAsia"/>
                <w:noProof/>
              </w:rPr>
              <w:t>总体架构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_Toc438718906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4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718907" w:history="1">
            <w:r w:rsidR="008C7B9B" w:rsidRPr="00313E79">
              <w:rPr>
                <w:rStyle w:val="a9"/>
                <w:noProof/>
              </w:rPr>
              <w:t xml:space="preserve">2.4 </w:t>
            </w:r>
            <w:r w:rsidR="008C7B9B" w:rsidRPr="00313E79">
              <w:rPr>
                <w:rStyle w:val="a9"/>
                <w:rFonts w:hint="eastAsia"/>
                <w:noProof/>
              </w:rPr>
              <w:t>功能边界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_Toc438718907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4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718908" w:history="1">
            <w:r w:rsidR="008C7B9B" w:rsidRPr="00313E79">
              <w:rPr>
                <w:rStyle w:val="a9"/>
                <w:noProof/>
              </w:rPr>
              <w:t xml:space="preserve">2.4.1 </w:t>
            </w:r>
            <w:r w:rsidR="008C7B9B" w:rsidRPr="00313E79">
              <w:rPr>
                <w:rStyle w:val="a9"/>
                <w:rFonts w:hint="eastAsia"/>
                <w:noProof/>
              </w:rPr>
              <w:t>模块</w:t>
            </w:r>
            <w:r w:rsidR="008C7B9B" w:rsidRPr="00313E79">
              <w:rPr>
                <w:rStyle w:val="a9"/>
                <w:noProof/>
              </w:rPr>
              <w:t>1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_Toc438718908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4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718909" w:history="1">
            <w:r w:rsidR="008C7B9B" w:rsidRPr="00313E79">
              <w:rPr>
                <w:rStyle w:val="a9"/>
                <w:noProof/>
              </w:rPr>
              <w:t xml:space="preserve">2.5 </w:t>
            </w:r>
            <w:r w:rsidR="008C7B9B" w:rsidRPr="00313E79">
              <w:rPr>
                <w:rStyle w:val="a9"/>
                <w:rFonts w:hint="eastAsia"/>
                <w:noProof/>
              </w:rPr>
              <w:t>技术规格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_Toc438718909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4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718910" w:history="1">
            <w:r w:rsidR="008C7B9B" w:rsidRPr="00313E79">
              <w:rPr>
                <w:rStyle w:val="a9"/>
                <w:noProof/>
              </w:rPr>
              <w:t xml:space="preserve">3 </w:t>
            </w:r>
            <w:r w:rsidR="008C7B9B" w:rsidRPr="00313E79">
              <w:rPr>
                <w:rStyle w:val="a9"/>
                <w:rFonts w:hint="eastAsia"/>
                <w:noProof/>
              </w:rPr>
              <w:t>模块设计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_Toc438718910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5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718911" w:history="1">
            <w:r w:rsidR="008C7B9B" w:rsidRPr="00313E79">
              <w:rPr>
                <w:rStyle w:val="a9"/>
                <w:noProof/>
              </w:rPr>
              <w:t xml:space="preserve">3.1 </w:t>
            </w:r>
            <w:r w:rsidR="008C7B9B" w:rsidRPr="00313E79">
              <w:rPr>
                <w:rStyle w:val="a9"/>
                <w:rFonts w:hint="eastAsia"/>
                <w:noProof/>
              </w:rPr>
              <w:t>模块</w:t>
            </w:r>
            <w:r w:rsidR="008C7B9B" w:rsidRPr="00313E79">
              <w:rPr>
                <w:rStyle w:val="a9"/>
                <w:noProof/>
              </w:rPr>
              <w:t>1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_Toc438718911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5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718912" w:history="1">
            <w:r w:rsidR="008C7B9B" w:rsidRPr="00313E79">
              <w:rPr>
                <w:rStyle w:val="a9"/>
                <w:noProof/>
              </w:rPr>
              <w:t xml:space="preserve">3.1.1 </w:t>
            </w:r>
            <w:r w:rsidR="008C7B9B" w:rsidRPr="00313E79">
              <w:rPr>
                <w:rStyle w:val="a9"/>
                <w:rFonts w:hint="eastAsia"/>
                <w:noProof/>
              </w:rPr>
              <w:t>前端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_Toc438718912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5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8718913" w:history="1">
            <w:r w:rsidR="008C7B9B" w:rsidRPr="00313E79">
              <w:rPr>
                <w:rStyle w:val="a9"/>
                <w:noProof/>
              </w:rPr>
              <w:t xml:space="preserve">3.1.1.1 </w:t>
            </w:r>
            <w:r w:rsidR="008C7B9B" w:rsidRPr="00313E79">
              <w:rPr>
                <w:rStyle w:val="a9"/>
                <w:rFonts w:hint="eastAsia"/>
                <w:noProof/>
              </w:rPr>
              <w:t>页面设计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_Toc438718913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5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8718914" w:history="1">
            <w:r w:rsidR="008C7B9B" w:rsidRPr="00313E79">
              <w:rPr>
                <w:rStyle w:val="a9"/>
                <w:noProof/>
              </w:rPr>
              <w:t xml:space="preserve">3.1.1.2 </w:t>
            </w:r>
            <w:r w:rsidR="008C7B9B" w:rsidRPr="00313E79">
              <w:rPr>
                <w:rStyle w:val="a9"/>
                <w:rFonts w:hint="eastAsia"/>
                <w:noProof/>
              </w:rPr>
              <w:t>事件设计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_Toc438718914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5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718915" w:history="1">
            <w:r w:rsidR="008C7B9B" w:rsidRPr="00313E79">
              <w:rPr>
                <w:rStyle w:val="a9"/>
                <w:noProof/>
              </w:rPr>
              <w:t xml:space="preserve">3.1.2 </w:t>
            </w:r>
            <w:r w:rsidR="008C7B9B" w:rsidRPr="00313E79">
              <w:rPr>
                <w:rStyle w:val="a9"/>
                <w:rFonts w:hint="eastAsia"/>
                <w:noProof/>
              </w:rPr>
              <w:t>后端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_Toc438718915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5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8718916" w:history="1">
            <w:r w:rsidR="008C7B9B" w:rsidRPr="00313E79">
              <w:rPr>
                <w:rStyle w:val="a9"/>
                <w:noProof/>
              </w:rPr>
              <w:t xml:space="preserve">3.1.2.1 </w:t>
            </w:r>
            <w:r w:rsidR="008C7B9B" w:rsidRPr="00313E79">
              <w:rPr>
                <w:rStyle w:val="a9"/>
                <w:rFonts w:hint="eastAsia"/>
                <w:noProof/>
              </w:rPr>
              <w:t>事件</w:t>
            </w:r>
            <w:r w:rsidR="008C7B9B" w:rsidRPr="00313E79">
              <w:rPr>
                <w:rStyle w:val="a9"/>
                <w:noProof/>
              </w:rPr>
              <w:t>1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_Toc438718916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5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8C7B9B" w:rsidRDefault="001E479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718917" w:history="1">
            <w:r w:rsidR="008C7B9B" w:rsidRPr="00313E79">
              <w:rPr>
                <w:rStyle w:val="a9"/>
                <w:noProof/>
              </w:rPr>
              <w:t xml:space="preserve">4 </w:t>
            </w:r>
            <w:r w:rsidR="008C7B9B" w:rsidRPr="00313E79">
              <w:rPr>
                <w:rStyle w:val="a9"/>
                <w:rFonts w:hint="eastAsia"/>
                <w:noProof/>
              </w:rPr>
              <w:t>参考资料</w:t>
            </w:r>
            <w:r w:rsidR="008C7B9B">
              <w:rPr>
                <w:noProof/>
                <w:webHidden/>
              </w:rPr>
              <w:tab/>
            </w:r>
            <w:r w:rsidR="008C7B9B">
              <w:rPr>
                <w:noProof/>
                <w:webHidden/>
              </w:rPr>
              <w:fldChar w:fldCharType="begin"/>
            </w:r>
            <w:r w:rsidR="008C7B9B">
              <w:rPr>
                <w:noProof/>
                <w:webHidden/>
              </w:rPr>
              <w:instrText xml:space="preserve"> PAGEREF _Toc438718917 \h </w:instrText>
            </w:r>
            <w:r w:rsidR="008C7B9B">
              <w:rPr>
                <w:noProof/>
                <w:webHidden/>
              </w:rPr>
            </w:r>
            <w:r w:rsidR="008C7B9B">
              <w:rPr>
                <w:noProof/>
                <w:webHidden/>
              </w:rPr>
              <w:fldChar w:fldCharType="separate"/>
            </w:r>
            <w:r w:rsidR="008C7B9B">
              <w:rPr>
                <w:noProof/>
                <w:webHidden/>
              </w:rPr>
              <w:t>6</w:t>
            </w:r>
            <w:r w:rsidR="008C7B9B">
              <w:rPr>
                <w:noProof/>
                <w:webHidden/>
              </w:rPr>
              <w:fldChar w:fldCharType="end"/>
            </w:r>
          </w:hyperlink>
        </w:p>
        <w:p w:rsidR="00D26738" w:rsidRDefault="0008532C">
          <w:r>
            <w:fldChar w:fldCharType="end"/>
          </w:r>
        </w:p>
      </w:sdtContent>
    </w:sdt>
    <w:p w:rsidR="00DC4674" w:rsidRDefault="00DC4674" w:rsidP="008649A5">
      <w:pPr>
        <w:pStyle w:val="1"/>
      </w:pPr>
      <w:bookmarkStart w:id="0" w:name="_Toc438718900"/>
      <w:r>
        <w:lastRenderedPageBreak/>
        <w:t xml:space="preserve">1 </w:t>
      </w:r>
      <w:r>
        <w:rPr>
          <w:rFonts w:hint="eastAsia"/>
        </w:rPr>
        <w:t>研发</w:t>
      </w:r>
      <w:r>
        <w:t>背景</w:t>
      </w:r>
      <w:bookmarkEnd w:id="0"/>
    </w:p>
    <w:p w:rsidR="00DC4674" w:rsidRDefault="00DC4674" w:rsidP="00CD2FCC">
      <w:pPr>
        <w:pStyle w:val="2"/>
        <w:numPr>
          <w:ilvl w:val="1"/>
          <w:numId w:val="1"/>
        </w:numPr>
      </w:pPr>
      <w:bookmarkStart w:id="1" w:name="_Toc438718901"/>
      <w:r>
        <w:rPr>
          <w:rFonts w:hint="eastAsia"/>
        </w:rPr>
        <w:t>需求</w:t>
      </w:r>
      <w:bookmarkEnd w:id="1"/>
    </w:p>
    <w:p w:rsidR="00DC4674" w:rsidRDefault="00DC4674" w:rsidP="008A2B05">
      <w:pPr>
        <w:pStyle w:val="2"/>
      </w:pPr>
      <w:bookmarkStart w:id="2" w:name="_Toc438718902"/>
      <w:r>
        <w:rPr>
          <w:rFonts w:hint="eastAsia"/>
        </w:rPr>
        <w:t xml:space="preserve">1.2 </w:t>
      </w:r>
      <w:r>
        <w:rPr>
          <w:rFonts w:hint="eastAsia"/>
        </w:rPr>
        <w:t>编写</w:t>
      </w:r>
      <w:r>
        <w:t>目的</w:t>
      </w:r>
      <w:bookmarkEnd w:id="2"/>
    </w:p>
    <w:p w:rsidR="00DC4674" w:rsidRDefault="00DC4674" w:rsidP="008649A5">
      <w:pPr>
        <w:pStyle w:val="1"/>
      </w:pPr>
      <w:bookmarkStart w:id="3" w:name="_Toc438718903"/>
      <w:r>
        <w:rPr>
          <w:rFonts w:hint="eastAsia"/>
        </w:rPr>
        <w:lastRenderedPageBreak/>
        <w:t xml:space="preserve">2 </w:t>
      </w:r>
      <w:r>
        <w:rPr>
          <w:rFonts w:hint="eastAsia"/>
        </w:rPr>
        <w:t>总体</w:t>
      </w:r>
      <w:r>
        <w:t>设计</w:t>
      </w:r>
      <w:bookmarkEnd w:id="3"/>
    </w:p>
    <w:p w:rsidR="007B0481" w:rsidRDefault="00092AC6" w:rsidP="00541DA2">
      <w:pPr>
        <w:pStyle w:val="2"/>
      </w:pPr>
      <w:bookmarkStart w:id="4" w:name="_Toc438718904"/>
      <w:r>
        <w:rPr>
          <w:rFonts w:hint="eastAsia"/>
        </w:rPr>
        <w:t xml:space="preserve">2.1 </w:t>
      </w:r>
      <w:r>
        <w:rPr>
          <w:rFonts w:hint="eastAsia"/>
        </w:rPr>
        <w:t>概念</w:t>
      </w:r>
      <w:r>
        <w:t>定义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258C0" w:rsidTr="00BA17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4258C0" w:rsidRDefault="004258C0" w:rsidP="004258C0">
            <w:r>
              <w:rPr>
                <w:rFonts w:hint="eastAsia"/>
              </w:rPr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258C0" w:rsidRDefault="004258C0" w:rsidP="004258C0">
            <w:r>
              <w:rPr>
                <w:rFonts w:hint="eastAsia"/>
              </w:rPr>
              <w:t>说明</w:t>
            </w:r>
          </w:p>
        </w:tc>
      </w:tr>
      <w:tr w:rsidR="004258C0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4258C0" w:rsidRDefault="001E65F2" w:rsidP="004258C0">
            <w:r>
              <w:rPr>
                <w:rFonts w:hint="eastAsia"/>
              </w:rPr>
              <w:t>武器评估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4258C0" w:rsidRDefault="001E65F2" w:rsidP="004258C0">
            <w:r>
              <w:t>采用层次</w:t>
            </w:r>
            <w:r>
              <w:rPr>
                <w:rFonts w:hint="eastAsia"/>
              </w:rPr>
              <w:t>结构（</w:t>
            </w:r>
            <w:r>
              <w:t>树形）的评估模型对武器进行评估，</w:t>
            </w:r>
            <w:r>
              <w:rPr>
                <w:rFonts w:hint="eastAsia"/>
              </w:rPr>
              <w:t>叶</w:t>
            </w:r>
            <w:r>
              <w:t>节点为评估量，根节点为效果量。</w:t>
            </w:r>
            <w:r>
              <w:rPr>
                <w:rFonts w:hint="eastAsia"/>
              </w:rPr>
              <w:t>第</w:t>
            </w:r>
            <w:r>
              <w:t>k</w:t>
            </w:r>
            <w:r>
              <w:t>层节点到第</w:t>
            </w:r>
            <w:r>
              <w:t>k+1</w:t>
            </w:r>
            <w:r>
              <w:rPr>
                <w:rFonts w:hint="eastAsia"/>
              </w:rPr>
              <w:t>层</w:t>
            </w:r>
            <w:r>
              <w:t>节点</w:t>
            </w:r>
            <w:r>
              <w:rPr>
                <w:rFonts w:hint="eastAsia"/>
              </w:rPr>
              <w:t>的边</w:t>
            </w:r>
            <w:r>
              <w:t>的值</w:t>
            </w:r>
            <w:r>
              <w:rPr>
                <w:rFonts w:hint="eastAsia"/>
              </w:rPr>
              <w:t>为</w:t>
            </w:r>
            <w:r>
              <w:t>第</w:t>
            </w:r>
            <w:r>
              <w:t>k+1</w:t>
            </w:r>
            <w:r>
              <w:rPr>
                <w:rFonts w:hint="eastAsia"/>
              </w:rPr>
              <w:t>层</w:t>
            </w:r>
            <w:r>
              <w:t>节点对第</w:t>
            </w:r>
            <w:r>
              <w:t>k</w:t>
            </w:r>
            <w:r>
              <w:t>层节点的</w:t>
            </w:r>
            <w:r>
              <w:rPr>
                <w:rFonts w:hint="eastAsia"/>
              </w:rPr>
              <w:t>权值</w:t>
            </w:r>
            <w:r>
              <w:t>。当</w:t>
            </w:r>
            <w:r>
              <w:rPr>
                <w:rFonts w:hint="eastAsia"/>
              </w:rPr>
              <w:t>定义</w:t>
            </w:r>
            <w:r>
              <w:t>好各层权值后，从叶节点输入评估量，可由下至上地算出效果量。</w:t>
            </w:r>
            <w:r>
              <w:rPr>
                <w:rFonts w:hint="eastAsia"/>
              </w:rPr>
              <w:t>计算</w:t>
            </w:r>
            <w:r>
              <w:t>方式参见文献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9.2.2</w:t>
            </w:r>
            <w:r>
              <w:rPr>
                <w:rFonts w:hint="eastAsia"/>
              </w:rPr>
              <w:t>小节</w:t>
            </w:r>
            <w:r>
              <w:t>。</w:t>
            </w:r>
            <w:r>
              <w:rPr>
                <w:rFonts w:hint="eastAsia"/>
              </w:rPr>
              <w:t>各层</w:t>
            </w:r>
            <w:r>
              <w:t>权值</w:t>
            </w:r>
            <w:r>
              <w:rPr>
                <w:rFonts w:hint="eastAsia"/>
              </w:rPr>
              <w:t>事先可</w:t>
            </w:r>
            <w:r>
              <w:t>由</w:t>
            </w:r>
            <w:r>
              <w:t>AHP</w:t>
            </w:r>
            <w:r>
              <w:t>（层次分析法）确定</w:t>
            </w:r>
            <w:r>
              <w:rPr>
                <w:rFonts w:hint="eastAsia"/>
              </w:rPr>
              <w:t>，</w:t>
            </w:r>
            <w:r>
              <w:t>见文献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9.1</w:t>
            </w:r>
            <w:r>
              <w:t>.1</w:t>
            </w:r>
            <w:r>
              <w:rPr>
                <w:rFonts w:hint="eastAsia"/>
              </w:rPr>
              <w:t>小节</w:t>
            </w:r>
            <w:r>
              <w:t>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评估</w:t>
            </w:r>
            <w:r>
              <w:t>量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t>指标经过</w:t>
            </w:r>
            <w:r>
              <w:rPr>
                <w:rFonts w:hint="eastAsia"/>
              </w:rPr>
              <w:t>无</w:t>
            </w:r>
            <w:r>
              <w:t>量纲化</w:t>
            </w:r>
            <w:r>
              <w:rPr>
                <w:rFonts w:hint="eastAsia"/>
              </w:rPr>
              <w:t>处理</w:t>
            </w:r>
            <w:r>
              <w:t>后得到的</w:t>
            </w:r>
            <w:r>
              <w:rPr>
                <w:rFonts w:hint="eastAsia"/>
              </w:rPr>
              <w:t>值</w:t>
            </w:r>
            <w:r>
              <w:t>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效果</w:t>
            </w:r>
            <w:r>
              <w:t>量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t>评估量经过层次评估过程后最终计算出来的值。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定量</w:t>
            </w:r>
            <w:r>
              <w:t>评估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对</w:t>
            </w:r>
            <w:r>
              <w:t>下层</w:t>
            </w:r>
            <w:r>
              <w:rPr>
                <w:rFonts w:hint="eastAsia"/>
              </w:rPr>
              <w:t>节点</w:t>
            </w:r>
            <w:r>
              <w:t>使用加权平均方式</w:t>
            </w:r>
            <w:r>
              <w:rPr>
                <w:rFonts w:hint="eastAsia"/>
              </w:rPr>
              <w:t>计算上层</w:t>
            </w:r>
            <w:r>
              <w:t>节点。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定性评估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t>对下层节点</w:t>
            </w:r>
            <w:r>
              <w:rPr>
                <w:rFonts w:hint="eastAsia"/>
              </w:rPr>
              <w:t>使用</w:t>
            </w:r>
            <w:r>
              <w:t>模糊集合</w:t>
            </w:r>
            <w:r>
              <w:rPr>
                <w:rFonts w:hint="eastAsia"/>
              </w:rPr>
              <w:t>技术</w:t>
            </w:r>
            <w:r>
              <w:t>计算上层节点</w:t>
            </w:r>
            <w:r>
              <w:rPr>
                <w:rFonts w:hint="eastAsia"/>
              </w:rPr>
              <w:t>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节点类型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112BE1">
            <w:r>
              <w:t>节点</w:t>
            </w:r>
            <w:r>
              <w:rPr>
                <w:rFonts w:hint="eastAsia"/>
              </w:rPr>
              <w:t>分为</w:t>
            </w:r>
            <w:r>
              <w:t>定量节点和定性节点</w:t>
            </w:r>
            <w:r>
              <w:rPr>
                <w:rFonts w:hint="eastAsia"/>
              </w:rPr>
              <w:t>，定性</w:t>
            </w:r>
            <w:r>
              <w:t>节点的值需要进行量化和归一化之后才能进行评估。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Pr="00112BE1" w:rsidRDefault="00112BE1" w:rsidP="004258C0">
            <w:r>
              <w:rPr>
                <w:rFonts w:hint="eastAsia"/>
              </w:rPr>
              <w:t>原始</w:t>
            </w:r>
            <w:r>
              <w:t>数据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112BE1">
            <w:r>
              <w:t>指采集系统</w:t>
            </w:r>
            <w:r>
              <w:rPr>
                <w:rFonts w:hint="eastAsia"/>
              </w:rPr>
              <w:t>从</w:t>
            </w:r>
            <w:r>
              <w:t>网络</w:t>
            </w:r>
            <w:r>
              <w:rPr>
                <w:rFonts w:hint="eastAsia"/>
              </w:rPr>
              <w:t>中</w:t>
            </w:r>
            <w:r>
              <w:t>节点上</w:t>
            </w:r>
            <w:r>
              <w:rPr>
                <w:rFonts w:hint="eastAsia"/>
              </w:rPr>
              <w:t>采集</w:t>
            </w:r>
            <w:r>
              <w:t>并保存的原始数据。</w:t>
            </w:r>
          </w:p>
        </w:tc>
      </w:tr>
      <w:tr w:rsidR="00112BE1" w:rsidTr="00BA17C0">
        <w:tc>
          <w:tcPr>
            <w:tcW w:w="1555" w:type="dxa"/>
            <w:tcBorders>
              <w:top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融合</w:t>
            </w:r>
            <w:r>
              <w:t>过程</w:t>
            </w:r>
          </w:p>
        </w:tc>
        <w:tc>
          <w:tcPr>
            <w:tcW w:w="6741" w:type="dxa"/>
            <w:tcBorders>
              <w:top w:val="single" w:sz="4" w:space="0" w:color="auto"/>
            </w:tcBorders>
          </w:tcPr>
          <w:p w:rsidR="00112BE1" w:rsidRDefault="00112BE1" w:rsidP="00112BE1">
            <w:r>
              <w:rPr>
                <w:rFonts w:hint="eastAsia"/>
              </w:rPr>
              <w:t>将多条</w:t>
            </w:r>
            <w:r>
              <w:t>原始数据合并成一条</w:t>
            </w:r>
            <w:r>
              <w:rPr>
                <w:rFonts w:hint="eastAsia"/>
              </w:rPr>
              <w:t>数据</w:t>
            </w:r>
            <w:r>
              <w:t>的过程。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采集</w:t>
            </w:r>
            <w:r>
              <w:t>系统从</w:t>
            </w:r>
            <w:r>
              <w:rPr>
                <w:rFonts w:hint="eastAsia"/>
              </w:rPr>
              <w:t>网络</w:t>
            </w:r>
            <w:r>
              <w:t>中各节点采集</w:t>
            </w:r>
            <w:r>
              <w:rPr>
                <w:rFonts w:hint="eastAsia"/>
              </w:rPr>
              <w:t>“是否</w:t>
            </w:r>
            <w:r>
              <w:t>已</w:t>
            </w:r>
            <w:r>
              <w:rPr>
                <w:rFonts w:hint="eastAsia"/>
              </w:rPr>
              <w:t>感染</w:t>
            </w:r>
            <w:r>
              <w:t>病毒</w:t>
            </w:r>
            <w:r>
              <w:rPr>
                <w:rFonts w:hint="eastAsia"/>
              </w:rPr>
              <w:t>”</w:t>
            </w:r>
            <w:r>
              <w:t>的原始数据，</w:t>
            </w:r>
            <w:r>
              <w:rPr>
                <w:rFonts w:hint="eastAsia"/>
              </w:rPr>
              <w:t>该</w:t>
            </w:r>
            <w:r>
              <w:t>原始数据的条数等同于节点数</w:t>
            </w:r>
            <w:r>
              <w:rPr>
                <w:rFonts w:hint="eastAsia"/>
              </w:rPr>
              <w:t>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  <w:r>
              <w:t>表示</w:t>
            </w:r>
            <w:r>
              <w:rPr>
                <w:rFonts w:hint="eastAsia"/>
              </w:rPr>
              <w:t>感染</w:t>
            </w:r>
            <w:r>
              <w:t>，</w:t>
            </w:r>
            <w:r>
              <w:t>“0”</w:t>
            </w:r>
            <w:r>
              <w:t>表示</w:t>
            </w:r>
            <w:r>
              <w:rPr>
                <w:rFonts w:hint="eastAsia"/>
              </w:rPr>
              <w:t>未</w:t>
            </w:r>
            <w:r>
              <w:t>感染。融合</w:t>
            </w:r>
            <w:r>
              <w:rPr>
                <w:rFonts w:hint="eastAsia"/>
              </w:rPr>
              <w:t>后</w:t>
            </w:r>
            <w:r>
              <w:t>，将这些数据整合成新数据</w:t>
            </w:r>
            <w:r>
              <w:rPr>
                <w:rFonts w:hint="eastAsia"/>
              </w:rPr>
              <w:t>“</w:t>
            </w:r>
            <w:r>
              <w:t>感染病毒节点数</w:t>
            </w:r>
            <w:r>
              <w:rPr>
                <w:rFonts w:hint="eastAsia"/>
              </w:rPr>
              <w:t>”，该</w:t>
            </w:r>
            <w:r>
              <w:t>新数据</w:t>
            </w:r>
            <w:r>
              <w:rPr>
                <w:rFonts w:hint="eastAsia"/>
              </w:rPr>
              <w:t>定义</w:t>
            </w:r>
            <w:r>
              <w:t>为融合数据。</w:t>
            </w:r>
          </w:p>
        </w:tc>
      </w:tr>
    </w:tbl>
    <w:p w:rsidR="004258C0" w:rsidRPr="004258C0" w:rsidRDefault="004258C0" w:rsidP="004258C0"/>
    <w:p w:rsidR="00A12E7A" w:rsidRDefault="00FB26E2" w:rsidP="00A12E7A">
      <w:pPr>
        <w:keepNext/>
        <w:jc w:val="center"/>
      </w:pPr>
      <w:r>
        <w:object w:dxaOrig="6975" w:dyaOrig="5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53.55pt" o:ole="">
            <v:imagedata r:id="rId8" o:title=""/>
          </v:shape>
          <o:OLEObject Type="Embed" ProgID="Visio.Drawing.15" ShapeID="_x0000_i1025" DrawAspect="Content" ObjectID="_1512546818" r:id="rId9"/>
        </w:object>
      </w:r>
    </w:p>
    <w:p w:rsidR="00CC7BD8" w:rsidRDefault="00A12E7A" w:rsidP="00A12E7A">
      <w:pPr>
        <w:pStyle w:val="a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>
        <w:rPr>
          <w:rFonts w:hint="eastAsia"/>
          <w:noProof/>
        </w:rPr>
        <w:t>融合过程</w:t>
      </w:r>
    </w:p>
    <w:p w:rsidR="00A963C3" w:rsidRDefault="00A963C3" w:rsidP="00A963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27D3" w:rsidTr="002A696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4527D3" w:rsidRDefault="004527D3" w:rsidP="002A696C">
            <w:r>
              <w:rPr>
                <w:rFonts w:hint="eastAsia"/>
              </w:rPr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527D3" w:rsidRDefault="004527D3" w:rsidP="002A696C">
            <w:r>
              <w:rPr>
                <w:rFonts w:hint="eastAsia"/>
              </w:rPr>
              <w:t>说明</w:t>
            </w:r>
          </w:p>
        </w:tc>
      </w:tr>
      <w:tr w:rsidR="004527D3" w:rsidTr="002A696C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4527D3" w:rsidRDefault="001050E3" w:rsidP="002A696C">
            <w:r>
              <w:rPr>
                <w:rFonts w:hint="eastAsia"/>
              </w:rPr>
              <w:lastRenderedPageBreak/>
              <w:t>抽样</w:t>
            </w:r>
            <w:r>
              <w:t>过程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4527D3" w:rsidRDefault="001050E3" w:rsidP="002A696C">
            <w:r>
              <w:rPr>
                <w:rFonts w:hint="eastAsia"/>
              </w:rPr>
              <w:t>因为</w:t>
            </w:r>
            <w:r>
              <w:t>评估子系统</w:t>
            </w:r>
            <w:r>
              <w:rPr>
                <w:rFonts w:hint="eastAsia"/>
              </w:rPr>
              <w:t>与</w:t>
            </w:r>
            <w:r>
              <w:t>采集系统</w:t>
            </w:r>
            <w:r>
              <w:rPr>
                <w:rFonts w:hint="eastAsia"/>
              </w:rPr>
              <w:t>各自</w:t>
            </w:r>
            <w:r>
              <w:t>独立运行，故评估子系统不知道采集系统</w:t>
            </w:r>
            <w:r>
              <w:rPr>
                <w:rFonts w:hint="eastAsia"/>
              </w:rPr>
              <w:t>什么</w:t>
            </w:r>
            <w:r>
              <w:t>时间采集的数据，故有可能导致</w:t>
            </w:r>
            <w:r>
              <w:rPr>
                <w:rFonts w:hint="eastAsia"/>
              </w:rPr>
              <w:t>评估</w:t>
            </w:r>
            <w:r>
              <w:t>子系统指定时间的数据采集系统恰好没有（通常如此），</w:t>
            </w:r>
            <w:r>
              <w:rPr>
                <w:rFonts w:hint="eastAsia"/>
              </w:rPr>
              <w:t>而</w:t>
            </w:r>
            <w:r>
              <w:t>在此</w:t>
            </w:r>
            <w:r>
              <w:rPr>
                <w:rFonts w:hint="eastAsia"/>
              </w:rPr>
              <w:t>时间</w:t>
            </w:r>
            <w:r>
              <w:t>前后采集系统都有采集数据。故</w:t>
            </w:r>
            <w:r>
              <w:rPr>
                <w:rFonts w:hint="eastAsia"/>
              </w:rPr>
              <w:t>需要</w:t>
            </w:r>
            <w:r>
              <w:t>根据前后一段</w:t>
            </w:r>
            <w:r>
              <w:rPr>
                <w:rFonts w:hint="eastAsia"/>
              </w:rPr>
              <w:t>时间</w:t>
            </w:r>
            <w:r>
              <w:t>范围内的采集数据进行抽样，得到评估子系统</w:t>
            </w:r>
            <w:r>
              <w:rPr>
                <w:rFonts w:hint="eastAsia"/>
              </w:rPr>
              <w:t>需要</w:t>
            </w:r>
            <w:r>
              <w:t>的数据</w:t>
            </w:r>
            <w:r>
              <w:rPr>
                <w:rFonts w:hint="eastAsia"/>
              </w:rPr>
              <w:t>。采集</w:t>
            </w:r>
            <w:r>
              <w:t>方法包括取均值，最值，中间值等。</w:t>
            </w:r>
          </w:p>
        </w:tc>
      </w:tr>
    </w:tbl>
    <w:p w:rsidR="001E2C70" w:rsidRDefault="001E2C70" w:rsidP="00CC7BD8"/>
    <w:p w:rsidR="00A12E7A" w:rsidRDefault="006B63C2" w:rsidP="00A12E7A">
      <w:pPr>
        <w:keepNext/>
        <w:jc w:val="center"/>
      </w:pPr>
      <w:r>
        <w:object w:dxaOrig="9781" w:dyaOrig="6945">
          <v:shape id="_x0000_i1026" type="#_x0000_t75" style="width:415.1pt;height:294.9pt" o:ole="">
            <v:imagedata r:id="rId10" o:title=""/>
          </v:shape>
          <o:OLEObject Type="Embed" ProgID="Visio.Drawing.15" ShapeID="_x0000_i1026" DrawAspect="Content" ObjectID="_1512546819" r:id="rId11"/>
        </w:object>
      </w:r>
    </w:p>
    <w:p w:rsidR="00F55046" w:rsidRDefault="00A12E7A" w:rsidP="00A12E7A">
      <w:pPr>
        <w:pStyle w:val="aa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抽样</w:t>
      </w:r>
      <w:r>
        <w:t>过程</w:t>
      </w:r>
    </w:p>
    <w:p w:rsidR="006B63C2" w:rsidRDefault="006B63C2" w:rsidP="006B63C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43F41" w:rsidTr="002A696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443F41" w:rsidRDefault="00443F41" w:rsidP="002A696C">
            <w:r>
              <w:rPr>
                <w:rFonts w:hint="eastAsia"/>
              </w:rPr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43F41" w:rsidRDefault="00443F41" w:rsidP="002A696C">
            <w:r>
              <w:rPr>
                <w:rFonts w:hint="eastAsia"/>
              </w:rPr>
              <w:t>说明</w:t>
            </w:r>
          </w:p>
        </w:tc>
      </w:tr>
      <w:tr w:rsidR="00443F41" w:rsidTr="002A696C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443F41" w:rsidRDefault="00443F41" w:rsidP="002A696C">
            <w:r>
              <w:rPr>
                <w:rFonts w:hint="eastAsia"/>
              </w:rPr>
              <w:t>计算</w:t>
            </w:r>
            <w:r>
              <w:t>过程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443F41" w:rsidRPr="00443F41" w:rsidRDefault="00443F41" w:rsidP="002A696C">
            <w:r>
              <w:t>某些简单的</w:t>
            </w:r>
            <w:r>
              <w:rPr>
                <w:rFonts w:hint="eastAsia"/>
              </w:rPr>
              <w:t>指标</w:t>
            </w:r>
            <w:r>
              <w:t>值就是抽样数据，比如</w:t>
            </w:r>
            <w:r>
              <w:t>cpu</w:t>
            </w:r>
            <w:r>
              <w:t>利用率。但是</w:t>
            </w:r>
            <w:r>
              <w:rPr>
                <w:rFonts w:hint="eastAsia"/>
              </w:rPr>
              <w:t>仍</w:t>
            </w:r>
            <w:r>
              <w:t>有一部分指标需要将抽样数据进行计算获得，例如</w:t>
            </w:r>
            <w:r>
              <w:rPr>
                <w:rFonts w:hint="eastAsia"/>
              </w:rPr>
              <w:t>比值</w:t>
            </w:r>
            <w:r>
              <w:t>类型</w:t>
            </w:r>
            <w:r>
              <w:rPr>
                <w:rFonts w:hint="eastAsia"/>
              </w:rPr>
              <w:t>（病毒</w:t>
            </w:r>
            <w:r>
              <w:t>感染</w:t>
            </w:r>
            <w:r>
              <w:rPr>
                <w:rFonts w:hint="eastAsia"/>
              </w:rPr>
              <w:t>率</w:t>
            </w:r>
            <w:r>
              <w:t>=</w:t>
            </w:r>
            <w:r>
              <w:rPr>
                <w:rFonts w:hint="eastAsia"/>
              </w:rPr>
              <w:t>感染</w:t>
            </w:r>
            <w:r>
              <w:t>病毒节点数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</w:t>
            </w:r>
            <w:r>
              <w:t>节点数）或者差值类型</w:t>
            </w:r>
            <w:r>
              <w:rPr>
                <w:rFonts w:hint="eastAsia"/>
              </w:rPr>
              <w:t>（</w:t>
            </w:r>
            <w:r>
              <w:t>内存损耗</w:t>
            </w:r>
            <w:r>
              <w:t>=</w:t>
            </w:r>
            <w:r>
              <w:t>实验前内存利用</w:t>
            </w:r>
            <w:r>
              <w:rPr>
                <w:rFonts w:hint="eastAsia"/>
              </w:rPr>
              <w:t>率</w:t>
            </w:r>
            <w:r>
              <w:t>-</w:t>
            </w:r>
            <w:r>
              <w:t>实验后内存利用率）的数据</w:t>
            </w:r>
            <w:r>
              <w:rPr>
                <w:rFonts w:hint="eastAsia"/>
              </w:rPr>
              <w:t>。</w:t>
            </w:r>
          </w:p>
        </w:tc>
      </w:tr>
    </w:tbl>
    <w:p w:rsidR="00443F41" w:rsidRDefault="00443F41" w:rsidP="00CC7BD8"/>
    <w:p w:rsidR="00A12E7A" w:rsidRDefault="00D05FD0" w:rsidP="00A12E7A">
      <w:pPr>
        <w:keepNext/>
        <w:jc w:val="center"/>
      </w:pPr>
      <w:r>
        <w:object w:dxaOrig="7036" w:dyaOrig="3826">
          <v:shape id="_x0000_i1027" type="#_x0000_t75" style="width:351.85pt;height:191.6pt" o:ole="">
            <v:imagedata r:id="rId12" o:title=""/>
          </v:shape>
          <o:OLEObject Type="Embed" ProgID="Visio.Drawing.15" ShapeID="_x0000_i1027" DrawAspect="Content" ObjectID="_1512546820" r:id="rId13"/>
        </w:object>
      </w:r>
    </w:p>
    <w:p w:rsidR="00EB2F4C" w:rsidRDefault="00A12E7A" w:rsidP="00A12E7A">
      <w:pPr>
        <w:pStyle w:val="aa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计算过程</w:t>
      </w:r>
    </w:p>
    <w:p w:rsidR="00EB0392" w:rsidRDefault="00EB0392" w:rsidP="00EB03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956E5" w:rsidTr="002A696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2956E5" w:rsidRDefault="002956E5" w:rsidP="002A696C">
            <w:r>
              <w:rPr>
                <w:rFonts w:hint="eastAsia"/>
              </w:rPr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956E5" w:rsidRDefault="002956E5" w:rsidP="002A696C">
            <w:r>
              <w:rPr>
                <w:rFonts w:hint="eastAsia"/>
              </w:rPr>
              <w:t>说明</w:t>
            </w:r>
          </w:p>
        </w:tc>
      </w:tr>
      <w:tr w:rsidR="002956E5" w:rsidTr="002A696C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2956E5" w:rsidRDefault="00F80D53" w:rsidP="002A696C">
            <w:r>
              <w:rPr>
                <w:rFonts w:hint="eastAsia"/>
              </w:rPr>
              <w:t>无</w:t>
            </w:r>
            <w:r>
              <w:t>量纲化处理过程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2956E5" w:rsidRPr="00443F41" w:rsidRDefault="00F80D53" w:rsidP="002A696C">
            <w:r>
              <w:rPr>
                <w:rFonts w:hint="eastAsia"/>
              </w:rPr>
              <w:t>在</w:t>
            </w:r>
            <w:r>
              <w:t>数据库中缓存的指标数据的主键为指标编号和实验编号，</w:t>
            </w:r>
            <w:r>
              <w:rPr>
                <w:rFonts w:hint="eastAsia"/>
              </w:rPr>
              <w:t>无</w:t>
            </w:r>
            <w:r>
              <w:t>量纲化</w:t>
            </w:r>
            <w:r>
              <w:rPr>
                <w:rFonts w:hint="eastAsia"/>
              </w:rPr>
              <w:t>处理</w:t>
            </w:r>
            <w:r>
              <w:t>时，</w:t>
            </w:r>
            <w:r>
              <w:rPr>
                <w:rFonts w:hint="eastAsia"/>
              </w:rPr>
              <w:t>将</w:t>
            </w:r>
            <w:r>
              <w:t>从同一种指标编号下</w:t>
            </w:r>
            <w:r>
              <w:rPr>
                <w:rFonts w:hint="eastAsia"/>
              </w:rPr>
              <w:t>的</w:t>
            </w:r>
            <w:r>
              <w:t>指标数据中取最值</w:t>
            </w:r>
            <w:r>
              <w:rPr>
                <w:rFonts w:hint="eastAsia"/>
              </w:rPr>
              <w:t>。</w:t>
            </w:r>
          </w:p>
        </w:tc>
      </w:tr>
    </w:tbl>
    <w:p w:rsidR="00541DA2" w:rsidRPr="00541DA2" w:rsidRDefault="00541DA2" w:rsidP="00541DA2"/>
    <w:p w:rsidR="00F86605" w:rsidRDefault="00F86605" w:rsidP="008649A5">
      <w:pPr>
        <w:pStyle w:val="2"/>
      </w:pPr>
      <w:bookmarkStart w:id="5" w:name="_Toc438718905"/>
      <w:r>
        <w:rPr>
          <w:rFonts w:hint="eastAsia"/>
        </w:rPr>
        <w:t xml:space="preserve">2.2 </w:t>
      </w:r>
      <w:r>
        <w:rPr>
          <w:rFonts w:hint="eastAsia"/>
        </w:rPr>
        <w:t>设计</w:t>
      </w:r>
      <w:r>
        <w:t>思想</w:t>
      </w:r>
      <w:bookmarkEnd w:id="5"/>
    </w:p>
    <w:p w:rsidR="006B7709" w:rsidRDefault="00E05157" w:rsidP="006B7709">
      <w:pPr>
        <w:pStyle w:val="2"/>
      </w:pPr>
      <w:bookmarkStart w:id="6" w:name="_Toc438718906"/>
      <w:r>
        <w:rPr>
          <w:rFonts w:hint="eastAsia"/>
        </w:rPr>
        <w:t xml:space="preserve">2.3 </w:t>
      </w:r>
      <w:r>
        <w:rPr>
          <w:rFonts w:hint="eastAsia"/>
        </w:rPr>
        <w:t>总体</w:t>
      </w:r>
      <w:r>
        <w:t>架构</w:t>
      </w:r>
      <w:bookmarkEnd w:id="6"/>
    </w:p>
    <w:p w:rsidR="006B7709" w:rsidRPr="006B7709" w:rsidRDefault="006B7709" w:rsidP="006B7709">
      <w:pPr>
        <w:rPr>
          <w:rFonts w:hint="eastAsia"/>
        </w:rPr>
      </w:pPr>
      <w:bookmarkStart w:id="7" w:name="_GoBack"/>
      <w:bookmarkEnd w:id="7"/>
    </w:p>
    <w:p w:rsidR="00DC4674" w:rsidRDefault="002F1EC4" w:rsidP="008649A5">
      <w:pPr>
        <w:pStyle w:val="2"/>
      </w:pPr>
      <w:bookmarkStart w:id="8" w:name="_Toc438718907"/>
      <w:r>
        <w:t>2.4</w:t>
      </w:r>
      <w:r w:rsidR="00DC4674">
        <w:t xml:space="preserve"> </w:t>
      </w:r>
      <w:r w:rsidR="00DC4674">
        <w:rPr>
          <w:rFonts w:hint="eastAsia"/>
        </w:rPr>
        <w:t>功能</w:t>
      </w:r>
      <w:r w:rsidR="00CE7ABE">
        <w:rPr>
          <w:rFonts w:hint="eastAsia"/>
        </w:rPr>
        <w:t>边界</w:t>
      </w:r>
      <w:bookmarkEnd w:id="8"/>
    </w:p>
    <w:p w:rsidR="002D070E" w:rsidRDefault="002F1EC4" w:rsidP="00780686">
      <w:pPr>
        <w:pStyle w:val="3"/>
      </w:pPr>
      <w:bookmarkStart w:id="9" w:name="_Toc438718908"/>
      <w:r>
        <w:rPr>
          <w:rFonts w:hint="eastAsia"/>
        </w:rPr>
        <w:t>2.4</w:t>
      </w:r>
      <w:r w:rsidR="002D070E">
        <w:rPr>
          <w:rFonts w:hint="eastAsia"/>
        </w:rPr>
        <w:t>.1</w:t>
      </w:r>
      <w:r w:rsidR="003F6534">
        <w:t xml:space="preserve"> </w:t>
      </w:r>
      <w:r w:rsidR="003F6534">
        <w:rPr>
          <w:rFonts w:hint="eastAsia"/>
        </w:rPr>
        <w:t>模块</w:t>
      </w:r>
      <w:r w:rsidR="003F6534">
        <w:rPr>
          <w:rFonts w:hint="eastAsia"/>
        </w:rPr>
        <w:t>1</w:t>
      </w:r>
      <w:bookmarkEnd w:id="9"/>
    </w:p>
    <w:p w:rsidR="00F87547" w:rsidRDefault="00F87547" w:rsidP="00F87547">
      <w:r>
        <w:tab/>
      </w:r>
      <w:r w:rsidR="00CD2FCB">
        <w:rPr>
          <w:rFonts w:hint="eastAsia"/>
        </w:rPr>
        <w:t>说明</w:t>
      </w:r>
      <w:r w:rsidR="00082B84">
        <w:t>：</w:t>
      </w:r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281698" w:rsidTr="00D175AC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优先级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备注</w:t>
            </w:r>
          </w:p>
        </w:tc>
      </w:tr>
      <w:tr w:rsidR="00281698" w:rsidTr="00D175AC">
        <w:tc>
          <w:tcPr>
            <w:tcW w:w="704" w:type="dxa"/>
          </w:tcPr>
          <w:p w:rsidR="00281698" w:rsidRDefault="00281698" w:rsidP="00EF7EDE"/>
        </w:tc>
        <w:tc>
          <w:tcPr>
            <w:tcW w:w="1985" w:type="dxa"/>
          </w:tcPr>
          <w:p w:rsidR="00281698" w:rsidRDefault="00281698" w:rsidP="00EF7EDE"/>
        </w:tc>
        <w:tc>
          <w:tcPr>
            <w:tcW w:w="850" w:type="dxa"/>
          </w:tcPr>
          <w:p w:rsidR="00281698" w:rsidRDefault="00281698" w:rsidP="00EF7EDE"/>
        </w:tc>
        <w:tc>
          <w:tcPr>
            <w:tcW w:w="3743" w:type="dxa"/>
          </w:tcPr>
          <w:p w:rsidR="00281698" w:rsidRDefault="00281698" w:rsidP="00EF7EDE"/>
        </w:tc>
        <w:tc>
          <w:tcPr>
            <w:tcW w:w="1047" w:type="dxa"/>
          </w:tcPr>
          <w:p w:rsidR="00281698" w:rsidRPr="00B7299F" w:rsidRDefault="00281698" w:rsidP="00EF7EDE"/>
        </w:tc>
      </w:tr>
    </w:tbl>
    <w:p w:rsidR="00CC59EC" w:rsidRDefault="00CC59EC" w:rsidP="00F87547"/>
    <w:p w:rsidR="003F36E9" w:rsidRDefault="002F1EC4" w:rsidP="008649A5">
      <w:pPr>
        <w:pStyle w:val="2"/>
      </w:pPr>
      <w:bookmarkStart w:id="10" w:name="_Toc438718909"/>
      <w:r>
        <w:rPr>
          <w:rFonts w:hint="eastAsia"/>
        </w:rPr>
        <w:t>2.5</w:t>
      </w:r>
      <w:r w:rsidR="003F36E9">
        <w:rPr>
          <w:rFonts w:hint="eastAsia"/>
        </w:rPr>
        <w:t xml:space="preserve"> </w:t>
      </w:r>
      <w:r w:rsidR="003F36E9">
        <w:rPr>
          <w:rFonts w:hint="eastAsia"/>
        </w:rPr>
        <w:t>技术</w:t>
      </w:r>
      <w:r w:rsidR="003F36E9">
        <w:t>规格</w:t>
      </w:r>
      <w:bookmarkEnd w:id="10"/>
    </w:p>
    <w:p w:rsidR="00456A83" w:rsidRDefault="00553EAF">
      <w:r>
        <w:tab/>
      </w:r>
      <w:r>
        <w:rPr>
          <w:rFonts w:hint="eastAsia"/>
        </w:rPr>
        <w:t>该</w:t>
      </w:r>
      <w:r>
        <w:t>系统</w:t>
      </w:r>
      <w:r w:rsidR="007E5CD7">
        <w:rPr>
          <w:rFonts w:hint="eastAsia"/>
        </w:rPr>
        <w:t>采用</w:t>
      </w:r>
      <w:r w:rsidR="007E5CD7">
        <w:t>BS</w:t>
      </w:r>
      <w:r w:rsidR="007E5CD7">
        <w:rPr>
          <w:rFonts w:hint="eastAsia"/>
        </w:rPr>
        <w:t>设计</w:t>
      </w:r>
      <w:r w:rsidR="007E5CD7">
        <w:t>模式，</w:t>
      </w:r>
      <w:r>
        <w:t>涉及到前端设计，后端设计，数据库设计等等。以下</w:t>
      </w:r>
      <w:r>
        <w:rPr>
          <w:rFonts w:hint="eastAsia"/>
        </w:rPr>
        <w:t>列</w:t>
      </w:r>
      <w:r>
        <w:t>出可能使用的核心技术：</w:t>
      </w:r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A0472A" w:rsidTr="00EF7EDE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167294" w:rsidP="00EF7EDE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A0472A" w:rsidP="00EF7EDE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167294" w:rsidP="00EF7EDE">
            <w:r>
              <w:rPr>
                <w:rFonts w:hint="eastAsia"/>
              </w:rPr>
              <w:t>所属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A0472A" w:rsidP="00EF7EDE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A0472A" w:rsidRDefault="00A0472A" w:rsidP="00EF7EDE">
            <w:r>
              <w:rPr>
                <w:rFonts w:hint="eastAsia"/>
              </w:rPr>
              <w:t>备注</w:t>
            </w:r>
          </w:p>
        </w:tc>
      </w:tr>
      <w:tr w:rsidR="00A0472A" w:rsidTr="00EF7EDE">
        <w:tc>
          <w:tcPr>
            <w:tcW w:w="704" w:type="dxa"/>
          </w:tcPr>
          <w:p w:rsidR="00A0472A" w:rsidRDefault="00A0472A" w:rsidP="00EF7EDE"/>
        </w:tc>
        <w:tc>
          <w:tcPr>
            <w:tcW w:w="1985" w:type="dxa"/>
          </w:tcPr>
          <w:p w:rsidR="00A0472A" w:rsidRDefault="00A0472A" w:rsidP="00EF7EDE"/>
        </w:tc>
        <w:tc>
          <w:tcPr>
            <w:tcW w:w="850" w:type="dxa"/>
          </w:tcPr>
          <w:p w:rsidR="00A0472A" w:rsidRDefault="00A0472A" w:rsidP="00EF7EDE"/>
        </w:tc>
        <w:tc>
          <w:tcPr>
            <w:tcW w:w="3743" w:type="dxa"/>
          </w:tcPr>
          <w:p w:rsidR="00A0472A" w:rsidRDefault="00A0472A" w:rsidP="00EF7EDE"/>
        </w:tc>
        <w:tc>
          <w:tcPr>
            <w:tcW w:w="1047" w:type="dxa"/>
          </w:tcPr>
          <w:p w:rsidR="00A0472A" w:rsidRPr="00B7299F" w:rsidRDefault="00A0472A" w:rsidP="00EF7EDE"/>
        </w:tc>
      </w:tr>
    </w:tbl>
    <w:p w:rsidR="00456A83" w:rsidRDefault="00456A83" w:rsidP="008649A5">
      <w:pPr>
        <w:pStyle w:val="1"/>
      </w:pPr>
      <w:bookmarkStart w:id="11" w:name="_Toc438718910"/>
      <w:r>
        <w:rPr>
          <w:rFonts w:hint="eastAsia"/>
        </w:rPr>
        <w:lastRenderedPageBreak/>
        <w:t xml:space="preserve">3 </w:t>
      </w:r>
      <w:r w:rsidR="00125D41">
        <w:rPr>
          <w:rFonts w:hint="eastAsia"/>
        </w:rPr>
        <w:t>模块</w:t>
      </w:r>
      <w:r w:rsidR="00E669E0">
        <w:t>设计</w:t>
      </w:r>
      <w:bookmarkEnd w:id="11"/>
    </w:p>
    <w:p w:rsidR="00D447CF" w:rsidRDefault="00D447CF" w:rsidP="008649A5">
      <w:pPr>
        <w:pStyle w:val="2"/>
      </w:pPr>
      <w:bookmarkStart w:id="12" w:name="_Toc438718911"/>
      <w:r>
        <w:rPr>
          <w:rFonts w:hint="eastAsia"/>
        </w:rPr>
        <w:t xml:space="preserve">3.1 </w:t>
      </w:r>
      <w:r w:rsidR="00BF1346">
        <w:rPr>
          <w:rFonts w:hint="eastAsia"/>
        </w:rPr>
        <w:t>模块</w:t>
      </w:r>
      <w:r w:rsidR="00BF1346">
        <w:rPr>
          <w:rFonts w:hint="eastAsia"/>
        </w:rPr>
        <w:t>1</w:t>
      </w:r>
      <w:bookmarkEnd w:id="12"/>
    </w:p>
    <w:p w:rsidR="006F12BB" w:rsidRDefault="006F12BB" w:rsidP="008649A5">
      <w:pPr>
        <w:pStyle w:val="3"/>
      </w:pPr>
      <w:bookmarkStart w:id="13" w:name="_Toc438718912"/>
      <w:r>
        <w:rPr>
          <w:rFonts w:hint="eastAsia"/>
        </w:rPr>
        <w:t xml:space="preserve">3.1.1 </w:t>
      </w:r>
      <w:r w:rsidR="00F86605">
        <w:rPr>
          <w:rFonts w:hint="eastAsia"/>
        </w:rPr>
        <w:t>前端</w:t>
      </w:r>
      <w:bookmarkEnd w:id="13"/>
    </w:p>
    <w:p w:rsidR="00AC5BEB" w:rsidRDefault="003E4865" w:rsidP="00745165">
      <w:pPr>
        <w:pStyle w:val="4"/>
      </w:pPr>
      <w:bookmarkStart w:id="14" w:name="_Toc438718913"/>
      <w:r>
        <w:rPr>
          <w:rFonts w:hint="eastAsia"/>
        </w:rPr>
        <w:t xml:space="preserve">3.1.1.1 </w:t>
      </w:r>
      <w:r w:rsidR="00BF1346">
        <w:rPr>
          <w:rFonts w:hint="eastAsia"/>
        </w:rPr>
        <w:t>页面</w:t>
      </w:r>
      <w:r w:rsidR="00AF6EE6">
        <w:rPr>
          <w:rFonts w:hint="eastAsia"/>
        </w:rPr>
        <w:t>设计</w:t>
      </w:r>
      <w:bookmarkEnd w:id="14"/>
    </w:p>
    <w:p w:rsidR="005B4F61" w:rsidRPr="005B4F61" w:rsidRDefault="00AF6EE6" w:rsidP="003919A0">
      <w:pPr>
        <w:pStyle w:val="4"/>
      </w:pPr>
      <w:bookmarkStart w:id="15" w:name="_Toc438718914"/>
      <w:r>
        <w:rPr>
          <w:rFonts w:hint="eastAsia"/>
        </w:rPr>
        <w:t xml:space="preserve">3.1.1.2 </w:t>
      </w:r>
      <w:r>
        <w:rPr>
          <w:rFonts w:hint="eastAsia"/>
        </w:rPr>
        <w:t>事件</w:t>
      </w:r>
      <w:r>
        <w:t>设计</w:t>
      </w:r>
      <w:bookmarkEnd w:id="15"/>
    </w:p>
    <w:p w:rsidR="00CB0110" w:rsidRDefault="00F86605" w:rsidP="008649A5">
      <w:pPr>
        <w:pStyle w:val="3"/>
      </w:pPr>
      <w:bookmarkStart w:id="16" w:name="_Toc438718915"/>
      <w:r>
        <w:rPr>
          <w:rFonts w:hint="eastAsia"/>
        </w:rPr>
        <w:t xml:space="preserve">3.1.2 </w:t>
      </w:r>
      <w:r>
        <w:rPr>
          <w:rFonts w:hint="eastAsia"/>
        </w:rPr>
        <w:t>后端</w:t>
      </w:r>
      <w:bookmarkEnd w:id="16"/>
    </w:p>
    <w:p w:rsidR="006D505C" w:rsidRDefault="00E939D1" w:rsidP="0063159A">
      <w:pPr>
        <w:pStyle w:val="4"/>
      </w:pPr>
      <w:bookmarkStart w:id="17" w:name="_Toc438718916"/>
      <w:r>
        <w:rPr>
          <w:rFonts w:hint="eastAsia"/>
        </w:rPr>
        <w:t>3.1.2.1</w:t>
      </w:r>
      <w:r w:rsidR="000115E3">
        <w:rPr>
          <w:rFonts w:hint="eastAsia"/>
        </w:rPr>
        <w:t xml:space="preserve"> </w:t>
      </w:r>
      <w:r w:rsidR="00DD66F1">
        <w:rPr>
          <w:rFonts w:hint="eastAsia"/>
        </w:rPr>
        <w:t>事件</w:t>
      </w:r>
      <w:r w:rsidR="00DD66F1">
        <w:rPr>
          <w:rFonts w:hint="eastAsia"/>
        </w:rPr>
        <w:t>1</w:t>
      </w:r>
      <w:bookmarkEnd w:id="17"/>
    </w:p>
    <w:p w:rsidR="006671EE" w:rsidRDefault="006671EE" w:rsidP="006671EE">
      <w:pPr>
        <w:pStyle w:val="5"/>
      </w:pPr>
      <w:r>
        <w:rPr>
          <w:rFonts w:hint="eastAsia"/>
        </w:rPr>
        <w:t>3.1.2.1.1</w:t>
      </w:r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1</w:t>
      </w:r>
    </w:p>
    <w:p w:rsidR="002434F1" w:rsidRDefault="002434F1" w:rsidP="002434F1">
      <w:r>
        <w:rPr>
          <w:rFonts w:hint="eastAsia"/>
        </w:rPr>
        <w:t>方法说明</w:t>
      </w:r>
      <w:r>
        <w:t>：</w:t>
      </w:r>
    </w:p>
    <w:p w:rsidR="002434F1" w:rsidRDefault="002434F1" w:rsidP="002434F1">
      <w:r>
        <w:rPr>
          <w:rFonts w:hint="eastAsia"/>
        </w:rPr>
        <w:t>输入</w:t>
      </w:r>
      <w:r>
        <w:t>：</w:t>
      </w:r>
    </w:p>
    <w:p w:rsidR="002434F1" w:rsidRDefault="002434F1" w:rsidP="002434F1">
      <w:r>
        <w:rPr>
          <w:rFonts w:hint="eastAsia"/>
        </w:rPr>
        <w:t>输出</w:t>
      </w:r>
      <w:r>
        <w:t>：</w:t>
      </w:r>
    </w:p>
    <w:p w:rsidR="00EF7EDE" w:rsidRPr="00F857A6" w:rsidRDefault="002434F1" w:rsidP="00B520FD">
      <w:r>
        <w:rPr>
          <w:rFonts w:hint="eastAsia"/>
        </w:rPr>
        <w:t>异常</w:t>
      </w:r>
      <w:r>
        <w:t>：</w:t>
      </w:r>
      <w:r w:rsidR="00B520FD" w:rsidRPr="00F857A6">
        <w:t xml:space="preserve"> </w:t>
      </w:r>
    </w:p>
    <w:p w:rsidR="005104AC" w:rsidRDefault="005104AC" w:rsidP="005104AC">
      <w:pPr>
        <w:pStyle w:val="1"/>
      </w:pPr>
      <w:bookmarkStart w:id="18" w:name="_Toc438718917"/>
      <w:r>
        <w:rPr>
          <w:rFonts w:hint="eastAsia"/>
        </w:rPr>
        <w:lastRenderedPageBreak/>
        <w:t xml:space="preserve">4 </w:t>
      </w:r>
      <w:r>
        <w:rPr>
          <w:rFonts w:hint="eastAsia"/>
        </w:rPr>
        <w:t>参考</w:t>
      </w:r>
      <w:r>
        <w:t>资料</w:t>
      </w:r>
      <w:bookmarkEnd w:id="18"/>
    </w:p>
    <w:p w:rsidR="00120272" w:rsidRPr="005104AC" w:rsidRDefault="005104AC" w:rsidP="00120272">
      <w:r>
        <w:rPr>
          <w:rFonts w:hint="eastAsia"/>
        </w:rPr>
        <w:t xml:space="preserve">[1] </w:t>
      </w:r>
      <w:r w:rsidR="00CC7BD8" w:rsidRPr="00CC7BD8">
        <w:rPr>
          <w:rFonts w:hint="eastAsia"/>
        </w:rPr>
        <w:t>网络攻击效果评估导论</w:t>
      </w:r>
    </w:p>
    <w:p w:rsidR="005104AC" w:rsidRPr="005104AC" w:rsidRDefault="005104AC" w:rsidP="005104AC"/>
    <w:sectPr w:rsidR="005104AC" w:rsidRPr="005104AC" w:rsidSect="009C4A8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94" w:rsidRDefault="001E4794" w:rsidP="00F0330C">
      <w:r>
        <w:separator/>
      </w:r>
    </w:p>
  </w:endnote>
  <w:endnote w:type="continuationSeparator" w:id="0">
    <w:p w:rsidR="001E4794" w:rsidRDefault="001E4794" w:rsidP="00F0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5122622"/>
      <w:docPartObj>
        <w:docPartGallery w:val="Page Numbers (Bottom of Page)"/>
        <w:docPartUnique/>
      </w:docPartObj>
    </w:sdtPr>
    <w:sdtEndPr/>
    <w:sdtContent>
      <w:p w:rsidR="00EF7EDE" w:rsidRDefault="00EF7E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ECC" w:rsidRPr="005E1ECC">
          <w:rPr>
            <w:noProof/>
            <w:lang w:val="zh-CN"/>
          </w:rPr>
          <w:t>9</w:t>
        </w:r>
        <w:r>
          <w:fldChar w:fldCharType="end"/>
        </w:r>
      </w:p>
    </w:sdtContent>
  </w:sdt>
  <w:p w:rsidR="00EF7EDE" w:rsidRDefault="00EF7E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94" w:rsidRDefault="001E4794" w:rsidP="00F0330C">
      <w:r>
        <w:separator/>
      </w:r>
    </w:p>
  </w:footnote>
  <w:footnote w:type="continuationSeparator" w:id="0">
    <w:p w:rsidR="001E4794" w:rsidRDefault="001E4794" w:rsidP="00F0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E007C"/>
    <w:multiLevelType w:val="multilevel"/>
    <w:tmpl w:val="3C0E392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E9"/>
    <w:rsid w:val="000115E3"/>
    <w:rsid w:val="000271AB"/>
    <w:rsid w:val="00036CC5"/>
    <w:rsid w:val="00082B84"/>
    <w:rsid w:val="0008532C"/>
    <w:rsid w:val="00086A2F"/>
    <w:rsid w:val="00092AC6"/>
    <w:rsid w:val="000A575F"/>
    <w:rsid w:val="000A6443"/>
    <w:rsid w:val="000A6803"/>
    <w:rsid w:val="000B1F05"/>
    <w:rsid w:val="000D7215"/>
    <w:rsid w:val="000E645A"/>
    <w:rsid w:val="000F2A91"/>
    <w:rsid w:val="001050E3"/>
    <w:rsid w:val="00105731"/>
    <w:rsid w:val="00112BE1"/>
    <w:rsid w:val="001140F8"/>
    <w:rsid w:val="00120272"/>
    <w:rsid w:val="001209F7"/>
    <w:rsid w:val="00125D41"/>
    <w:rsid w:val="001551D0"/>
    <w:rsid w:val="00167294"/>
    <w:rsid w:val="00193A76"/>
    <w:rsid w:val="001969FB"/>
    <w:rsid w:val="001A0929"/>
    <w:rsid w:val="001A1516"/>
    <w:rsid w:val="001C286C"/>
    <w:rsid w:val="001C5792"/>
    <w:rsid w:val="001C59B0"/>
    <w:rsid w:val="001D29E0"/>
    <w:rsid w:val="001D61D3"/>
    <w:rsid w:val="001D7844"/>
    <w:rsid w:val="001E2C70"/>
    <w:rsid w:val="001E4794"/>
    <w:rsid w:val="001E65F2"/>
    <w:rsid w:val="001F00BB"/>
    <w:rsid w:val="001F4959"/>
    <w:rsid w:val="00216563"/>
    <w:rsid w:val="002303E2"/>
    <w:rsid w:val="0024029D"/>
    <w:rsid w:val="002434F1"/>
    <w:rsid w:val="00255041"/>
    <w:rsid w:val="00256E07"/>
    <w:rsid w:val="00267394"/>
    <w:rsid w:val="00281698"/>
    <w:rsid w:val="0028252C"/>
    <w:rsid w:val="00294E86"/>
    <w:rsid w:val="002956E5"/>
    <w:rsid w:val="002C518F"/>
    <w:rsid w:val="002D070E"/>
    <w:rsid w:val="002E6725"/>
    <w:rsid w:val="002F004D"/>
    <w:rsid w:val="002F1EC4"/>
    <w:rsid w:val="00300062"/>
    <w:rsid w:val="00301C8A"/>
    <w:rsid w:val="00317ED8"/>
    <w:rsid w:val="0033351B"/>
    <w:rsid w:val="00351EFA"/>
    <w:rsid w:val="0035351E"/>
    <w:rsid w:val="00360AE9"/>
    <w:rsid w:val="003660B4"/>
    <w:rsid w:val="003710BA"/>
    <w:rsid w:val="003919A0"/>
    <w:rsid w:val="003947B5"/>
    <w:rsid w:val="003972ED"/>
    <w:rsid w:val="003B2208"/>
    <w:rsid w:val="003B2B2E"/>
    <w:rsid w:val="003B62A4"/>
    <w:rsid w:val="003B62F0"/>
    <w:rsid w:val="003C7A21"/>
    <w:rsid w:val="003D5D7F"/>
    <w:rsid w:val="003E02C9"/>
    <w:rsid w:val="003E4865"/>
    <w:rsid w:val="003F3050"/>
    <w:rsid w:val="003F36E9"/>
    <w:rsid w:val="003F58D1"/>
    <w:rsid w:val="003F6534"/>
    <w:rsid w:val="0041626F"/>
    <w:rsid w:val="004258C0"/>
    <w:rsid w:val="00443F41"/>
    <w:rsid w:val="004527D3"/>
    <w:rsid w:val="00456A83"/>
    <w:rsid w:val="00464615"/>
    <w:rsid w:val="00470A94"/>
    <w:rsid w:val="0047577E"/>
    <w:rsid w:val="004A283E"/>
    <w:rsid w:val="004B0C4E"/>
    <w:rsid w:val="004B26E2"/>
    <w:rsid w:val="004C0D16"/>
    <w:rsid w:val="004D1C76"/>
    <w:rsid w:val="004D790E"/>
    <w:rsid w:val="004E4165"/>
    <w:rsid w:val="004F0C90"/>
    <w:rsid w:val="004F69FB"/>
    <w:rsid w:val="004F7BE4"/>
    <w:rsid w:val="005058C3"/>
    <w:rsid w:val="005104AC"/>
    <w:rsid w:val="00510C15"/>
    <w:rsid w:val="00512490"/>
    <w:rsid w:val="00524D0D"/>
    <w:rsid w:val="00541DA2"/>
    <w:rsid w:val="005420DD"/>
    <w:rsid w:val="005503B7"/>
    <w:rsid w:val="00553EAF"/>
    <w:rsid w:val="00561326"/>
    <w:rsid w:val="00561524"/>
    <w:rsid w:val="005651C3"/>
    <w:rsid w:val="00576331"/>
    <w:rsid w:val="005A37FC"/>
    <w:rsid w:val="005A51A8"/>
    <w:rsid w:val="005B195C"/>
    <w:rsid w:val="005B4F61"/>
    <w:rsid w:val="005E1ECC"/>
    <w:rsid w:val="005E432D"/>
    <w:rsid w:val="005E468E"/>
    <w:rsid w:val="00610F84"/>
    <w:rsid w:val="006165DE"/>
    <w:rsid w:val="0063159A"/>
    <w:rsid w:val="006420C2"/>
    <w:rsid w:val="00660409"/>
    <w:rsid w:val="0066576A"/>
    <w:rsid w:val="006671EE"/>
    <w:rsid w:val="00667FA2"/>
    <w:rsid w:val="00695999"/>
    <w:rsid w:val="006A25EB"/>
    <w:rsid w:val="006A5043"/>
    <w:rsid w:val="006A6A98"/>
    <w:rsid w:val="006A7FA2"/>
    <w:rsid w:val="006B5151"/>
    <w:rsid w:val="006B63C2"/>
    <w:rsid w:val="006B7709"/>
    <w:rsid w:val="006B7B2D"/>
    <w:rsid w:val="006C17A3"/>
    <w:rsid w:val="006C3305"/>
    <w:rsid w:val="006D505C"/>
    <w:rsid w:val="006D57FF"/>
    <w:rsid w:val="006F12BB"/>
    <w:rsid w:val="006F3FB7"/>
    <w:rsid w:val="006F7333"/>
    <w:rsid w:val="00702277"/>
    <w:rsid w:val="00725227"/>
    <w:rsid w:val="007313A0"/>
    <w:rsid w:val="00745165"/>
    <w:rsid w:val="00753540"/>
    <w:rsid w:val="00762704"/>
    <w:rsid w:val="00764B52"/>
    <w:rsid w:val="00780686"/>
    <w:rsid w:val="00781567"/>
    <w:rsid w:val="00781A11"/>
    <w:rsid w:val="00796D65"/>
    <w:rsid w:val="007B0481"/>
    <w:rsid w:val="007B7618"/>
    <w:rsid w:val="007D637D"/>
    <w:rsid w:val="007E0F07"/>
    <w:rsid w:val="007E5CD7"/>
    <w:rsid w:val="007F7C71"/>
    <w:rsid w:val="00803C1F"/>
    <w:rsid w:val="008121CF"/>
    <w:rsid w:val="0082217A"/>
    <w:rsid w:val="00833302"/>
    <w:rsid w:val="008470BD"/>
    <w:rsid w:val="0086209F"/>
    <w:rsid w:val="008649A5"/>
    <w:rsid w:val="00880262"/>
    <w:rsid w:val="00882E46"/>
    <w:rsid w:val="008A2B05"/>
    <w:rsid w:val="008B49E9"/>
    <w:rsid w:val="008B56EF"/>
    <w:rsid w:val="008C03A5"/>
    <w:rsid w:val="008C4AE8"/>
    <w:rsid w:val="008C538D"/>
    <w:rsid w:val="008C7B9B"/>
    <w:rsid w:val="008D011F"/>
    <w:rsid w:val="00910273"/>
    <w:rsid w:val="00913A44"/>
    <w:rsid w:val="00921341"/>
    <w:rsid w:val="00921C5B"/>
    <w:rsid w:val="00927667"/>
    <w:rsid w:val="00927A07"/>
    <w:rsid w:val="00935706"/>
    <w:rsid w:val="009734B5"/>
    <w:rsid w:val="009963F4"/>
    <w:rsid w:val="009A7752"/>
    <w:rsid w:val="009B0F16"/>
    <w:rsid w:val="009B4FFF"/>
    <w:rsid w:val="009C4A81"/>
    <w:rsid w:val="009E2563"/>
    <w:rsid w:val="009F080E"/>
    <w:rsid w:val="009F5E2B"/>
    <w:rsid w:val="00A0472A"/>
    <w:rsid w:val="00A125BC"/>
    <w:rsid w:val="00A12E7A"/>
    <w:rsid w:val="00A162A3"/>
    <w:rsid w:val="00A17BB3"/>
    <w:rsid w:val="00A23E57"/>
    <w:rsid w:val="00A27E2D"/>
    <w:rsid w:val="00A34E4A"/>
    <w:rsid w:val="00A36EDC"/>
    <w:rsid w:val="00A4013F"/>
    <w:rsid w:val="00A532E5"/>
    <w:rsid w:val="00A54813"/>
    <w:rsid w:val="00A6272E"/>
    <w:rsid w:val="00A65753"/>
    <w:rsid w:val="00A704F0"/>
    <w:rsid w:val="00A84654"/>
    <w:rsid w:val="00A93AE5"/>
    <w:rsid w:val="00A963C3"/>
    <w:rsid w:val="00AC14AD"/>
    <w:rsid w:val="00AC2A2D"/>
    <w:rsid w:val="00AC5BEB"/>
    <w:rsid w:val="00AD6A11"/>
    <w:rsid w:val="00AE3E34"/>
    <w:rsid w:val="00AF6EE6"/>
    <w:rsid w:val="00B0110E"/>
    <w:rsid w:val="00B1064F"/>
    <w:rsid w:val="00B25BD6"/>
    <w:rsid w:val="00B51030"/>
    <w:rsid w:val="00B520FD"/>
    <w:rsid w:val="00B52F2F"/>
    <w:rsid w:val="00B548F4"/>
    <w:rsid w:val="00B55246"/>
    <w:rsid w:val="00B66B0B"/>
    <w:rsid w:val="00B7299F"/>
    <w:rsid w:val="00B82332"/>
    <w:rsid w:val="00B90423"/>
    <w:rsid w:val="00BA17C0"/>
    <w:rsid w:val="00BA632B"/>
    <w:rsid w:val="00BB4E69"/>
    <w:rsid w:val="00BC71AD"/>
    <w:rsid w:val="00BE15BA"/>
    <w:rsid w:val="00BF1346"/>
    <w:rsid w:val="00BF34BC"/>
    <w:rsid w:val="00BF445A"/>
    <w:rsid w:val="00BF5FBC"/>
    <w:rsid w:val="00C064DB"/>
    <w:rsid w:val="00C07254"/>
    <w:rsid w:val="00C1022D"/>
    <w:rsid w:val="00C11BEE"/>
    <w:rsid w:val="00C215D5"/>
    <w:rsid w:val="00C32706"/>
    <w:rsid w:val="00C37090"/>
    <w:rsid w:val="00C65D1A"/>
    <w:rsid w:val="00C66E2D"/>
    <w:rsid w:val="00C75100"/>
    <w:rsid w:val="00C831F9"/>
    <w:rsid w:val="00C87539"/>
    <w:rsid w:val="00CB0110"/>
    <w:rsid w:val="00CB0446"/>
    <w:rsid w:val="00CB5125"/>
    <w:rsid w:val="00CC59EC"/>
    <w:rsid w:val="00CC5C0F"/>
    <w:rsid w:val="00CC7BD8"/>
    <w:rsid w:val="00CD18A7"/>
    <w:rsid w:val="00CD1E5B"/>
    <w:rsid w:val="00CD2FCB"/>
    <w:rsid w:val="00CD2FCC"/>
    <w:rsid w:val="00CD54A1"/>
    <w:rsid w:val="00CD7E4E"/>
    <w:rsid w:val="00CE08BA"/>
    <w:rsid w:val="00CE6482"/>
    <w:rsid w:val="00CE7ABE"/>
    <w:rsid w:val="00CF4907"/>
    <w:rsid w:val="00D05FD0"/>
    <w:rsid w:val="00D06255"/>
    <w:rsid w:val="00D175AC"/>
    <w:rsid w:val="00D26738"/>
    <w:rsid w:val="00D3512C"/>
    <w:rsid w:val="00D3569C"/>
    <w:rsid w:val="00D447CF"/>
    <w:rsid w:val="00D45A92"/>
    <w:rsid w:val="00D86F26"/>
    <w:rsid w:val="00D92A97"/>
    <w:rsid w:val="00DA4992"/>
    <w:rsid w:val="00DA689A"/>
    <w:rsid w:val="00DB76D8"/>
    <w:rsid w:val="00DC4674"/>
    <w:rsid w:val="00DD158D"/>
    <w:rsid w:val="00DD66F1"/>
    <w:rsid w:val="00E05157"/>
    <w:rsid w:val="00E10B3F"/>
    <w:rsid w:val="00E17232"/>
    <w:rsid w:val="00E255F4"/>
    <w:rsid w:val="00E30091"/>
    <w:rsid w:val="00E326B4"/>
    <w:rsid w:val="00E43BDB"/>
    <w:rsid w:val="00E4455B"/>
    <w:rsid w:val="00E5094C"/>
    <w:rsid w:val="00E65E5F"/>
    <w:rsid w:val="00E669E0"/>
    <w:rsid w:val="00E8625D"/>
    <w:rsid w:val="00E91FFC"/>
    <w:rsid w:val="00E929DA"/>
    <w:rsid w:val="00E939D1"/>
    <w:rsid w:val="00E97B7E"/>
    <w:rsid w:val="00EA33AB"/>
    <w:rsid w:val="00EB0392"/>
    <w:rsid w:val="00EB2F4C"/>
    <w:rsid w:val="00EB5FC7"/>
    <w:rsid w:val="00EC6774"/>
    <w:rsid w:val="00EF7EDE"/>
    <w:rsid w:val="00F0330C"/>
    <w:rsid w:val="00F0657F"/>
    <w:rsid w:val="00F1738F"/>
    <w:rsid w:val="00F254B2"/>
    <w:rsid w:val="00F26DD9"/>
    <w:rsid w:val="00F53607"/>
    <w:rsid w:val="00F55046"/>
    <w:rsid w:val="00F56DBA"/>
    <w:rsid w:val="00F70B95"/>
    <w:rsid w:val="00F80D53"/>
    <w:rsid w:val="00F81663"/>
    <w:rsid w:val="00F857A6"/>
    <w:rsid w:val="00F85EF3"/>
    <w:rsid w:val="00F86605"/>
    <w:rsid w:val="00F87547"/>
    <w:rsid w:val="00FB26E2"/>
    <w:rsid w:val="00FB39FC"/>
    <w:rsid w:val="00FB6DC7"/>
    <w:rsid w:val="00FC059B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96E5-820A-4B76-97BA-BA055EDE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6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6B4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9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71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74"/>
    <w:pPr>
      <w:ind w:firstLineChars="200" w:firstLine="420"/>
    </w:pPr>
  </w:style>
  <w:style w:type="table" w:styleId="a4">
    <w:name w:val="Table Grid"/>
    <w:basedOn w:val="a1"/>
    <w:uiPriority w:val="39"/>
    <w:rsid w:val="006A6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D92A97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D92A97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3F58D1"/>
    <w:pPr>
      <w:spacing w:beforeLines="1800" w:before="1800" w:afterLines="900" w:after="900"/>
      <w:jc w:val="center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6"/>
    <w:uiPriority w:val="10"/>
    <w:rsid w:val="003F58D1"/>
    <w:rPr>
      <w:rFonts w:asciiTheme="majorHAnsi" w:eastAsia="宋体" w:hAnsiTheme="majorHAnsi" w:cstheme="majorBidi"/>
      <w:b/>
      <w:bCs/>
      <w:sz w:val="44"/>
      <w:szCs w:val="32"/>
    </w:rPr>
  </w:style>
  <w:style w:type="paragraph" w:styleId="a7">
    <w:name w:val="header"/>
    <w:basedOn w:val="a"/>
    <w:link w:val="Char1"/>
    <w:uiPriority w:val="99"/>
    <w:unhideWhenUsed/>
    <w:rsid w:val="00F0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0330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0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033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6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82E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82E46"/>
  </w:style>
  <w:style w:type="character" w:styleId="a9">
    <w:name w:val="Hyperlink"/>
    <w:basedOn w:val="a0"/>
    <w:uiPriority w:val="99"/>
    <w:unhideWhenUsed/>
    <w:rsid w:val="00882E4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64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649A5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8649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9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97B7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8532C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6671EE"/>
    <w:rPr>
      <w:b/>
      <w:bCs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A12E7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C7D9-C90D-4BDE-B05D-400EE914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zengcx</dc:creator>
  <cp:keywords/>
  <dc:description/>
  <cp:lastModifiedBy>zengcx</cp:lastModifiedBy>
  <cp:revision>310</cp:revision>
  <dcterms:created xsi:type="dcterms:W3CDTF">2015-09-16T23:58:00Z</dcterms:created>
  <dcterms:modified xsi:type="dcterms:W3CDTF">2015-12-25T03:07:00Z</dcterms:modified>
</cp:coreProperties>
</file>