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</w:t>
      </w:r>
      <w:r w:rsidR="00D17B3A">
        <w:rPr>
          <w:rFonts w:ascii="Times New Roman" w:hAnsi="Times New Roman" w:cs="Times New Roman"/>
          <w:sz w:val="24"/>
          <w:szCs w:val="24"/>
        </w:rPr>
        <w:t>9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</w:r>
      <w:r w:rsidR="00E6677B" w:rsidRPr="00E6677B">
        <w:rPr>
          <w:rFonts w:ascii="Times New Roman" w:hAnsi="Times New Roman" w:cs="Times New Roman"/>
          <w:sz w:val="28"/>
          <w:szCs w:val="28"/>
          <w:u w:val="single"/>
        </w:rPr>
        <w:t>1-40 01 01</w:t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  <w:t>4</w:t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D4900">
        <w:rPr>
          <w:rFonts w:ascii="Times New Roman" w:hAnsi="Times New Roman" w:cs="Times New Roman"/>
          <w:sz w:val="28"/>
          <w:szCs w:val="28"/>
          <w:u w:val="single"/>
        </w:rPr>
        <w:t>Городилов Михаил Петрович</w:t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AD4900">
        <w:rPr>
          <w:rFonts w:ascii="Times New Roman" w:hAnsi="Times New Roman" w:cs="Times New Roman"/>
          <w:sz w:val="28"/>
          <w:szCs w:val="28"/>
          <w:u w:val="single"/>
          <w:lang w:val="en-US"/>
        </w:rPr>
        <w:t>GMP</w:t>
      </w:r>
      <w:r w:rsidR="00D17B3A" w:rsidRPr="00D17B3A"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D17B3A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D17B3A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A939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F76B6E">
        <w:rPr>
          <w:rFonts w:ascii="Times New Roman" w:hAnsi="Times New Roman" w:cs="Times New Roman"/>
          <w:sz w:val="28"/>
          <w:szCs w:val="28"/>
          <w:u w:val="single"/>
        </w:rPr>
        <w:t xml:space="preserve"> 14882:2017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963517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proofErr w:type="gramEnd"/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500C7E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ab/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D17B3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AD4900" w:rsidRPr="003331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D4900" w:rsidRPr="00AD4900">
        <w:rPr>
          <w:rFonts w:ascii="Times New Roman" w:hAnsi="Times New Roman" w:cs="Times New Roman"/>
          <w:sz w:val="28"/>
          <w:szCs w:val="28"/>
          <w:u w:val="single"/>
          <w:lang w:val="en-US"/>
        </w:rPr>
        <w:t>Enterprise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63517" w:rsidRPr="00500C7E">
        <w:rPr>
          <w:rFonts w:ascii="Times New Roman" w:hAnsi="Times New Roman" w:cs="Times New Roman"/>
          <w:sz w:val="28"/>
          <w:szCs w:val="28"/>
          <w:u w:val="single"/>
        </w:rPr>
        <w:t>Типы дан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ных: </w:t>
      </w:r>
      <w:r w:rsidR="003331F0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3331F0" w:rsidRPr="003331F0">
        <w:rPr>
          <w:rFonts w:ascii="Times New Roman" w:hAnsi="Times New Roman" w:cs="Times New Roman"/>
          <w:sz w:val="28"/>
          <w:szCs w:val="28"/>
          <w:u w:val="single"/>
        </w:rPr>
        <w:t>еззнаковый целый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B304E4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3331F0" w:rsidRPr="003331F0">
        <w:rPr>
          <w:rFonts w:ascii="Times New Roman" w:hAnsi="Times New Roman" w:cs="Times New Roman"/>
          <w:sz w:val="28"/>
          <w:szCs w:val="28"/>
          <w:u w:val="single"/>
        </w:rPr>
        <w:t>троковый</w:t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D75E9">
        <w:rPr>
          <w:rFonts w:ascii="Times New Roman" w:hAnsi="Times New Roman" w:cs="Times New Roman"/>
          <w:sz w:val="28"/>
          <w:szCs w:val="28"/>
          <w:u w:val="single"/>
        </w:rPr>
        <w:tab/>
      </w:r>
      <w:r w:rsidR="009C70E0" w:rsidRPr="009C70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>Функ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>ци</w:t>
      </w:r>
      <w:r w:rsidR="003331F0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3331F0" w:rsidRPr="003331F0">
        <w:rPr>
          <w:rFonts w:ascii="Times New Roman" w:hAnsi="Times New Roman" w:cs="Times New Roman"/>
          <w:sz w:val="28"/>
          <w:szCs w:val="28"/>
          <w:u w:val="single"/>
        </w:rPr>
        <w:t>лексикографическое сравнение строк</w:t>
      </w:r>
      <w:r w:rsidR="003331F0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30E15" w:rsidRPr="005C69F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0E15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="00B304E4" w:rsidRPr="00593B1A">
        <w:rPr>
          <w:rFonts w:ascii="Times New Roman" w:hAnsi="Times New Roman" w:cs="Times New Roman"/>
          <w:sz w:val="28"/>
          <w:szCs w:val="28"/>
          <w:u w:val="single"/>
        </w:rPr>
        <w:tab/>
      </w:r>
      <w:r w:rsidR="00E64AB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B30E15">
        <w:rPr>
          <w:rFonts w:ascii="Times New Roman" w:hAnsi="Times New Roman" w:cs="Times New Roman"/>
          <w:sz w:val="28"/>
          <w:szCs w:val="28"/>
          <w:u w:val="single"/>
          <w:lang w:val="en-US"/>
        </w:rPr>
        <w:t>pow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B30E15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="00B304E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B304E4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B30E15" w:rsidRPr="00B30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B30E15" w:rsidRPr="00B30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возведение в степень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Целочисленные литералы: </w:t>
      </w:r>
      <w:r w:rsidR="00B304E4" w:rsidRPr="00B304E4">
        <w:rPr>
          <w:rFonts w:ascii="Times New Roman" w:hAnsi="Times New Roman" w:cs="Times New Roman"/>
          <w:sz w:val="28"/>
          <w:szCs w:val="28"/>
          <w:u w:val="single"/>
        </w:rPr>
        <w:t>десятичное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B304E4" w:rsidRPr="00B304E4">
        <w:rPr>
          <w:rFonts w:ascii="Times New Roman" w:hAnsi="Times New Roman" w:cs="Times New Roman"/>
          <w:sz w:val="28"/>
          <w:szCs w:val="28"/>
          <w:u w:val="single"/>
        </w:rPr>
        <w:t>шестнадцатеричное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представления.</w:t>
      </w:r>
      <w:r w:rsidR="0005172E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литералы.</w:t>
      </w:r>
      <w:r w:rsidR="00900C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Целочисленные</w:t>
      </w:r>
      <w:r w:rsidR="00900C67">
        <w:rPr>
          <w:rFonts w:ascii="Times New Roman" w:hAnsi="Times New Roman" w:cs="Times New Roman"/>
          <w:sz w:val="28"/>
          <w:szCs w:val="28"/>
          <w:u w:val="single"/>
        </w:rPr>
        <w:tab/>
      </w:r>
      <w:r w:rsidR="00900C67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>опер</w:t>
      </w:r>
      <w:r w:rsidR="00900C67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ции: </w:t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>==</w:t>
      </w:r>
      <w:proofErr w:type="gramStart"/>
      <w:r w:rsidR="00B304E4" w:rsidRPr="00B304E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>!</w:t>
      </w:r>
      <w:proofErr w:type="gramEnd"/>
      <w:r w:rsidR="00593B1A">
        <w:rPr>
          <w:rFonts w:ascii="Times New Roman" w:hAnsi="Times New Roman" w:cs="Times New Roman"/>
          <w:sz w:val="28"/>
          <w:szCs w:val="28"/>
          <w:u w:val="single"/>
        </w:rPr>
        <w:t>=</w:t>
      </w:r>
      <w:r w:rsidR="00B304E4" w:rsidRPr="00B304E4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304E4" w:rsidRPr="00593B1A">
        <w:rPr>
          <w:rFonts w:ascii="Times New Roman" w:hAnsi="Times New Roman" w:cs="Times New Roman"/>
          <w:sz w:val="28"/>
          <w:szCs w:val="28"/>
          <w:u w:val="single"/>
        </w:rPr>
        <w:t xml:space="preserve"> &lt;, &gt;, </w:t>
      </w:r>
      <w:r w:rsidR="00593B1A" w:rsidRPr="0005172E">
        <w:rPr>
          <w:rFonts w:ascii="Times New Roman" w:hAnsi="Times New Roman" w:cs="Times New Roman"/>
          <w:sz w:val="28"/>
          <w:szCs w:val="28"/>
          <w:u w:val="single"/>
        </w:rPr>
        <w:t>&lt;=</w:t>
      </w:r>
      <w:r w:rsidR="00B304E4" w:rsidRPr="00593B1A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93B1A" w:rsidRPr="0005172E">
        <w:rPr>
          <w:rFonts w:ascii="Times New Roman" w:hAnsi="Times New Roman" w:cs="Times New Roman"/>
          <w:sz w:val="28"/>
          <w:szCs w:val="28"/>
          <w:u w:val="single"/>
        </w:rPr>
        <w:t>&gt;=</w:t>
      </w:r>
      <w:r w:rsidR="00B304E4" w:rsidRPr="00593B1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26AF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Оператор </w:t>
      </w:r>
      <w:r w:rsidR="00A32768" w:rsidRPr="00500C7E">
        <w:rPr>
          <w:rFonts w:ascii="Times New Roman" w:hAnsi="Times New Roman" w:cs="Times New Roman"/>
          <w:sz w:val="28"/>
          <w:szCs w:val="28"/>
          <w:u w:val="single"/>
        </w:rPr>
        <w:t>вывода,</w:t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 xml:space="preserve"> условный оператор</w:t>
      </w:r>
      <w:r w:rsidR="000868FA" w:rsidRPr="00500C7E">
        <w:rPr>
          <w:rFonts w:ascii="Times New Roman" w:hAnsi="Times New Roman"/>
          <w:sz w:val="28"/>
          <w:szCs w:val="28"/>
          <w:u w:val="single"/>
        </w:rPr>
        <w:t>.</w:t>
      </w:r>
      <w:bookmarkStart w:id="0" w:name="_GoBack"/>
      <w:bookmarkEnd w:id="0"/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A32768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 xml:space="preserve"> 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ab/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ab/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ab/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ab/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ab/>
      </w:r>
      <w:r w:rsidR="00593B1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AD4900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D4900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AD4900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D4900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AD4900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D4900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A4781D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Спецификация специализированного языка</w:t>
            </w:r>
            <w:r w:rsidR="00AD4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GMP</w:t>
            </w:r>
            <w:r w:rsidR="00A47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-2019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05172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05172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05172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05172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05172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05172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05172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05172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4781D">
        <w:rPr>
          <w:rFonts w:ascii="Times New Roman" w:hAnsi="Times New Roman" w:cs="Times New Roman"/>
          <w:b/>
          <w:sz w:val="28"/>
          <w:szCs w:val="28"/>
        </w:rPr>
        <w:t>16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A4781D">
        <w:rPr>
          <w:rFonts w:ascii="Times New Roman" w:hAnsi="Times New Roman" w:cs="Times New Roman"/>
          <w:b/>
          <w:sz w:val="28"/>
          <w:szCs w:val="28"/>
        </w:rPr>
        <w:t>9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D4900">
        <w:rPr>
          <w:rFonts w:ascii="Times New Roman" w:hAnsi="Times New Roman" w:cs="Times New Roman"/>
          <w:sz w:val="28"/>
          <w:szCs w:val="28"/>
          <w:u w:val="single"/>
        </w:rPr>
        <w:tab/>
      </w:r>
      <w:r w:rsidR="00AD4900">
        <w:rPr>
          <w:rFonts w:ascii="Times New Roman" w:hAnsi="Times New Roman" w:cs="Times New Roman"/>
          <w:sz w:val="16"/>
          <w:szCs w:val="16"/>
          <w:u w:val="single"/>
        </w:rPr>
        <w:t xml:space="preserve">   </w:t>
      </w:r>
      <w:r w:rsidR="00AD4900" w:rsidRPr="00AD4900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Pr="00AD4900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AD4900">
        <w:rPr>
          <w:rFonts w:ascii="Times New Roman" w:hAnsi="Times New Roman" w:cs="Times New Roman"/>
          <w:sz w:val="28"/>
          <w:szCs w:val="28"/>
          <w:u w:val="single"/>
        </w:rPr>
        <w:tab/>
        <w:t>Городилов М.П.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041" w:rsidRDefault="00033041" w:rsidP="00075739">
      <w:pPr>
        <w:spacing w:after="0" w:line="240" w:lineRule="auto"/>
      </w:pPr>
      <w:r>
        <w:separator/>
      </w:r>
    </w:p>
  </w:endnote>
  <w:endnote w:type="continuationSeparator" w:id="0">
    <w:p w:rsidR="00033041" w:rsidRDefault="0003304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041" w:rsidRDefault="00033041" w:rsidP="00075739">
      <w:pPr>
        <w:spacing w:after="0" w:line="240" w:lineRule="auto"/>
      </w:pPr>
      <w:r>
        <w:separator/>
      </w:r>
    </w:p>
  </w:footnote>
  <w:footnote w:type="continuationSeparator" w:id="0">
    <w:p w:rsidR="00033041" w:rsidRDefault="00033041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033041" w:rsidP="00B91572">
        <w:pPr>
          <w:pStyle w:val="a5"/>
        </w:pPr>
      </w:p>
    </w:sdtContent>
  </w:sdt>
  <w:p w:rsidR="00150242" w:rsidRDefault="0003304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03304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26AF4"/>
    <w:rsid w:val="00033041"/>
    <w:rsid w:val="0005172E"/>
    <w:rsid w:val="00054163"/>
    <w:rsid w:val="00055BEF"/>
    <w:rsid w:val="00055D99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61033"/>
    <w:rsid w:val="00182E29"/>
    <w:rsid w:val="001E1EBA"/>
    <w:rsid w:val="00253410"/>
    <w:rsid w:val="00272470"/>
    <w:rsid w:val="00287078"/>
    <w:rsid w:val="003331F0"/>
    <w:rsid w:val="003343B1"/>
    <w:rsid w:val="003346F4"/>
    <w:rsid w:val="0041667E"/>
    <w:rsid w:val="00484324"/>
    <w:rsid w:val="00485E1A"/>
    <w:rsid w:val="00500C7E"/>
    <w:rsid w:val="0053164A"/>
    <w:rsid w:val="00576C9C"/>
    <w:rsid w:val="00583332"/>
    <w:rsid w:val="00593B1A"/>
    <w:rsid w:val="005C69F5"/>
    <w:rsid w:val="005D2D1F"/>
    <w:rsid w:val="006671AC"/>
    <w:rsid w:val="006A09EF"/>
    <w:rsid w:val="006E1137"/>
    <w:rsid w:val="007003DD"/>
    <w:rsid w:val="007834ED"/>
    <w:rsid w:val="007C016E"/>
    <w:rsid w:val="00836819"/>
    <w:rsid w:val="00875463"/>
    <w:rsid w:val="00900C67"/>
    <w:rsid w:val="00900F34"/>
    <w:rsid w:val="00933FFF"/>
    <w:rsid w:val="00945BDE"/>
    <w:rsid w:val="00947D2A"/>
    <w:rsid w:val="00963517"/>
    <w:rsid w:val="00976D9B"/>
    <w:rsid w:val="009C70E0"/>
    <w:rsid w:val="009E590A"/>
    <w:rsid w:val="00A32768"/>
    <w:rsid w:val="00A4781D"/>
    <w:rsid w:val="00A67024"/>
    <w:rsid w:val="00A939DA"/>
    <w:rsid w:val="00AD4900"/>
    <w:rsid w:val="00B304E4"/>
    <w:rsid w:val="00B30E15"/>
    <w:rsid w:val="00B34D61"/>
    <w:rsid w:val="00B50A98"/>
    <w:rsid w:val="00B77EB4"/>
    <w:rsid w:val="00B81D9F"/>
    <w:rsid w:val="00B91572"/>
    <w:rsid w:val="00B91CE8"/>
    <w:rsid w:val="00C250F3"/>
    <w:rsid w:val="00C50896"/>
    <w:rsid w:val="00C61319"/>
    <w:rsid w:val="00C6149D"/>
    <w:rsid w:val="00C657D1"/>
    <w:rsid w:val="00C74E7B"/>
    <w:rsid w:val="00CA73DC"/>
    <w:rsid w:val="00CC41B9"/>
    <w:rsid w:val="00CD75E9"/>
    <w:rsid w:val="00CF5FD0"/>
    <w:rsid w:val="00D17B3A"/>
    <w:rsid w:val="00D8404E"/>
    <w:rsid w:val="00D92BE0"/>
    <w:rsid w:val="00DE2DDC"/>
    <w:rsid w:val="00DF2788"/>
    <w:rsid w:val="00E201E0"/>
    <w:rsid w:val="00E40BC1"/>
    <w:rsid w:val="00E40F71"/>
    <w:rsid w:val="00E64ABA"/>
    <w:rsid w:val="00E6677B"/>
    <w:rsid w:val="00E82194"/>
    <w:rsid w:val="00EA2B73"/>
    <w:rsid w:val="00EA4C20"/>
    <w:rsid w:val="00ED1EBF"/>
    <w:rsid w:val="00F04FA0"/>
    <w:rsid w:val="00F16CF7"/>
    <w:rsid w:val="00F3674C"/>
    <w:rsid w:val="00F70575"/>
    <w:rsid w:val="00F76B6E"/>
    <w:rsid w:val="00F978DE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4014"/>
  <w15:docId w15:val="{5EEDAE81-E8D1-4A34-89DD-3F1CCFC5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Mikhail</cp:lastModifiedBy>
  <cp:revision>8</cp:revision>
  <cp:lastPrinted>2019-10-02T04:04:00Z</cp:lastPrinted>
  <dcterms:created xsi:type="dcterms:W3CDTF">2019-10-01T09:20:00Z</dcterms:created>
  <dcterms:modified xsi:type="dcterms:W3CDTF">2019-10-07T09:20:00Z</dcterms:modified>
</cp:coreProperties>
</file>