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A23A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Towards Measuring the Impact of Technical Debt on Lead Time: An Industrial Case Study, accessed on November 16, 2025, </w:t>
      </w:r>
      <w:hyperlink r:id="rId5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https://www.semanticscholar.org/paper/Towards-Measuring-the-Impact-of-Technical-Debt-on-Paudel-Gonzalez-Huerta/a5508aae8957846937982af63f91d13e07bab014</w:t>
        </w:r>
      </w:hyperlink>
    </w:p>
    <w:p w14:paraId="29232DEA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Towards Measuring the Impact of Technical Debt on Lead Time: An Industrial Case Study, accessed on November 16, 2025, </w:t>
      </w:r>
      <w:hyperlink r:id="rId6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https://arxiv.org/html/2406.01578v1</w:t>
        </w:r>
      </w:hyperlink>
    </w:p>
    <w:p w14:paraId="45A52F3E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Technical Debt Prioritization: State of the Art. A Systematic Literature Review -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arXiv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, accessed on November 16, 2025, </w:t>
      </w:r>
      <w:hyperlink r:id="rId7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https://arxiv.org/abs/1904.12538</w:t>
        </w:r>
      </w:hyperlink>
    </w:p>
    <w:p w14:paraId="6D124812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A Systematic Literature Review On Technical Debt Priori - 2021 - Journal of Syst - Scribd, accessed on November 16, 2025, </w:t>
      </w:r>
      <w:hyperlink r:id="rId8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https://www.scribd.com/document/716498942/A-systematic-literature-review-on-Technical-Debt-priori-2021-Journal-of-Syst</w:t>
        </w:r>
      </w:hyperlink>
    </w:p>
    <w:p w14:paraId="7163BF9D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A Systematic Literature Review of Technical Debt Prioritization - IEEE Xplore, accessed on November 16, 2025, </w:t>
      </w:r>
      <w:hyperlink r:id="rId9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https://ieeexplore.ieee.org/document/10206852/</w:t>
        </w:r>
      </w:hyperlink>
    </w:p>
    <w:p w14:paraId="1ABAEB97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(PDF) A systematic literature review of technical debt prioritization - ResearchGate, accessed on November 16, 2025, </w:t>
      </w:r>
      <w:hyperlink r:id="rId10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https://www.researchgate.net/publication/347577681_A_systematic_literature_review_of_technical_debt_prioritization</w:t>
        </w:r>
      </w:hyperlink>
    </w:p>
    <w:p w14:paraId="0FECB595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Technical Debt and System Architecture: The Impact of Coupling on Defect-related Activity, accessed on November 16, 2025, </w:t>
      </w:r>
      <w:hyperlink r:id="rId11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https://www.hbs.edu/faculty/Pages/item.aspx?num=51343</w:t>
        </w:r>
      </w:hyperlink>
    </w:p>
    <w:p w14:paraId="06FED1AD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Technical debt and system architecture: The impact of coupling on, accessed on November 16, 2025, </w:t>
      </w:r>
      <w:hyperlink r:id="rId12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https://www.hbs.edu/ris/Publication%20Files/2016-JSS%20Technical%20Debt_d793c712-5160-4aa9-8761-781b444cc75f.pdf</w:t>
        </w:r>
      </w:hyperlink>
    </w:p>
    <w:p w14:paraId="78BE8454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Technical Debt Cripples Software Developer Productivity -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GetDX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, accessed on November 16, 2025, </w:t>
      </w:r>
      <w:hyperlink r:id="rId13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https://getdx.com/research/technical-debt-cripples-developer-productivity/</w:t>
        </w:r>
      </w:hyperlink>
    </w:p>
    <w:p w14:paraId="3FE78A58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Software Developer Productivity Loss Due to Technical Debt - research.chalmers.se, accessed on November 16, 2025, </w:t>
      </w:r>
      <w:hyperlink r:id="rId14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https://research.chalmers.se/publication/511450/file/511450_Fulltext.pdf</w:t>
        </w:r>
      </w:hyperlink>
    </w:p>
    <w:p w14:paraId="30B32750" w14:textId="4CB8C924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>Measuring the Impact of Technical Debt on Development</w:t>
      </w:r>
      <w:r w:rsidR="009D4E0C">
        <w:rPr>
          <w:rFonts w:ascii="Times New Roman" w:eastAsia="Google Sans" w:hAnsi="Times New Roman" w:cs="Times New Roman"/>
          <w:sz w:val="24"/>
          <w:szCs w:val="24"/>
        </w:rPr>
        <w:t xml:space="preserve"> </w:t>
      </w: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-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arXiv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, accessed on November 16, 2025, </w:t>
      </w:r>
      <w:hyperlink r:id="rId15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https://arxiv.org/abs/2502.16277</w:t>
        </w:r>
      </w:hyperlink>
    </w:p>
    <w:p w14:paraId="63F7FDA1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Measuring the Impact of Technical Debt on Development Effort in Software Projects -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arXiv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, accessed on November 16, 2025, </w:t>
      </w:r>
      <w:hyperlink r:id="rId16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https://arxiv.org/pdf/2502.16277</w:t>
        </w:r>
      </w:hyperlink>
    </w:p>
    <w:p w14:paraId="3BC9F3F6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Measuring and Monitoring Technical Debt | Request PDF - ResearchGate, accessed on November 16, 2025, </w:t>
      </w:r>
      <w:hyperlink r:id="rId17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https://www.researchgate.net/publication/220662874_Measuring_and_Monitoring_Technical_Debt</w:t>
        </w:r>
      </w:hyperlink>
    </w:p>
    <w:p w14:paraId="4DA1027A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How is Effort for an Issue calculated? - SonarQube Server / Community Build, accessed on November 16, 2025, </w:t>
      </w:r>
      <w:hyperlink r:id="rId18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https://community.sonarsource.com/t/how-is-effort-for-an-issue-calculated/20649</w:t>
        </w:r>
      </w:hyperlink>
    </w:p>
    <w:p w14:paraId="34E8E18E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Lizard: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Codacy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 Integrates New Code Complexity Analysis Tool, accessed on November 16, 2025, </w:t>
      </w:r>
      <w:hyperlink r:id="rId19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https://blog.codacy.com/lizard-codacys-new-code-complexity-analysis-tool</w:t>
        </w:r>
      </w:hyperlink>
    </w:p>
    <w:p w14:paraId="6521D941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lizard 1.8.7 -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PyPI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, accessed on November 16, 2025, </w:t>
      </w:r>
      <w:hyperlink r:id="rId20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https://pypi.org/project/lizard/1.8.7/</w:t>
        </w:r>
      </w:hyperlink>
    </w:p>
    <w:p w14:paraId="5E987631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How to use Cyclomatic Complexity measurement tool in e² studio - Renesas, accessed on November 16, 2025, </w:t>
      </w:r>
      <w:hyperlink r:id="rId21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https://www.renesas.com/en/document/apn/how-use-cyclomatic-</w:t>
        </w:r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lastRenderedPageBreak/>
          <w:t>complexity-measurement-tool-e-studio</w:t>
        </w:r>
      </w:hyperlink>
    </w:p>
    <w:p w14:paraId="19FB1F01" w14:textId="1950B69F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Refactoring Cost Estimation for Architectural Technical Debt, accessed on November 16, 2025, </w:t>
      </w:r>
      <w:hyperlink r:id="rId22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https://www.worldscientific.com/doi/full/10.1142/S021819402150008X</w:t>
        </w:r>
      </w:hyperlink>
    </w:p>
    <w:p w14:paraId="51E11DBD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(PDF) Refactoring Effect Estimation Based on Complexity Metrics, accessed on November 16, 2025, </w:t>
      </w:r>
      <w:hyperlink r:id="rId23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https://www.researchgate.net/publication/4328294_Refactoring_Effect_Estimation_Based_on_Complexity_Metrics</w:t>
        </w:r>
      </w:hyperlink>
    </w:p>
    <w:p w14:paraId="443EB43A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Getting Started —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PyDriller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 1.0 documentation, accessed on November 16, 2025, </w:t>
      </w:r>
      <w:hyperlink r:id="rId24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https://pydriller.readthedocs.io/en/latest/tutorial.html</w:t>
        </w:r>
      </w:hyperlink>
    </w:p>
    <w:p w14:paraId="3494E35F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Repository —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PyDriller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 1.0 documentation, accessed on November 16, 2025, </w:t>
      </w:r>
      <w:hyperlink r:id="rId25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https://pydriller.readthedocs.io/en/latest/repository.html</w:t>
        </w:r>
      </w:hyperlink>
    </w:p>
    <w:p w14:paraId="4EE3863B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OpenSZZ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: A Free, Open-Source, Web-Accessible Implementation of the SZZ Algorithm - FABIO PALOMBA, accessed on November 16, 2025, </w:t>
      </w:r>
      <w:hyperlink r:id="rId26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https://fpalomba.github.io/pdf/Conferencs/C49.pdf</w:t>
        </w:r>
      </w:hyperlink>
    </w:p>
    <w:p w14:paraId="09A173A8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On Refining the SZZ Algorithm with Bug Discussion Data - PMC - NIH, accessed on November 16, 2025, </w:t>
      </w:r>
      <w:hyperlink r:id="rId27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https://pmc.ncbi.nlm.nih.gov/articles/PMC11269517/</w:t>
        </w:r>
      </w:hyperlink>
    </w:p>
    <w:p w14:paraId="11DEAEEE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Evaluating SZZ Implementations: An Empirical Study on the Linux Kernel - </w:t>
      </w: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arXiv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, accessed on November 16, 2025, </w:t>
      </w:r>
      <w:hyperlink r:id="rId28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https://arxiv.org/html/2308.05060v2</w:t>
        </w:r>
      </w:hyperlink>
    </w:p>
    <w:p w14:paraId="26E98B19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PyDriller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 Documentation, accessed on November 16, 2025, </w:t>
      </w:r>
      <w:hyperlink r:id="rId29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https://pydriller.readthedocs.io/_/downloads/en/1.8/pdf/</w:t>
        </w:r>
      </w:hyperlink>
    </w:p>
    <w:p w14:paraId="6889FF1E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A specification for adding human and machine readable meaning to commit messages - Conventional Commits, accessed on November 16, 2025, </w:t>
      </w:r>
      <w:hyperlink r:id="rId30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https://www.conventionalcommits.org/en/v1.0.0-beta.2/</w:t>
        </w:r>
      </w:hyperlink>
    </w:p>
    <w:p w14:paraId="110D1537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What list of words can be used in commit messages after fixing a bug? - Stack Overflow, accessed on November 16, 2025, </w:t>
      </w:r>
      <w:hyperlink r:id="rId31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https://stackoverflow.com/questions/2686340/what-list-of-words-can-be-used-in-commit-messages-after-fixing-a-bug</w:t>
        </w:r>
      </w:hyperlink>
    </w:p>
    <w:p w14:paraId="3DF3A75D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Where the Bugs are - The Debugging Book, accessed on November 16, 2025, </w:t>
      </w:r>
      <w:hyperlink r:id="rId32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https://www.debuggingbook.org/html/ChangeCounter.html</w:t>
        </w:r>
      </w:hyperlink>
    </w:p>
    <w:p w14:paraId="47686018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Integrating with custom JIRA issue key in Bitbucket - Atlassian Support, accessed on November 16, 2025, </w:t>
      </w:r>
      <w:hyperlink r:id="rId33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https://support.atlassian.com/bitbucket-data-center/kb/integrating-with-custom-jira-issue-key-in-bitbucket/</w:t>
        </w:r>
      </w:hyperlink>
    </w:p>
    <w:p w14:paraId="0A3B533C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Reference work items in your development spaces | Jira Cloud - Atlassian Support, accessed on November 16, 2025, </w:t>
      </w:r>
      <w:hyperlink r:id="rId34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https://support.atlassian.com/jira-software-cloud/docs/reference-issues-in-your-development-work/</w:t>
        </w:r>
      </w:hyperlink>
    </w:p>
    <w:p w14:paraId="20F4E876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Regular expression for a Jira identifier - Stack Overflow, accessed on November 16, 2025, </w:t>
      </w:r>
      <w:hyperlink r:id="rId35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https://stackoverflow.com/questions/19322669/regular-expression-for-a-jira-identifier</w:t>
        </w:r>
      </w:hyperlink>
    </w:p>
    <w:p w14:paraId="6E86AB2A" w14:textId="77777777" w:rsidR="00B64237" w:rsidRPr="009E51E6" w:rsidRDefault="00B64237" w:rsidP="00B642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9E51E6">
        <w:rPr>
          <w:rFonts w:ascii="Times New Roman" w:eastAsia="Google Sans" w:hAnsi="Times New Roman" w:cs="Times New Roman"/>
          <w:sz w:val="24"/>
          <w:szCs w:val="24"/>
        </w:rPr>
        <w:t>PyDriller</w:t>
      </w:r>
      <w:proofErr w:type="spellEnd"/>
      <w:r w:rsidRPr="009E51E6">
        <w:rPr>
          <w:rFonts w:ascii="Times New Roman" w:eastAsia="Google Sans" w:hAnsi="Times New Roman" w:cs="Times New Roman"/>
          <w:sz w:val="24"/>
          <w:szCs w:val="24"/>
        </w:rPr>
        <w:t xml:space="preserve"> Documentation, accessed on November 16, 2025, </w:t>
      </w:r>
      <w:hyperlink r:id="rId36">
        <w:r w:rsidRPr="009E51E6">
          <w:rPr>
            <w:rFonts w:ascii="Times New Roman" w:eastAsia="Google Sans" w:hAnsi="Times New Roman" w:cs="Times New Roman"/>
            <w:color w:val="0000EE"/>
            <w:sz w:val="24"/>
            <w:szCs w:val="24"/>
            <w:u w:val="single"/>
          </w:rPr>
          <w:t>https://pydriller.readthedocs.io/_/downloads/en/1.1/pdf/</w:t>
        </w:r>
      </w:hyperlink>
    </w:p>
    <w:p w14:paraId="2991B678" w14:textId="77777777" w:rsidR="004C129A" w:rsidRDefault="004C129A"/>
    <w:sectPr w:rsidR="004C129A" w:rsidSect="00B6423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87464"/>
    <w:multiLevelType w:val="multilevel"/>
    <w:tmpl w:val="D26AD10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2673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997"/>
    <w:rsid w:val="000456F5"/>
    <w:rsid w:val="00110997"/>
    <w:rsid w:val="004A0C58"/>
    <w:rsid w:val="004C129A"/>
    <w:rsid w:val="0067723A"/>
    <w:rsid w:val="007252F1"/>
    <w:rsid w:val="00930F26"/>
    <w:rsid w:val="009D4E0C"/>
    <w:rsid w:val="00B6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919B"/>
  <w15:chartTrackingRefBased/>
  <w15:docId w15:val="{C3C851E9-9F2C-4186-A129-F276ADA5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237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</w:rPr>
  </w:style>
  <w:style w:type="paragraph" w:styleId="Titlu1">
    <w:name w:val="heading 1"/>
    <w:basedOn w:val="Normal"/>
    <w:next w:val="Normal"/>
    <w:link w:val="Titlu1Caracter"/>
    <w:uiPriority w:val="9"/>
    <w:qFormat/>
    <w:rsid w:val="0011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1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10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11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10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109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109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109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109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10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10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10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110997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10997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1099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1099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1099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1099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109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1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1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1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1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1099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1099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10997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10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10997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10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tdx.com/research/technical-debt-cripples-developer-productivity/" TargetMode="External"/><Relationship Id="rId18" Type="http://schemas.openxmlformats.org/officeDocument/2006/relationships/hyperlink" Target="https://community.sonarsource.com/t/how-is-effort-for-an-issue-calculated/20649" TargetMode="External"/><Relationship Id="rId26" Type="http://schemas.openxmlformats.org/officeDocument/2006/relationships/hyperlink" Target="https://fpalomba.github.io/pdf/Conferencs/C49.pdf" TargetMode="External"/><Relationship Id="rId21" Type="http://schemas.openxmlformats.org/officeDocument/2006/relationships/hyperlink" Target="https://www.renesas.com/en/document/apn/how-use-cyclomatic-complexity-measurement-tool-e-studio" TargetMode="External"/><Relationship Id="rId34" Type="http://schemas.openxmlformats.org/officeDocument/2006/relationships/hyperlink" Target="https://support.atlassian.com/jira-software-cloud/docs/reference-issues-in-your-development-work/" TargetMode="External"/><Relationship Id="rId7" Type="http://schemas.openxmlformats.org/officeDocument/2006/relationships/hyperlink" Target="https://arxiv.org/abs/1904.12538" TargetMode="External"/><Relationship Id="rId12" Type="http://schemas.openxmlformats.org/officeDocument/2006/relationships/hyperlink" Target="https://www.hbs.edu/ris/Publication%20Files/2016-JSS%20Technical%20Debt_d793c712-5160-4aa9-8761-781b444cc75f.pdf" TargetMode="External"/><Relationship Id="rId17" Type="http://schemas.openxmlformats.org/officeDocument/2006/relationships/hyperlink" Target="https://www.researchgate.net/publication/220662874_Measuring_and_Monitoring_Technical_Debt" TargetMode="External"/><Relationship Id="rId25" Type="http://schemas.openxmlformats.org/officeDocument/2006/relationships/hyperlink" Target="https://pydriller.readthedocs.io/en/latest/repository.html" TargetMode="External"/><Relationship Id="rId33" Type="http://schemas.openxmlformats.org/officeDocument/2006/relationships/hyperlink" Target="https://support.atlassian.com/bitbucket-data-center/kb/integrating-with-custom-jira-issue-key-in-bitbucket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pdf/2502.16277" TargetMode="External"/><Relationship Id="rId20" Type="http://schemas.openxmlformats.org/officeDocument/2006/relationships/hyperlink" Target="https://pypi.org/project/lizard/1.8.7/" TargetMode="External"/><Relationship Id="rId29" Type="http://schemas.openxmlformats.org/officeDocument/2006/relationships/hyperlink" Target="https://pydriller.readthedocs.io/_/downloads/en/1.8/pdf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html/2406.01578v1" TargetMode="External"/><Relationship Id="rId11" Type="http://schemas.openxmlformats.org/officeDocument/2006/relationships/hyperlink" Target="https://www.hbs.edu/faculty/Pages/item.aspx?num=51343" TargetMode="External"/><Relationship Id="rId24" Type="http://schemas.openxmlformats.org/officeDocument/2006/relationships/hyperlink" Target="https://pydriller.readthedocs.io/en/latest/tutorial.html" TargetMode="External"/><Relationship Id="rId32" Type="http://schemas.openxmlformats.org/officeDocument/2006/relationships/hyperlink" Target="https://www.debuggingbook.org/html/ChangeCounter.html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semanticscholar.org/paper/Towards-Measuring-the-Impact-of-Technical-Debt-on-Paudel-Gonzalez-Huerta/a5508aae8957846937982af63f91d13e07bab014" TargetMode="External"/><Relationship Id="rId15" Type="http://schemas.openxmlformats.org/officeDocument/2006/relationships/hyperlink" Target="https://arxiv.org/abs/2502.16277" TargetMode="External"/><Relationship Id="rId23" Type="http://schemas.openxmlformats.org/officeDocument/2006/relationships/hyperlink" Target="https://www.researchgate.net/publication/4328294_Refactoring_Effect_Estimation_Based_on_Complexity_Metrics" TargetMode="External"/><Relationship Id="rId28" Type="http://schemas.openxmlformats.org/officeDocument/2006/relationships/hyperlink" Target="https://arxiv.org/html/2308.05060v2" TargetMode="External"/><Relationship Id="rId36" Type="http://schemas.openxmlformats.org/officeDocument/2006/relationships/hyperlink" Target="https://pydriller.readthedocs.io/_/downloads/en/1.1/pdf/" TargetMode="External"/><Relationship Id="rId10" Type="http://schemas.openxmlformats.org/officeDocument/2006/relationships/hyperlink" Target="https://www.researchgate.net/publication/347577681_A_systematic_literature_review_of_technical_debt_prioritization" TargetMode="External"/><Relationship Id="rId19" Type="http://schemas.openxmlformats.org/officeDocument/2006/relationships/hyperlink" Target="https://blog.codacy.com/lizard-codacys-new-code-complexity-analysis-tool" TargetMode="External"/><Relationship Id="rId31" Type="http://schemas.openxmlformats.org/officeDocument/2006/relationships/hyperlink" Target="https://stackoverflow.com/questions/2686340/what-list-of-words-can-be-used-in-commit-messages-after-fixing-a-bu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10206852/" TargetMode="External"/><Relationship Id="rId14" Type="http://schemas.openxmlformats.org/officeDocument/2006/relationships/hyperlink" Target="https://research.chalmers.se/publication/511450/file/511450_Fulltext.pdf" TargetMode="External"/><Relationship Id="rId22" Type="http://schemas.openxmlformats.org/officeDocument/2006/relationships/hyperlink" Target="https://www.worldscientific.com/doi/full/10.1142/S021819402150008X" TargetMode="External"/><Relationship Id="rId27" Type="http://schemas.openxmlformats.org/officeDocument/2006/relationships/hyperlink" Target="https://pmc.ncbi.nlm.nih.gov/articles/PMC11269517/" TargetMode="External"/><Relationship Id="rId30" Type="http://schemas.openxmlformats.org/officeDocument/2006/relationships/hyperlink" Target="https://www.conventionalcommits.org/en/v1.0.0-beta.2/" TargetMode="External"/><Relationship Id="rId35" Type="http://schemas.openxmlformats.org/officeDocument/2006/relationships/hyperlink" Target="https://stackoverflow.com/questions/19322669/regular-expression-for-a-jira-identifier" TargetMode="External"/><Relationship Id="rId8" Type="http://schemas.openxmlformats.org/officeDocument/2006/relationships/hyperlink" Target="https://www.scribd.com/document/716498942/A-systematic-literature-review-on-Technical-Debt-priori-2021-Journal-of-Sys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MIHAI-CONSTANTIN BAN</dc:creator>
  <cp:keywords/>
  <dc:description/>
  <cp:lastModifiedBy>MIHAI-CONSTANTIN BAN</cp:lastModifiedBy>
  <cp:revision>4</cp:revision>
  <dcterms:created xsi:type="dcterms:W3CDTF">2025-11-16T20:58:00Z</dcterms:created>
  <dcterms:modified xsi:type="dcterms:W3CDTF">2025-11-16T21:00:00Z</dcterms:modified>
</cp:coreProperties>
</file>