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D0069" w14:textId="479AF41D" w:rsidR="008343B9" w:rsidRPr="001C6727" w:rsidRDefault="00B674DD" w:rsidP="00F61D0E">
      <w:pPr>
        <w:pStyle w:val="Titlu1"/>
        <w:spacing w:before="0" w:after="120" w:line="275" w:lineRule="auto"/>
        <w:jc w:val="center"/>
        <w:rPr>
          <w:rFonts w:ascii="Times New Roman" w:eastAsia="Google Sans" w:hAnsi="Times New Roman" w:cs="Times New Roman"/>
          <w:color w:val="1B1C1D"/>
        </w:rPr>
      </w:pPr>
      <w:r w:rsidRPr="001C6727">
        <w:rPr>
          <w:rFonts w:ascii="Times New Roman" w:eastAsia="Google Sans" w:hAnsi="Times New Roman" w:cs="Times New Roman"/>
          <w:color w:val="1B1C1D"/>
        </w:rPr>
        <w:t>Assignment 4 - Experiment</w:t>
      </w:r>
    </w:p>
    <w:p w14:paraId="6085831A" w14:textId="77777777" w:rsidR="008343B9" w:rsidRPr="001C6727" w:rsidRDefault="008343B9">
      <w:pPr>
        <w:pStyle w:val="Titlu2"/>
        <w:spacing w:before="0" w:after="120" w:line="275" w:lineRule="auto"/>
        <w:jc w:val="both"/>
        <w:rPr>
          <w:rFonts w:ascii="Times New Roman" w:eastAsia="Google Sans" w:hAnsi="Times New Roman" w:cs="Times New Roman"/>
          <w:color w:val="1B1C1D"/>
        </w:rPr>
      </w:pPr>
    </w:p>
    <w:p w14:paraId="7D0356CE" w14:textId="77777777" w:rsidR="008343B9" w:rsidRPr="001C6727" w:rsidRDefault="00000000">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Abstract</w:t>
      </w:r>
    </w:p>
    <w:p w14:paraId="04261F4A" w14:textId="094A7A9F"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report presents a new method, called the TDR-W framework, for prioritizing technical debt (TD). It's designed to work better than old methods, which often get prioritization wrong (most do not have much practical impact, focusing more on the theoretical aspect, but there are other issues as well). The core idea is simple: debt risk is a combination of how much effort it takes to fix (the principal) and how much pain it's currently causing (the interest).</w:t>
      </w:r>
    </w:p>
    <w:p w14:paraId="458B1680" w14:textId="77777777"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idea is defined with a weighted formula:</w:t>
      </w:r>
    </w:p>
    <w:p w14:paraId="03EB0452" w14:textId="77777777"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TDR_Score = (Effort to Fix) * (wcommits * Recent Commits + wbugs * Recent Bugs)</w:t>
      </w:r>
    </w:p>
    <w:p w14:paraId="39869723" w14:textId="695AA8A9" w:rsidR="008343B9"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report provides a methodology for gathering these numbers by mining a project's coding history. It explains how to use the Lizard tool to guess the 'Effort</w:t>
      </w:r>
      <w:r w:rsidR="008A7130"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the PyDriller library to count 'Recent Commits</w:t>
      </w:r>
      <w:r w:rsidR="008A7130"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and a practical workaround (called HBFM) to find 'Recent Bugs' from commit messages. </w:t>
      </w:r>
      <w:r w:rsidR="00A44431" w:rsidRPr="001C6727">
        <w:rPr>
          <w:rFonts w:ascii="Times New Roman" w:eastAsia="Google Sans Text" w:hAnsi="Times New Roman" w:cs="Times New Roman"/>
          <w:color w:val="1B1C1D"/>
        </w:rPr>
        <w:t>There's also a</w:t>
      </w:r>
      <w:r w:rsidR="00762FBD" w:rsidRPr="001C6727">
        <w:rPr>
          <w:rFonts w:ascii="Times New Roman" w:eastAsia="Google Sans Text" w:hAnsi="Times New Roman" w:cs="Times New Roman"/>
          <w:color w:val="1B1C1D"/>
        </w:rPr>
        <w:t xml:space="preserve"> case study on several major open-source </w:t>
      </w:r>
      <w:r w:rsidR="00DB15CD" w:rsidRPr="001C6727">
        <w:rPr>
          <w:rFonts w:ascii="Times New Roman" w:eastAsia="Google Sans Text" w:hAnsi="Times New Roman" w:cs="Times New Roman"/>
          <w:color w:val="1B1C1D"/>
        </w:rPr>
        <w:t>projects that</w:t>
      </w:r>
      <w:r w:rsidR="00762FBD" w:rsidRPr="001C6727">
        <w:rPr>
          <w:rFonts w:ascii="Times New Roman" w:eastAsia="Google Sans Text" w:hAnsi="Times New Roman" w:cs="Times New Roman"/>
          <w:color w:val="1B1C1D"/>
        </w:rPr>
        <w:t xml:space="preserve"> shows how this formula helps find the real problem areas (or hotspots) and</w:t>
      </w:r>
      <w:r w:rsidR="00444AB3" w:rsidRPr="001C6727">
        <w:rPr>
          <w:rFonts w:ascii="Times New Roman" w:eastAsia="Google Sans Text" w:hAnsi="Times New Roman" w:cs="Times New Roman"/>
          <w:color w:val="1B1C1D"/>
        </w:rPr>
        <w:t xml:space="preserve"> </w:t>
      </w:r>
      <w:r w:rsidR="00762FBD" w:rsidRPr="001C6727">
        <w:rPr>
          <w:rFonts w:ascii="Times New Roman" w:eastAsia="Google Sans Text" w:hAnsi="Times New Roman" w:cs="Times New Roman"/>
          <w:color w:val="1B1C1D"/>
        </w:rPr>
        <w:t>helps to safely ignore benign debt</w:t>
      </w:r>
      <w:r w:rsidR="00E30566" w:rsidRPr="001C6727">
        <w:rPr>
          <w:rFonts w:ascii="Times New Roman" w:eastAsia="Google Sans Text" w:hAnsi="Times New Roman" w:cs="Times New Roman"/>
          <w:color w:val="1B1C1D"/>
        </w:rPr>
        <w:t xml:space="preserve"> </w:t>
      </w:r>
      <w:r w:rsidR="00762FBD" w:rsidRPr="001C6727">
        <w:rPr>
          <w:rFonts w:ascii="Times New Roman" w:eastAsia="Google Sans Text" w:hAnsi="Times New Roman" w:cs="Times New Roman"/>
          <w:color w:val="1B1C1D"/>
        </w:rPr>
        <w:t>messy code that isn't actually hurting anyone.</w:t>
      </w:r>
    </w:p>
    <w:p w14:paraId="5B60E4AC" w14:textId="77777777" w:rsidR="007157DC" w:rsidRDefault="007157DC">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340F7902" w14:textId="77777777" w:rsidR="007157DC" w:rsidRPr="007157DC" w:rsidRDefault="007157DC" w:rsidP="007157DC">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36"/>
          <w:szCs w:val="36"/>
        </w:rPr>
      </w:pPr>
      <w:r w:rsidRPr="007157DC">
        <w:rPr>
          <w:rFonts w:ascii="Times New Roman" w:eastAsia="Google Sans Text" w:hAnsi="Times New Roman" w:cs="Times New Roman"/>
          <w:b/>
          <w:bCs/>
          <w:color w:val="1B1C1D"/>
          <w:sz w:val="36"/>
          <w:szCs w:val="36"/>
        </w:rPr>
        <w:t>Classification</w:t>
      </w:r>
    </w:p>
    <w:p w14:paraId="50A22275" w14:textId="77777777" w:rsidR="007157DC" w:rsidRPr="007157DC" w:rsidRDefault="007157DC" w:rsidP="007157DC">
      <w:pPr>
        <w:pBdr>
          <w:top w:val="nil"/>
          <w:left w:val="nil"/>
          <w:bottom w:val="nil"/>
          <w:right w:val="nil"/>
          <w:between w:val="nil"/>
        </w:pBdr>
        <w:spacing w:after="240" w:line="275" w:lineRule="auto"/>
        <w:jc w:val="both"/>
        <w:rPr>
          <w:rFonts w:ascii="Times New Roman" w:eastAsia="Google Sans Text" w:hAnsi="Times New Roman" w:cs="Times New Roman"/>
          <w:color w:val="1B1C1D"/>
          <w:sz w:val="26"/>
          <w:szCs w:val="26"/>
        </w:rPr>
      </w:pPr>
      <w:r w:rsidRPr="007157DC">
        <w:rPr>
          <w:rFonts w:ascii="Times New Roman" w:eastAsia="Google Sans Text" w:hAnsi="Times New Roman" w:cs="Times New Roman"/>
          <w:b/>
          <w:bCs/>
          <w:color w:val="1B1C1D"/>
          <w:sz w:val="26"/>
          <w:szCs w:val="26"/>
        </w:rPr>
        <w:t>AMS – MSC2010/MSC2020:</w:t>
      </w:r>
    </w:p>
    <w:p w14:paraId="7710CF72" w14:textId="2694AF9C" w:rsidR="007157DC" w:rsidRPr="007157DC" w:rsidRDefault="007157DC" w:rsidP="007157DC">
      <w:pPr>
        <w:numPr>
          <w:ilvl w:val="0"/>
          <w:numId w:val="29"/>
        </w:num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7157DC">
        <w:rPr>
          <w:rFonts w:ascii="Times New Roman" w:eastAsia="Google Sans Text" w:hAnsi="Times New Roman" w:cs="Times New Roman"/>
          <w:b/>
          <w:bCs/>
          <w:color w:val="1B1C1D"/>
        </w:rPr>
        <w:t>68N30:</w:t>
      </w:r>
      <w:r w:rsidRPr="007157DC">
        <w:rPr>
          <w:rFonts w:ascii="Times New Roman" w:eastAsia="Google Sans Text" w:hAnsi="Times New Roman" w:cs="Times New Roman"/>
          <w:color w:val="1B1C1D"/>
        </w:rPr>
        <w:t xml:space="preserve"> Mathematical aspects of software engineering (specification, verification, metrics, requirements, etc.).</w:t>
      </w:r>
    </w:p>
    <w:p w14:paraId="5AF34CA9" w14:textId="77777777" w:rsidR="007157DC" w:rsidRPr="007157DC" w:rsidRDefault="007157DC" w:rsidP="007157DC">
      <w:pPr>
        <w:pBdr>
          <w:top w:val="nil"/>
          <w:left w:val="nil"/>
          <w:bottom w:val="nil"/>
          <w:right w:val="nil"/>
          <w:between w:val="nil"/>
        </w:pBdr>
        <w:spacing w:after="240" w:line="275" w:lineRule="auto"/>
        <w:jc w:val="both"/>
        <w:rPr>
          <w:rFonts w:ascii="Times New Roman" w:eastAsia="Google Sans Text" w:hAnsi="Times New Roman" w:cs="Times New Roman"/>
          <w:color w:val="1B1C1D"/>
          <w:sz w:val="26"/>
          <w:szCs w:val="26"/>
        </w:rPr>
      </w:pPr>
      <w:r w:rsidRPr="007157DC">
        <w:rPr>
          <w:rFonts w:ascii="Times New Roman" w:eastAsia="Google Sans Text" w:hAnsi="Times New Roman" w:cs="Times New Roman"/>
          <w:b/>
          <w:bCs/>
          <w:color w:val="1B1C1D"/>
          <w:sz w:val="26"/>
          <w:szCs w:val="26"/>
        </w:rPr>
        <w:t>ACM – CCS:</w:t>
      </w:r>
    </w:p>
    <w:p w14:paraId="67B42646" w14:textId="77777777" w:rsidR="00740687" w:rsidRPr="00740687" w:rsidRDefault="00740687" w:rsidP="00740687">
      <w:pPr>
        <w:pStyle w:val="Listparagraf"/>
        <w:numPr>
          <w:ilvl w:val="0"/>
          <w:numId w:val="31"/>
        </w:numPr>
        <w:rPr>
          <w:rFonts w:ascii="Times New Roman" w:hAnsi="Times New Roman" w:cs="Times New Roman"/>
        </w:rPr>
      </w:pPr>
      <w:r w:rsidRPr="00740687">
        <w:rPr>
          <w:rFonts w:ascii="Times New Roman" w:hAnsi="Times New Roman" w:cs="Times New Roman"/>
        </w:rPr>
        <w:t xml:space="preserve">Software and its engineering → Software organization and properties → Extra-functional properties → </w:t>
      </w:r>
      <w:r w:rsidRPr="00740687">
        <w:rPr>
          <w:rFonts w:ascii="Times New Roman" w:hAnsi="Times New Roman" w:cs="Times New Roman"/>
          <w:b/>
          <w:bCs/>
        </w:rPr>
        <w:t>Software reliability</w:t>
      </w:r>
    </w:p>
    <w:p w14:paraId="34F5D958" w14:textId="1EF2E7D2" w:rsidR="00740687" w:rsidRPr="00740687" w:rsidRDefault="00740687" w:rsidP="00740687">
      <w:pPr>
        <w:pStyle w:val="Listparagraf"/>
        <w:numPr>
          <w:ilvl w:val="0"/>
          <w:numId w:val="31"/>
        </w:numPr>
        <w:rPr>
          <w:rFonts w:ascii="Times New Roman" w:hAnsi="Times New Roman" w:cs="Times New Roman"/>
        </w:rPr>
      </w:pPr>
      <w:r w:rsidRPr="00740687">
        <w:rPr>
          <w:rFonts w:ascii="Times New Roman" w:hAnsi="Times New Roman" w:cs="Times New Roman"/>
        </w:rPr>
        <w:t xml:space="preserve">Software and its engineering → Software creation and management → Software development process management → </w:t>
      </w:r>
      <w:r w:rsidRPr="00740687">
        <w:rPr>
          <w:rFonts w:ascii="Times New Roman" w:hAnsi="Times New Roman" w:cs="Times New Roman"/>
          <w:b/>
          <w:bCs/>
        </w:rPr>
        <w:t>Risk management</w:t>
      </w:r>
    </w:p>
    <w:p w14:paraId="74970752" w14:textId="77777777" w:rsidR="00201B34" w:rsidRDefault="00201B34">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00AA88EC" w14:textId="77777777" w:rsidR="007E35B8" w:rsidRDefault="007E35B8">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62930376" w14:textId="6B61C711" w:rsidR="007E35B8" w:rsidRPr="007E35B8" w:rsidRDefault="007E35B8" w:rsidP="007E35B8">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36"/>
          <w:szCs w:val="36"/>
        </w:rPr>
      </w:pPr>
      <w:r w:rsidRPr="00AB569C">
        <w:rPr>
          <w:rFonts w:ascii="Times New Roman" w:eastAsia="Google Sans Text" w:hAnsi="Times New Roman" w:cs="Times New Roman"/>
          <w:b/>
          <w:bCs/>
          <w:color w:val="1B1C1D"/>
          <w:sz w:val="36"/>
          <w:szCs w:val="36"/>
        </w:rPr>
        <w:t>Research Questions:</w:t>
      </w:r>
    </w:p>
    <w:p w14:paraId="3CF8BFDA" w14:textId="77777777" w:rsidR="007E35B8" w:rsidRPr="007E35B8" w:rsidRDefault="007E35B8" w:rsidP="007E35B8">
      <w:pPr>
        <w:numPr>
          <w:ilvl w:val="0"/>
          <w:numId w:val="32"/>
        </w:numPr>
        <w:pBdr>
          <w:top w:val="nil"/>
          <w:left w:val="nil"/>
          <w:bottom w:val="nil"/>
          <w:right w:val="nil"/>
          <w:between w:val="nil"/>
        </w:pBdr>
        <w:tabs>
          <w:tab w:val="num" w:pos="720"/>
        </w:tabs>
        <w:spacing w:after="240" w:line="275" w:lineRule="auto"/>
        <w:jc w:val="both"/>
        <w:rPr>
          <w:rFonts w:ascii="Times New Roman" w:eastAsia="Google Sans Text" w:hAnsi="Times New Roman" w:cs="Times New Roman"/>
          <w:color w:val="1B1C1D"/>
        </w:rPr>
      </w:pPr>
      <w:r w:rsidRPr="007E35B8">
        <w:rPr>
          <w:rFonts w:ascii="Times New Roman" w:eastAsia="Google Sans Text" w:hAnsi="Times New Roman" w:cs="Times New Roman"/>
          <w:color w:val="1B1C1D"/>
        </w:rPr>
        <w:t xml:space="preserve">Can a simplified, weighted model that combines static costs with dynamic "pain" metrics </w:t>
      </w:r>
      <w:r w:rsidRPr="007E35B8">
        <w:rPr>
          <w:rFonts w:ascii="Times New Roman" w:eastAsia="Google Sans Text" w:hAnsi="Times New Roman" w:cs="Times New Roman"/>
          <w:color w:val="1B1C1D"/>
        </w:rPr>
        <w:lastRenderedPageBreak/>
        <w:t xml:space="preserve">effectively identify critical debt hotspots? </w:t>
      </w:r>
    </w:p>
    <w:p w14:paraId="2DE4DCF2" w14:textId="77777777" w:rsidR="007E35B8" w:rsidRPr="007E35B8" w:rsidRDefault="007E35B8" w:rsidP="007E35B8">
      <w:pPr>
        <w:numPr>
          <w:ilvl w:val="0"/>
          <w:numId w:val="32"/>
        </w:numPr>
        <w:pBdr>
          <w:top w:val="nil"/>
          <w:left w:val="nil"/>
          <w:bottom w:val="nil"/>
          <w:right w:val="nil"/>
          <w:between w:val="nil"/>
        </w:pBdr>
        <w:tabs>
          <w:tab w:val="num" w:pos="720"/>
        </w:tabs>
        <w:spacing w:after="240" w:line="275" w:lineRule="auto"/>
        <w:jc w:val="both"/>
        <w:rPr>
          <w:rFonts w:ascii="Times New Roman" w:eastAsia="Google Sans Text" w:hAnsi="Times New Roman" w:cs="Times New Roman"/>
          <w:color w:val="1B1C1D"/>
        </w:rPr>
      </w:pPr>
      <w:r w:rsidRPr="007E35B8">
        <w:rPr>
          <w:rFonts w:ascii="Times New Roman" w:eastAsia="Google Sans Text" w:hAnsi="Times New Roman" w:cs="Times New Roman"/>
          <w:color w:val="1B1C1D"/>
        </w:rPr>
        <w:t xml:space="preserve">Can such a model successfully identify and deprioritize "benign debt" (high effort, low pain)? </w:t>
      </w:r>
    </w:p>
    <w:p w14:paraId="326AFF2E" w14:textId="77777777" w:rsidR="006A1B03" w:rsidRPr="001C6727" w:rsidRDefault="006A1B03">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7B60DDD2" w14:textId="5CD16243" w:rsidR="008343B9" w:rsidRPr="001C6727" w:rsidRDefault="00000000">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 xml:space="preserve">Chapter 1: The </w:t>
      </w:r>
      <w:r w:rsidR="0090616F" w:rsidRPr="001C6727">
        <w:rPr>
          <w:rFonts w:ascii="Times New Roman" w:eastAsia="Google Sans" w:hAnsi="Times New Roman" w:cs="Times New Roman"/>
          <w:color w:val="1B1C1D"/>
        </w:rPr>
        <w:t>C</w:t>
      </w:r>
      <w:r w:rsidRPr="001C6727">
        <w:rPr>
          <w:rFonts w:ascii="Times New Roman" w:eastAsia="Google Sans" w:hAnsi="Times New Roman" w:cs="Times New Roman"/>
          <w:color w:val="1B1C1D"/>
        </w:rPr>
        <w:t xml:space="preserve">ase for a </w:t>
      </w:r>
      <w:r w:rsidR="0095590D" w:rsidRPr="001C6727">
        <w:rPr>
          <w:rFonts w:ascii="Times New Roman" w:eastAsia="Google Sans" w:hAnsi="Times New Roman" w:cs="Times New Roman"/>
          <w:color w:val="1B1C1D"/>
        </w:rPr>
        <w:t>n</w:t>
      </w:r>
      <w:r w:rsidRPr="001C6727">
        <w:rPr>
          <w:rFonts w:ascii="Times New Roman" w:eastAsia="Google Sans" w:hAnsi="Times New Roman" w:cs="Times New Roman"/>
          <w:color w:val="1B1C1D"/>
        </w:rPr>
        <w:t xml:space="preserve">ew </w:t>
      </w:r>
      <w:r w:rsidR="0095590D" w:rsidRPr="001C6727">
        <w:rPr>
          <w:rFonts w:ascii="Times New Roman" w:eastAsia="Google Sans" w:hAnsi="Times New Roman" w:cs="Times New Roman"/>
          <w:color w:val="1B1C1D"/>
        </w:rPr>
        <w:t>TD</w:t>
      </w:r>
      <w:r w:rsidRPr="001C6727">
        <w:rPr>
          <w:rFonts w:ascii="Times New Roman" w:eastAsia="Google Sans" w:hAnsi="Times New Roman" w:cs="Times New Roman"/>
          <w:color w:val="1B1C1D"/>
        </w:rPr>
        <w:t xml:space="preserve"> Prioritization Model (Related Work)</w:t>
      </w:r>
    </w:p>
    <w:p w14:paraId="4E2AC5C3" w14:textId="77777777" w:rsidR="008343B9" w:rsidRPr="001C6727" w:rsidRDefault="008343B9">
      <w:pPr>
        <w:jc w:val="both"/>
        <w:rPr>
          <w:rFonts w:ascii="Times New Roman" w:hAnsi="Times New Roman" w:cs="Times New Roman"/>
        </w:rPr>
      </w:pPr>
    </w:p>
    <w:p w14:paraId="59F1A913" w14:textId="64657A1D"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 xml:space="preserve">1.1 The </w:t>
      </w:r>
      <w:r w:rsidR="00DB15CD" w:rsidRPr="001C6727">
        <w:rPr>
          <w:rFonts w:ascii="Times New Roman" w:eastAsia="Google Sans" w:hAnsi="Times New Roman" w:cs="Times New Roman"/>
          <w:color w:val="1B1C1D"/>
        </w:rPr>
        <w:t>issue with</w:t>
      </w:r>
      <w:r w:rsidRPr="001C6727">
        <w:rPr>
          <w:rFonts w:ascii="Times New Roman" w:eastAsia="Google Sans" w:hAnsi="Times New Roman" w:cs="Times New Roman"/>
          <w:color w:val="1B1C1D"/>
        </w:rPr>
        <w:t xml:space="preserve"> Static Metrics: The Cost vs. Pain Problem</w:t>
      </w:r>
    </w:p>
    <w:p w14:paraId="26F01293" w14:textId="17CEED40"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main reason a new framework is needed is that current tools and metrics are not very good at predicting real problems. Many studies have tried to find a link between the messiness of code (measured by tools like SonarQube) and real-world developer problems (like how long it takes to deliver a feature). The results are consistently weak or inconsistent.</w:t>
      </w:r>
    </w:p>
    <w:p w14:paraId="63054E9E" w14:textId="3812B262"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 xml:space="preserve">When they checked if messy code led to slower delivery times, they got mixed results. In some </w:t>
      </w:r>
      <w:r w:rsidR="0013299A" w:rsidRPr="001C6727">
        <w:rPr>
          <w:rFonts w:ascii="Times New Roman" w:eastAsia="Google Sans Text" w:hAnsi="Times New Roman" w:cs="Times New Roman"/>
          <w:color w:val="1B1C1D"/>
        </w:rPr>
        <w:t>cases,</w:t>
      </w:r>
      <w:r w:rsidRPr="001C6727">
        <w:rPr>
          <w:rFonts w:ascii="Times New Roman" w:eastAsia="Google Sans Text" w:hAnsi="Times New Roman" w:cs="Times New Roman"/>
          <w:color w:val="1B1C1D"/>
        </w:rPr>
        <w:t xml:space="preserve"> it did, in others it had no meaningful impact and in two cases it actually had a negative impact. Their conclusion was clear: the relationship between code messiness (TDD) and delivery time (lead time) is either very weak or nonexistent.</w:t>
      </w:r>
    </w:p>
    <w:p w14:paraId="5DA5EC99" w14:textId="3BE91C98"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This shows a </w:t>
      </w:r>
      <w:r w:rsidR="00481B17" w:rsidRPr="001C6727">
        <w:rPr>
          <w:rFonts w:ascii="Times New Roman" w:eastAsia="Google Sans Text" w:hAnsi="Times New Roman" w:cs="Times New Roman"/>
          <w:color w:val="1B1C1D"/>
        </w:rPr>
        <w:t>big</w:t>
      </w:r>
      <w:r w:rsidRPr="001C6727">
        <w:rPr>
          <w:rFonts w:ascii="Times New Roman" w:eastAsia="Google Sans Text" w:hAnsi="Times New Roman" w:cs="Times New Roman"/>
          <w:color w:val="1B1C1D"/>
        </w:rPr>
        <w:t xml:space="preserve"> flaw in how debt is typically perceived. It proves that the cost </w:t>
      </w:r>
      <w:r w:rsidR="0013299A" w:rsidRPr="001C6727">
        <w:rPr>
          <w:rFonts w:ascii="Times New Roman" w:eastAsia="Google Sans Text" w:hAnsi="Times New Roman" w:cs="Times New Roman"/>
          <w:color w:val="1B1C1D"/>
        </w:rPr>
        <w:t>of fixing</w:t>
      </w:r>
      <w:r w:rsidRPr="001C6727">
        <w:rPr>
          <w:rFonts w:ascii="Times New Roman" w:eastAsia="Google Sans Text" w:hAnsi="Times New Roman" w:cs="Times New Roman"/>
          <w:color w:val="1B1C1D"/>
        </w:rPr>
        <w:t xml:space="preserve"> debt (the principal) is totally separate from the pain it causes (the interest). If they were linked, the most expensive items could just be fixed first</w:t>
      </w:r>
      <w:r w:rsidR="0013299A" w:rsidRPr="001C6727">
        <w:rPr>
          <w:rFonts w:ascii="Times New Roman" w:eastAsia="Google Sans Text" w:hAnsi="Times New Roman" w:cs="Times New Roman"/>
          <w:color w:val="1B1C1D"/>
        </w:rPr>
        <w:t>, b</w:t>
      </w:r>
      <w:r w:rsidRPr="001C6727">
        <w:rPr>
          <w:rFonts w:ascii="Times New Roman" w:eastAsia="Google Sans Text" w:hAnsi="Times New Roman" w:cs="Times New Roman"/>
          <w:color w:val="1B1C1D"/>
        </w:rPr>
        <w:t>ut they're not.</w:t>
      </w:r>
    </w:p>
    <w:p w14:paraId="41728452" w14:textId="359DF050"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A piece of code can be very expensive to fix but cause zero pain because no one ever touches it. This is why the TDR-W framework is built on the idea that "cost" and "pain" are two different things.</w:t>
      </w:r>
    </w:p>
    <w:p w14:paraId="614B165A" w14:textId="77777777" w:rsidR="008343B9" w:rsidRPr="001C6727" w:rsidRDefault="008343B9">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18A56F5D" w14:textId="77777777"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1.2 The Problem with Prioritizing</w:t>
      </w:r>
    </w:p>
    <w:p w14:paraId="1DADEF25" w14:textId="018DAF97"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Beyond bad metrics, the whole field of</w:t>
      </w:r>
      <w:r w:rsidR="00A418E9"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"how to prioritize" is a challenge. Researchers who reviewed all the studies on this topic (a "systematic literature review") found that no one can agree on the best way to do it.</w:t>
      </w:r>
    </w:p>
    <w:p w14:paraId="34BC264C" w14:textId="3F01A281"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First, it's way too complex. One review found 53 unique, individual factors that different researchers use to prioritize debt.</w:t>
      </w:r>
      <w:r w:rsidR="00303D5D" w:rsidRPr="001C6727">
        <w:rPr>
          <w:rFonts w:ascii="Times New Roman" w:eastAsia="Google Sans Text" w:hAnsi="Times New Roman" w:cs="Times New Roman"/>
          <w:color w:val="444746"/>
          <w:sz w:val="24"/>
          <w:szCs w:val="24"/>
          <w:vertAlign w:val="superscript"/>
        </w:rPr>
        <w:t xml:space="preserve"> </w:t>
      </w:r>
      <w:r w:rsidRPr="001C6727">
        <w:rPr>
          <w:rFonts w:ascii="Times New Roman" w:eastAsia="Google Sans Text" w:hAnsi="Times New Roman" w:cs="Times New Roman"/>
          <w:color w:val="1B1C1D"/>
        </w:rPr>
        <w:t>This makes it impossible for a real team to just pick a model and use it.</w:t>
      </w:r>
    </w:p>
    <w:p w14:paraId="311612DE" w14:textId="27E71633"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Second, and more importantly, these methods fail to answer the real</w:t>
      </w:r>
      <w:r w:rsidR="003B5E85"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question. Most methods only help to decide "which piece of debt should be fixed first?" But that's not the problem teams face. The real question is, "</w:t>
      </w:r>
      <w:r w:rsidR="007C6056" w:rsidRPr="001C6727">
        <w:rPr>
          <w:rFonts w:ascii="Times New Roman" w:eastAsia="Google Sans Text" w:hAnsi="Times New Roman" w:cs="Times New Roman"/>
          <w:color w:val="1B1C1D"/>
        </w:rPr>
        <w:t>s</w:t>
      </w:r>
      <w:r w:rsidRPr="001C6727">
        <w:rPr>
          <w:rFonts w:ascii="Times New Roman" w:eastAsia="Google Sans Text" w:hAnsi="Times New Roman" w:cs="Times New Roman"/>
          <w:color w:val="1B1C1D"/>
        </w:rPr>
        <w:t>hould this debt be fixed or should this new feature be built?"</w:t>
      </w:r>
    </w:p>
    <w:p w14:paraId="36DE9FA6" w14:textId="6B520A99"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Third, most methods ignore real-world limits. Another review found that very few methods (only 16.67%) even consider a team's limited resources, like time and developer availability</w:t>
      </w:r>
      <w:r w:rsidR="00290C60" w:rsidRPr="001C6727">
        <w:rPr>
          <w:rFonts w:ascii="Times New Roman" w:eastAsia="Google Sans Text" w:hAnsi="Times New Roman" w:cs="Times New Roman"/>
          <w:color w:val="1B1C1D"/>
        </w:rPr>
        <w:t>.</w:t>
      </w:r>
    </w:p>
    <w:p w14:paraId="159F6458" w14:textId="77777777"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lastRenderedPageBreak/>
        <w:t>This research shows a new framework is needed that is:</w:t>
      </w:r>
    </w:p>
    <w:p w14:paraId="1ED950EC" w14:textId="0711C392" w:rsidR="008343B9" w:rsidRPr="001C6727" w:rsidRDefault="00000000">
      <w:pPr>
        <w:numPr>
          <w:ilvl w:val="0"/>
          <w:numId w:val="1"/>
        </w:numPr>
        <w:pBdr>
          <w:top w:val="nil"/>
          <w:left w:val="nil"/>
          <w:bottom w:val="nil"/>
          <w:right w:val="nil"/>
          <w:between w:val="nil"/>
        </w:pBdr>
        <w:spacing w:line="275" w:lineRule="auto"/>
        <w:jc w:val="both"/>
        <w:rPr>
          <w:rFonts w:ascii="Times New Roman" w:hAnsi="Times New Roman" w:cs="Times New Roman"/>
        </w:rPr>
      </w:pPr>
      <w:r w:rsidRPr="00700BB6">
        <w:rPr>
          <w:rFonts w:ascii="Times New Roman" w:eastAsia="Google Sans Text" w:hAnsi="Times New Roman" w:cs="Times New Roman"/>
          <w:color w:val="1B1C1D"/>
        </w:rPr>
        <w:t>Simple:</w:t>
      </w:r>
      <w:r w:rsidRPr="001C6727">
        <w:rPr>
          <w:rFonts w:ascii="Times New Roman" w:eastAsia="Google Sans Text" w:hAnsi="Times New Roman" w:cs="Times New Roman"/>
          <w:color w:val="1B1C1D"/>
        </w:rPr>
        <w:t xml:space="preserve"> Not based on 53 factors</w:t>
      </w:r>
    </w:p>
    <w:p w14:paraId="1202361E" w14:textId="58C48AE8" w:rsidR="008343B9" w:rsidRPr="001C6727" w:rsidRDefault="00000000">
      <w:pPr>
        <w:numPr>
          <w:ilvl w:val="0"/>
          <w:numId w:val="1"/>
        </w:numPr>
        <w:pBdr>
          <w:top w:val="nil"/>
          <w:left w:val="nil"/>
          <w:bottom w:val="nil"/>
          <w:right w:val="nil"/>
          <w:between w:val="nil"/>
        </w:pBdr>
        <w:spacing w:line="275" w:lineRule="auto"/>
        <w:jc w:val="both"/>
        <w:rPr>
          <w:rFonts w:ascii="Times New Roman" w:hAnsi="Times New Roman" w:cs="Times New Roman"/>
        </w:rPr>
      </w:pPr>
      <w:r w:rsidRPr="00700BB6">
        <w:rPr>
          <w:rFonts w:ascii="Times New Roman" w:eastAsia="Google Sans Text" w:hAnsi="Times New Roman" w:cs="Times New Roman"/>
          <w:color w:val="1B1C1D"/>
        </w:rPr>
        <w:t xml:space="preserve">Contextual: </w:t>
      </w:r>
      <w:r w:rsidRPr="001C6727">
        <w:rPr>
          <w:rFonts w:ascii="Times New Roman" w:eastAsia="Google Sans Text" w:hAnsi="Times New Roman" w:cs="Times New Roman"/>
          <w:color w:val="1B1C1D"/>
        </w:rPr>
        <w:t>Helps to weigh debt against new features</w:t>
      </w:r>
    </w:p>
    <w:p w14:paraId="79E2E234" w14:textId="1FD5583B" w:rsidR="008343B9" w:rsidRPr="001C6727" w:rsidRDefault="00000000">
      <w:pPr>
        <w:numPr>
          <w:ilvl w:val="0"/>
          <w:numId w:val="1"/>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Measures both the static "cost" and the real-world "pain"</w:t>
      </w:r>
    </w:p>
    <w:p w14:paraId="100CE5C5" w14:textId="77777777" w:rsidR="008343B9" w:rsidRPr="001C6727" w:rsidRDefault="00000000">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TDR-W framework is designed to be exactly that.</w:t>
      </w:r>
    </w:p>
    <w:p w14:paraId="59D77A3A" w14:textId="77777777" w:rsidR="008343B9" w:rsidRPr="001C6727" w:rsidRDefault="008343B9">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3A78DDBC" w14:textId="14282A6E"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1.3 What is Development Pain?</w:t>
      </w:r>
    </w:p>
    <w:p w14:paraId="49DF46E5" w14:textId="646637A3"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"Pain" isn't just a feeling; it's something that can be measured by looking at a project's history. The TDR-W formula breaks "pain" into two measurable parts, both of which are backed by research.</w:t>
      </w:r>
    </w:p>
    <w:p w14:paraId="15AF919E" w14:textId="15AB41E4"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b/>
          <w:bCs/>
          <w:color w:val="1B1C1D"/>
        </w:rPr>
      </w:pPr>
      <w:r w:rsidRPr="001C6727">
        <w:rPr>
          <w:rFonts w:ascii="Times New Roman" w:eastAsia="Google Sans Text" w:hAnsi="Times New Roman" w:cs="Times New Roman"/>
          <w:b/>
          <w:bCs/>
          <w:color w:val="1B1C1D"/>
        </w:rPr>
        <w:t xml:space="preserve">Pain as </w:t>
      </w:r>
      <w:r w:rsidR="008913B4" w:rsidRPr="001C6727">
        <w:rPr>
          <w:rFonts w:ascii="Times New Roman" w:eastAsia="Google Sans Text" w:hAnsi="Times New Roman" w:cs="Times New Roman"/>
          <w:b/>
          <w:bCs/>
          <w:color w:val="1B1C1D"/>
        </w:rPr>
        <w:t>u</w:t>
      </w:r>
      <w:r w:rsidRPr="001C6727">
        <w:rPr>
          <w:rFonts w:ascii="Times New Roman" w:eastAsia="Google Sans Text" w:hAnsi="Times New Roman" w:cs="Times New Roman"/>
          <w:b/>
          <w:bCs/>
          <w:color w:val="1B1C1D"/>
        </w:rPr>
        <w:t>nreliability (Justification for Recent Bugs)</w:t>
      </w:r>
    </w:p>
    <w:p w14:paraId="0B720663" w14:textId="2E14FF5B"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The best reason for using bug history comes from a 2016 study by MacCormack &amp; Sturtevant. They </w:t>
      </w:r>
      <w:r w:rsidR="00E46AF3" w:rsidRPr="001C6727">
        <w:rPr>
          <w:rFonts w:ascii="Times New Roman" w:eastAsia="Google Sans Text" w:hAnsi="Times New Roman" w:cs="Times New Roman"/>
          <w:color w:val="1B1C1D"/>
        </w:rPr>
        <w:t>suggested</w:t>
      </w:r>
      <w:r w:rsidRPr="001C6727">
        <w:rPr>
          <w:rFonts w:ascii="Times New Roman" w:eastAsia="Google Sans Text" w:hAnsi="Times New Roman" w:cs="Times New Roman"/>
          <w:color w:val="1B1C1D"/>
        </w:rPr>
        <w:t xml:space="preserve"> that messy, tangled code (high coupling) in </w:t>
      </w:r>
      <w:r w:rsidR="00382B87" w:rsidRPr="001C6727">
        <w:rPr>
          <w:rFonts w:ascii="Times New Roman" w:eastAsia="Google Sans Text" w:hAnsi="Times New Roman" w:cs="Times New Roman"/>
          <w:color w:val="1B1C1D"/>
        </w:rPr>
        <w:t>the system's</w:t>
      </w:r>
      <w:r w:rsidRPr="001C6727">
        <w:rPr>
          <w:rFonts w:ascii="Times New Roman" w:eastAsia="Google Sans Text" w:hAnsi="Times New Roman" w:cs="Times New Roman"/>
          <w:color w:val="1B1C1D"/>
        </w:rPr>
        <w:t xml:space="preserve"> </w:t>
      </w:r>
      <w:r w:rsidR="00737304" w:rsidRPr="001C6727">
        <w:rPr>
          <w:rFonts w:ascii="Times New Roman" w:eastAsia="Google Sans Text" w:hAnsi="Times New Roman" w:cs="Times New Roman"/>
          <w:color w:val="1B1C1D"/>
        </w:rPr>
        <w:t>c</w:t>
      </w:r>
      <w:r w:rsidRPr="001C6727">
        <w:rPr>
          <w:rFonts w:ascii="Times New Roman" w:eastAsia="Google Sans Text" w:hAnsi="Times New Roman" w:cs="Times New Roman"/>
          <w:color w:val="1B1C1D"/>
        </w:rPr>
        <w:t>ore was directly responsible for a huge number of bug reports. This gives a strong, citable reason to use Recent Bugs as a key part of the "Pain Score"</w:t>
      </w:r>
      <w:r w:rsidR="00E00EF2"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It's a direct measure of where debt is causing the product to fail.</w:t>
      </w:r>
    </w:p>
    <w:p w14:paraId="306BA8FB" w14:textId="6596C231"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b/>
          <w:bCs/>
          <w:color w:val="1B1C1D"/>
        </w:rPr>
      </w:pPr>
      <w:r w:rsidRPr="001C6727">
        <w:rPr>
          <w:rFonts w:ascii="Times New Roman" w:eastAsia="Google Sans Text" w:hAnsi="Times New Roman" w:cs="Times New Roman"/>
          <w:b/>
          <w:bCs/>
          <w:color w:val="1B1C1D"/>
        </w:rPr>
        <w:t xml:space="preserve">Pain as </w:t>
      </w:r>
      <w:r w:rsidR="008913B4" w:rsidRPr="001C6727">
        <w:rPr>
          <w:rFonts w:ascii="Times New Roman" w:eastAsia="Google Sans Text" w:hAnsi="Times New Roman" w:cs="Times New Roman"/>
          <w:b/>
          <w:bCs/>
          <w:color w:val="1B1C1D"/>
        </w:rPr>
        <w:t>f</w:t>
      </w:r>
      <w:r w:rsidRPr="001C6727">
        <w:rPr>
          <w:rFonts w:ascii="Times New Roman" w:eastAsia="Google Sans Text" w:hAnsi="Times New Roman" w:cs="Times New Roman"/>
          <w:b/>
          <w:bCs/>
          <w:color w:val="1B1C1D"/>
        </w:rPr>
        <w:t>riction (Justification for Recent Commits)</w:t>
      </w:r>
    </w:p>
    <w:p w14:paraId="2D3E74AF" w14:textId="5AEB6CF4"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Technical debt doesn't just cause big</w:t>
      </w:r>
      <w:r w:rsidR="003918DF" w:rsidRPr="001C6727">
        <w:rPr>
          <w:rFonts w:ascii="Times New Roman" w:eastAsia="Google Sans Text" w:hAnsi="Times New Roman" w:cs="Times New Roman"/>
          <w:color w:val="1B1C1D"/>
        </w:rPr>
        <w:t xml:space="preserve"> bugs</w:t>
      </w:r>
      <w:r w:rsidR="00B55E78" w:rsidRPr="001C6727">
        <w:rPr>
          <w:rFonts w:ascii="Times New Roman" w:eastAsia="Google Sans Text" w:hAnsi="Times New Roman" w:cs="Times New Roman"/>
          <w:color w:val="1B1C1D"/>
        </w:rPr>
        <w:t>, i</w:t>
      </w:r>
      <w:r w:rsidRPr="001C6727">
        <w:rPr>
          <w:rFonts w:ascii="Times New Roman" w:eastAsia="Google Sans Text" w:hAnsi="Times New Roman" w:cs="Times New Roman"/>
          <w:color w:val="1B1C1D"/>
        </w:rPr>
        <w:t xml:space="preserve">t also creates a constant tax on development. A 2018 study by Besker et al. measured this and found that developers waste, on average, </w:t>
      </w:r>
      <w:r w:rsidR="00280F13" w:rsidRPr="001C6727">
        <w:rPr>
          <w:rFonts w:ascii="Times New Roman" w:eastAsia="Google Sans Text" w:hAnsi="Times New Roman" w:cs="Times New Roman"/>
          <w:b/>
          <w:bCs/>
          <w:color w:val="1B1C1D"/>
        </w:rPr>
        <w:t>"</w:t>
      </w:r>
      <w:r w:rsidRPr="001C6727">
        <w:rPr>
          <w:rFonts w:ascii="Times New Roman" w:eastAsia="Google Sans Text" w:hAnsi="Times New Roman" w:cs="Times New Roman"/>
          <w:b/>
          <w:bCs/>
          <w:color w:val="1B1C1D"/>
        </w:rPr>
        <w:t>23% of their total development time"</w:t>
      </w:r>
      <w:r w:rsidRPr="001C6727">
        <w:rPr>
          <w:rFonts w:ascii="Times New Roman" w:eastAsia="Google Sans Text" w:hAnsi="Times New Roman" w:cs="Times New Roman"/>
          <w:color w:val="1B1C1D"/>
        </w:rPr>
        <w:t xml:space="preserve"> just working around technical debt. This time is wasted when developers are actively working in that part of the code</w:t>
      </w:r>
      <w:r w:rsidR="009F714F"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 xml:space="preserve">trying to understand it, writing extra tests and avoiding </w:t>
      </w:r>
      <w:r w:rsidR="00295FF9" w:rsidRPr="001C6727">
        <w:rPr>
          <w:rFonts w:ascii="Times New Roman" w:eastAsia="Google Sans Text" w:hAnsi="Times New Roman" w:cs="Times New Roman"/>
          <w:color w:val="1B1C1D"/>
        </w:rPr>
        <w:t>issues</w:t>
      </w:r>
      <w:r w:rsidRPr="001C6727">
        <w:rPr>
          <w:rFonts w:ascii="Times New Roman" w:eastAsia="Google Sans Text" w:hAnsi="Times New Roman" w:cs="Times New Roman"/>
          <w:color w:val="1B1C1D"/>
        </w:rPr>
        <w:t>.</w:t>
      </w:r>
    </w:p>
    <w:p w14:paraId="500F2CB3" w14:textId="640E4D2D"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 xml:space="preserve">The Recent Commits metric (known as "churn" or "volatility") is a direct way to measure this friction. Debt in a file that hasn't been touched in years isn't wasting 23% of anyone's time. But debt in a core file that's changed every day is a hotspot that is </w:t>
      </w:r>
      <w:r w:rsidR="008F13B9" w:rsidRPr="001C6727">
        <w:rPr>
          <w:rFonts w:ascii="Times New Roman" w:eastAsia="Google Sans Text" w:hAnsi="Times New Roman" w:cs="Times New Roman"/>
          <w:color w:val="1B1C1D"/>
        </w:rPr>
        <w:t>hurting the team</w:t>
      </w:r>
      <w:r w:rsidRPr="001C6727">
        <w:rPr>
          <w:rFonts w:ascii="Times New Roman" w:eastAsia="Google Sans Text" w:hAnsi="Times New Roman" w:cs="Times New Roman"/>
          <w:color w:val="1B1C1D"/>
        </w:rPr>
        <w:t>. Another research proposal by Gupta (2018) also supported this idea of linking TD to change-sets in the code's history.</w:t>
      </w:r>
    </w:p>
    <w:p w14:paraId="7132A1AC" w14:textId="77777777" w:rsidR="008343B9" w:rsidRPr="001C6727" w:rsidRDefault="008343B9">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p>
    <w:p w14:paraId="3E712ABC" w14:textId="77777777" w:rsidR="008343B9" w:rsidRPr="001C6727" w:rsidRDefault="00000000">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Chapter 2: The Technical Debt Risk (TDR-W) Model</w:t>
      </w:r>
    </w:p>
    <w:p w14:paraId="168153D4" w14:textId="77777777" w:rsidR="008343B9" w:rsidRPr="001C6727" w:rsidRDefault="008343B9">
      <w:pPr>
        <w:pStyle w:val="Titlu3"/>
        <w:spacing w:before="0" w:after="120" w:line="275" w:lineRule="auto"/>
        <w:jc w:val="both"/>
        <w:rPr>
          <w:rFonts w:ascii="Times New Roman" w:eastAsia="Google Sans" w:hAnsi="Times New Roman" w:cs="Times New Roman"/>
          <w:color w:val="1B1C1D"/>
        </w:rPr>
      </w:pPr>
    </w:p>
    <w:p w14:paraId="7A79A435" w14:textId="77777777"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2.1 Conceptual Framework: "Principal and Interest"</w:t>
      </w:r>
    </w:p>
    <w:p w14:paraId="279D8E4D" w14:textId="7DC02D96"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The TDR-W model is based on a simple analogy that makes it easy to understand and explain.</w:t>
      </w:r>
    </w:p>
    <w:p w14:paraId="6268DBFD" w14:textId="207EA020" w:rsidR="008343B9" w:rsidRPr="001C6727" w:rsidRDefault="00000000">
      <w:pPr>
        <w:numPr>
          <w:ilvl w:val="0"/>
          <w:numId w:val="14"/>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The Principal (Effort to Fix):</w:t>
      </w:r>
      <w:r w:rsidRPr="001C6727">
        <w:rPr>
          <w:rFonts w:ascii="Times New Roman" w:eastAsia="Google Sans Text" w:hAnsi="Times New Roman" w:cs="Times New Roman"/>
          <w:color w:val="1B1C1D"/>
        </w:rPr>
        <w:t xml:space="preserve"> This is the one-time cost, in hours or days, to completely fix the debt and remove it from the code. This is a standard concept in TD management.</w:t>
      </w:r>
    </w:p>
    <w:p w14:paraId="6BCC65B4" w14:textId="073B0B15" w:rsidR="008343B9" w:rsidRPr="001C6727" w:rsidRDefault="00000000">
      <w:pPr>
        <w:numPr>
          <w:ilvl w:val="0"/>
          <w:numId w:val="14"/>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b/>
          <w:bCs/>
          <w:color w:val="1B1C1D"/>
        </w:rPr>
        <w:t>The Interest Rate (Pain Score):</w:t>
      </w:r>
      <w:r w:rsidRPr="001C6727">
        <w:rPr>
          <w:rFonts w:ascii="Times New Roman" w:eastAsia="Google Sans Text" w:hAnsi="Times New Roman" w:cs="Times New Roman"/>
          <w:color w:val="1B1C1D"/>
        </w:rPr>
        <w:t xml:space="preserve"> This is the model's big idea. It measures the ongoing cost of doing nothing. It's the "interest" being paid every single day in the form of wasted time, developer frustration </w:t>
      </w:r>
      <w:r w:rsidRPr="001C6727">
        <w:rPr>
          <w:rFonts w:ascii="Times New Roman" w:eastAsia="Google Sans Text" w:hAnsi="Times New Roman" w:cs="Times New Roman"/>
          <w:color w:val="1B1C1D"/>
        </w:rPr>
        <w:lastRenderedPageBreak/>
        <w:t>and customer</w:t>
      </w:r>
      <w:r w:rsidR="00665E28"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facing bugs. A high Pain Score is</w:t>
      </w:r>
      <w:r w:rsidR="00BB3455" w:rsidRPr="001C6727">
        <w:rPr>
          <w:rFonts w:ascii="Times New Roman" w:eastAsia="Google Sans Text" w:hAnsi="Times New Roman" w:cs="Times New Roman"/>
          <w:color w:val="1B1C1D"/>
        </w:rPr>
        <w:t xml:space="preserve"> like</w:t>
      </w:r>
      <w:r w:rsidRPr="001C6727">
        <w:rPr>
          <w:rFonts w:ascii="Times New Roman" w:eastAsia="Google Sans Text" w:hAnsi="Times New Roman" w:cs="Times New Roman"/>
          <w:color w:val="1B1C1D"/>
        </w:rPr>
        <w:t xml:space="preserve"> </w:t>
      </w:r>
      <w:r w:rsidR="00BB3455" w:rsidRPr="001C6727">
        <w:rPr>
          <w:rFonts w:ascii="Times New Roman" w:eastAsia="Google Sans Text" w:hAnsi="Times New Roman" w:cs="Times New Roman"/>
          <w:color w:val="1B1C1D"/>
        </w:rPr>
        <w:t xml:space="preserve">a burst </w:t>
      </w:r>
      <w:r w:rsidR="00756E83" w:rsidRPr="001C6727">
        <w:rPr>
          <w:rFonts w:ascii="Times New Roman" w:eastAsia="Google Sans Text" w:hAnsi="Times New Roman" w:cs="Times New Roman"/>
          <w:color w:val="1B1C1D"/>
        </w:rPr>
        <w:t>pipe;</w:t>
      </w:r>
      <w:r w:rsidR="00BB3455" w:rsidRPr="001C6727">
        <w:rPr>
          <w:rFonts w:ascii="Times New Roman" w:eastAsia="Google Sans Text" w:hAnsi="Times New Roman" w:cs="Times New Roman"/>
          <w:color w:val="1B1C1D"/>
        </w:rPr>
        <w:t xml:space="preserve"> it is flooding the room and</w:t>
      </w:r>
      <w:r w:rsidR="0089434D" w:rsidRPr="001C6727">
        <w:rPr>
          <w:rFonts w:ascii="Times New Roman" w:eastAsia="Google Sans Text" w:hAnsi="Times New Roman" w:cs="Times New Roman"/>
          <w:color w:val="1B1C1D"/>
        </w:rPr>
        <w:t xml:space="preserve"> needs </w:t>
      </w:r>
      <w:r w:rsidR="00BB3455" w:rsidRPr="001C6727">
        <w:rPr>
          <w:rFonts w:ascii="Times New Roman" w:eastAsia="Google Sans Text" w:hAnsi="Times New Roman" w:cs="Times New Roman"/>
          <w:color w:val="1B1C1D"/>
        </w:rPr>
        <w:t xml:space="preserve"> immediate repair.</w:t>
      </w:r>
      <w:r w:rsidRPr="001C6727">
        <w:rPr>
          <w:rFonts w:ascii="Times New Roman" w:eastAsia="Google Sans Text" w:hAnsi="Times New Roman" w:cs="Times New Roman"/>
          <w:color w:val="1B1C1D"/>
        </w:rPr>
        <w:t xml:space="preserve"> A low Pain Score is </w:t>
      </w:r>
      <w:r w:rsidR="00BB3455" w:rsidRPr="001C6727">
        <w:rPr>
          <w:rFonts w:ascii="Times New Roman" w:eastAsia="Google Sans Text" w:hAnsi="Times New Roman" w:cs="Times New Roman"/>
          <w:color w:val="1B1C1D"/>
        </w:rPr>
        <w:t>like a dripping faucet</w:t>
      </w:r>
      <w:r w:rsidR="00756E83" w:rsidRPr="001C6727">
        <w:rPr>
          <w:rFonts w:ascii="Times New Roman" w:eastAsia="Google Sans Text" w:hAnsi="Times New Roman" w:cs="Times New Roman"/>
          <w:color w:val="1B1C1D"/>
        </w:rPr>
        <w:t>;</w:t>
      </w:r>
      <w:r w:rsidR="00261FDC" w:rsidRPr="001C6727">
        <w:rPr>
          <w:rFonts w:ascii="Times New Roman" w:eastAsia="Google Sans Text" w:hAnsi="Times New Roman" w:cs="Times New Roman"/>
          <w:color w:val="1B1C1D"/>
        </w:rPr>
        <w:t xml:space="preserve"> i</w:t>
      </w:r>
      <w:r w:rsidR="00BB3455" w:rsidRPr="001C6727">
        <w:rPr>
          <w:rFonts w:ascii="Times New Roman" w:eastAsia="Google Sans Text" w:hAnsi="Times New Roman" w:cs="Times New Roman"/>
          <w:color w:val="1B1C1D"/>
        </w:rPr>
        <w:t>t is annoying</w:t>
      </w:r>
      <w:r w:rsidR="00844F1D" w:rsidRPr="001C6727">
        <w:rPr>
          <w:rFonts w:ascii="Times New Roman" w:eastAsia="Google Sans Text" w:hAnsi="Times New Roman" w:cs="Times New Roman"/>
          <w:color w:val="1B1C1D"/>
        </w:rPr>
        <w:t>,</w:t>
      </w:r>
      <w:r w:rsidR="00BB3455" w:rsidRPr="001C6727">
        <w:rPr>
          <w:rFonts w:ascii="Times New Roman" w:eastAsia="Google Sans Text" w:hAnsi="Times New Roman" w:cs="Times New Roman"/>
          <w:color w:val="1B1C1D"/>
        </w:rPr>
        <w:t xml:space="preserve"> but it can wait until the weekend</w:t>
      </w:r>
      <w:r w:rsidR="005D2BFC" w:rsidRPr="001C6727">
        <w:rPr>
          <w:rFonts w:ascii="Times New Roman" w:eastAsia="Google Sans Text" w:hAnsi="Times New Roman" w:cs="Times New Roman"/>
          <w:color w:val="1B1C1D"/>
        </w:rPr>
        <w:t>.</w:t>
      </w:r>
    </w:p>
    <w:p w14:paraId="1B66A0B4" w14:textId="69FFAF7A" w:rsidR="008343B9" w:rsidRPr="001C6727" w:rsidRDefault="00000000">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TDR score is calculated by multiplying them: TDR_Score = (Effort to Fix) * (Pain Score).</w:t>
      </w:r>
    </w:p>
    <w:p w14:paraId="4B2FEC09" w14:textId="77777777"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multiplication is the key. It automatically finds the real risk. It also correctly handles the two cases that static-only tools get wrong:</w:t>
      </w:r>
    </w:p>
    <w:p w14:paraId="087EFC86" w14:textId="77777777" w:rsidR="008343B9" w:rsidRPr="001C6727" w:rsidRDefault="00000000">
      <w:pPr>
        <w:numPr>
          <w:ilvl w:val="0"/>
          <w:numId w:val="15"/>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High-Effort, Low-Pain Debt:</w:t>
      </w:r>
      <w:r w:rsidRPr="001C6727">
        <w:rPr>
          <w:rFonts w:ascii="Times New Roman" w:eastAsia="Google Sans Text" w:hAnsi="Times New Roman" w:cs="Times New Roman"/>
          <w:color w:val="1B1C1D"/>
        </w:rPr>
        <w:t xml:space="preserve"> A complex, old module that no one ever touches.</w:t>
      </w:r>
    </w:p>
    <w:p w14:paraId="0AAA5FB3" w14:textId="77777777" w:rsidR="008343B9" w:rsidRPr="001C6727" w:rsidRDefault="00000000">
      <w:pPr>
        <w:numPr>
          <w:ilvl w:val="1"/>
          <w:numId w:val="16"/>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Effort = 5000 (high), Pain = 1 (very low)</w:t>
      </w:r>
    </w:p>
    <w:p w14:paraId="45260049" w14:textId="77777777" w:rsidR="008343B9" w:rsidRPr="008646A3" w:rsidRDefault="00000000">
      <w:pPr>
        <w:numPr>
          <w:ilvl w:val="1"/>
          <w:numId w:val="16"/>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TDR_Score = 5000. This is a low-priority item.</w:t>
      </w:r>
    </w:p>
    <w:p w14:paraId="5A4EA3CA" w14:textId="77777777" w:rsidR="008646A3" w:rsidRPr="001C6727" w:rsidRDefault="008646A3" w:rsidP="003B6778">
      <w:pPr>
        <w:pBdr>
          <w:top w:val="nil"/>
          <w:left w:val="nil"/>
          <w:bottom w:val="nil"/>
          <w:right w:val="nil"/>
          <w:between w:val="nil"/>
        </w:pBdr>
        <w:spacing w:line="275" w:lineRule="auto"/>
        <w:ind w:left="885"/>
        <w:jc w:val="both"/>
        <w:rPr>
          <w:rFonts w:ascii="Times New Roman" w:hAnsi="Times New Roman" w:cs="Times New Roman"/>
        </w:rPr>
      </w:pPr>
    </w:p>
    <w:p w14:paraId="5DE5DB71" w14:textId="17F45141" w:rsidR="008343B9" w:rsidRPr="001C6727" w:rsidRDefault="00000000">
      <w:pPr>
        <w:numPr>
          <w:ilvl w:val="0"/>
          <w:numId w:val="15"/>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Low-Effort, High-Pain Debt:</w:t>
      </w:r>
      <w:r w:rsidRPr="001C6727">
        <w:rPr>
          <w:rFonts w:ascii="Times New Roman" w:eastAsia="Google Sans Text" w:hAnsi="Times New Roman" w:cs="Times New Roman"/>
          <w:color w:val="1B1C1D"/>
        </w:rPr>
        <w:t xml:space="preserve"> A simple, badly</w:t>
      </w:r>
      <w:r w:rsidR="004E7F84"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designed function that is changed daily and is full of bugs.</w:t>
      </w:r>
    </w:p>
    <w:p w14:paraId="56205F9B" w14:textId="77777777" w:rsidR="008343B9" w:rsidRPr="001C6727" w:rsidRDefault="00000000">
      <w:pPr>
        <w:numPr>
          <w:ilvl w:val="1"/>
          <w:numId w:val="17"/>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Effort = 50 (low), Pain = 100 (very high)</w:t>
      </w:r>
    </w:p>
    <w:p w14:paraId="3300AA2E" w14:textId="77777777" w:rsidR="008343B9" w:rsidRPr="005A15A8" w:rsidRDefault="00000000">
      <w:pPr>
        <w:numPr>
          <w:ilvl w:val="1"/>
          <w:numId w:val="17"/>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TDR_Score = 5000. This is flagged as an equally important item.</w:t>
      </w:r>
    </w:p>
    <w:p w14:paraId="41FE599A" w14:textId="77777777" w:rsidR="005A15A8" w:rsidRPr="001C6727" w:rsidRDefault="005A15A8" w:rsidP="00DA7D39">
      <w:pPr>
        <w:pBdr>
          <w:top w:val="nil"/>
          <w:left w:val="nil"/>
          <w:bottom w:val="nil"/>
          <w:right w:val="nil"/>
          <w:between w:val="nil"/>
        </w:pBdr>
        <w:spacing w:after="120" w:line="275" w:lineRule="auto"/>
        <w:jc w:val="both"/>
        <w:rPr>
          <w:rFonts w:ascii="Times New Roman" w:hAnsi="Times New Roman" w:cs="Times New Roman"/>
        </w:rPr>
      </w:pPr>
    </w:p>
    <w:p w14:paraId="3B8D7DA1" w14:textId="31D28B9D" w:rsidR="008343B9" w:rsidRPr="001C6727" w:rsidRDefault="00727500">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T</w:t>
      </w:r>
      <w:r w:rsidRPr="001C6727">
        <w:rPr>
          <w:rFonts w:ascii="Times New Roman" w:eastAsia="Google Sans Text" w:hAnsi="Times New Roman" w:cs="Times New Roman"/>
          <w:color w:val="1B1C1D"/>
        </w:rPr>
        <w:t xml:space="preserve">he model correctly identifies and deprioritizes </w:t>
      </w:r>
      <w:r w:rsidR="00D419B0" w:rsidRPr="001C6727">
        <w:rPr>
          <w:rFonts w:ascii="Times New Roman" w:eastAsia="Google Sans Text" w:hAnsi="Times New Roman" w:cs="Times New Roman"/>
          <w:color w:val="1B1C1D"/>
        </w:rPr>
        <w:t>benign</w:t>
      </w:r>
      <w:r w:rsidRPr="001C6727">
        <w:rPr>
          <w:rFonts w:ascii="Times New Roman" w:eastAsia="Google Sans Text" w:hAnsi="Times New Roman" w:cs="Times New Roman"/>
          <w:color w:val="1B1C1D"/>
        </w:rPr>
        <w:t xml:space="preserve"> debt in stable, old code. If the Pain Score is zero, the TDR Score is also zero, no matter how big the Effort is. This acts as a pain filter</w:t>
      </w:r>
      <w:r w:rsidR="008A7130"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letting teams focus their limited time only on the debt that's actively hurting them.</w:t>
      </w:r>
    </w:p>
    <w:p w14:paraId="3E1957F0" w14:textId="77777777" w:rsidR="008343B9" w:rsidRPr="001C6727" w:rsidRDefault="008343B9">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6D4F72D8" w14:textId="4484389E"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2.2 The TDR-W (</w:t>
      </w:r>
      <w:r w:rsidR="001C6341" w:rsidRPr="001C6727">
        <w:rPr>
          <w:rFonts w:ascii="Times New Roman" w:eastAsia="Google Sans" w:hAnsi="Times New Roman" w:cs="Times New Roman"/>
          <w:color w:val="1B1C1D"/>
        </w:rPr>
        <w:t>w</w:t>
      </w:r>
      <w:r w:rsidRPr="001C6727">
        <w:rPr>
          <w:rFonts w:ascii="Times New Roman" w:eastAsia="Google Sans" w:hAnsi="Times New Roman" w:cs="Times New Roman"/>
          <w:color w:val="1B1C1D"/>
        </w:rPr>
        <w:t>eighted) Formula</w:t>
      </w:r>
    </w:p>
    <w:p w14:paraId="1BF5AE73" w14:textId="536F5BF5"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 xml:space="preserve">The specific formula is a weighted version (TDR-W), which adds </w:t>
      </w:r>
      <w:r w:rsidR="008309CC" w:rsidRPr="001C6727">
        <w:rPr>
          <w:rFonts w:ascii="Times New Roman" w:eastAsia="Google Sans Text" w:hAnsi="Times New Roman" w:cs="Times New Roman"/>
          <w:color w:val="1B1C1D"/>
        </w:rPr>
        <w:t>weights</w:t>
      </w:r>
      <w:r w:rsidRPr="001C6727">
        <w:rPr>
          <w:rFonts w:ascii="Times New Roman" w:eastAsia="Google Sans Text" w:hAnsi="Times New Roman" w:cs="Times New Roman"/>
          <w:color w:val="1B1C1D"/>
        </w:rPr>
        <w:t xml:space="preserve"> to the Pain Score.</w:t>
      </w:r>
    </w:p>
    <w:p w14:paraId="3B322D7F" w14:textId="77777777"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formal TDR-W formula is:</w:t>
      </w:r>
    </w:p>
    <w:p w14:paraId="0F083210" w14:textId="6A860C47"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TDR_Score = E</w:t>
      </w:r>
      <w:r w:rsidR="0045672E" w:rsidRPr="001C6727">
        <w:rPr>
          <w:rFonts w:ascii="Times New Roman" w:eastAsia="Google Sans Text" w:hAnsi="Times New Roman" w:cs="Times New Roman"/>
          <w:color w:val="1B1C1D"/>
        </w:rPr>
        <w:t>ffort_to_Fix</w:t>
      </w:r>
      <w:r w:rsidRPr="001C6727">
        <w:rPr>
          <w:rFonts w:ascii="Times New Roman" w:eastAsia="Google Sans Text" w:hAnsi="Times New Roman" w:cs="Times New Roman"/>
          <w:color w:val="1B1C1D"/>
        </w:rPr>
        <w:t xml:space="preserve"> * (wc * </w:t>
      </w:r>
      <w:r w:rsidR="0045672E" w:rsidRPr="001C6727">
        <w:rPr>
          <w:rFonts w:ascii="Times New Roman" w:eastAsia="Google Sans Text" w:hAnsi="Times New Roman" w:cs="Times New Roman"/>
          <w:color w:val="1B1C1D"/>
        </w:rPr>
        <w:t>Recent_Commits</w:t>
      </w:r>
      <w:r w:rsidRPr="001C6727">
        <w:rPr>
          <w:rFonts w:ascii="Times New Roman" w:eastAsia="Google Sans Text" w:hAnsi="Times New Roman" w:cs="Times New Roman"/>
          <w:color w:val="1B1C1D"/>
        </w:rPr>
        <w:t xml:space="preserve"> + wb * </w:t>
      </w:r>
      <w:r w:rsidR="0045672E" w:rsidRPr="001C6727">
        <w:rPr>
          <w:rFonts w:ascii="Times New Roman" w:eastAsia="Google Sans Text" w:hAnsi="Times New Roman" w:cs="Times New Roman"/>
          <w:color w:val="1B1C1D"/>
        </w:rPr>
        <w:t>Recent_Bugs</w:t>
      </w:r>
      <w:r w:rsidRPr="001C6727">
        <w:rPr>
          <w:rFonts w:ascii="Times New Roman" w:eastAsia="Google Sans Text" w:hAnsi="Times New Roman" w:cs="Times New Roman"/>
          <w:color w:val="1B1C1D"/>
        </w:rPr>
        <w:t>)</w:t>
      </w:r>
    </w:p>
    <w:p w14:paraId="487549E2" w14:textId="77777777"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Where:</w:t>
      </w:r>
    </w:p>
    <w:p w14:paraId="56A0342C" w14:textId="19AC719D" w:rsidR="008343B9" w:rsidRPr="001C6727" w:rsidRDefault="00000000">
      <w:pPr>
        <w:numPr>
          <w:ilvl w:val="0"/>
          <w:numId w:val="18"/>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TDR_Score is the final risk score</w:t>
      </w:r>
    </w:p>
    <w:p w14:paraId="5AFE6A5A" w14:textId="4A116DC1" w:rsidR="008343B9" w:rsidRPr="001C6727" w:rsidRDefault="00000000">
      <w:pPr>
        <w:numPr>
          <w:ilvl w:val="0"/>
          <w:numId w:val="18"/>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Effort</w:t>
      </w:r>
      <w:r w:rsidR="00AF3742" w:rsidRPr="001C6727">
        <w:rPr>
          <w:rFonts w:ascii="Times New Roman" w:eastAsia="Google Sans Text" w:hAnsi="Times New Roman" w:cs="Times New Roman"/>
          <w:color w:val="1B1C1D"/>
        </w:rPr>
        <w:t>_</w:t>
      </w:r>
      <w:r w:rsidRPr="001C6727">
        <w:rPr>
          <w:rFonts w:ascii="Times New Roman" w:eastAsia="Google Sans Text" w:hAnsi="Times New Roman" w:cs="Times New Roman"/>
          <w:color w:val="1B1C1D"/>
        </w:rPr>
        <w:t>to</w:t>
      </w:r>
      <w:r w:rsidR="00AF3742" w:rsidRPr="001C6727">
        <w:rPr>
          <w:rFonts w:ascii="Times New Roman" w:eastAsia="Google Sans Text" w:hAnsi="Times New Roman" w:cs="Times New Roman"/>
          <w:color w:val="1B1C1D"/>
        </w:rPr>
        <w:t>_</w:t>
      </w:r>
      <w:r w:rsidRPr="001C6727">
        <w:rPr>
          <w:rFonts w:ascii="Times New Roman" w:eastAsia="Google Sans Text" w:hAnsi="Times New Roman" w:cs="Times New Roman"/>
          <w:color w:val="1B1C1D"/>
        </w:rPr>
        <w:t>Fix is the principal/cost</w:t>
      </w:r>
    </w:p>
    <w:p w14:paraId="6D42EDE3" w14:textId="1EEECBE9" w:rsidR="008343B9" w:rsidRPr="001C6727" w:rsidRDefault="00000000">
      <w:pPr>
        <w:numPr>
          <w:ilvl w:val="0"/>
          <w:numId w:val="18"/>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Recent</w:t>
      </w:r>
      <w:r w:rsidR="00AF3742" w:rsidRPr="001C6727">
        <w:rPr>
          <w:rFonts w:ascii="Times New Roman" w:eastAsia="Google Sans Text" w:hAnsi="Times New Roman" w:cs="Times New Roman"/>
          <w:color w:val="1B1C1D"/>
        </w:rPr>
        <w:t>_</w:t>
      </w:r>
      <w:r w:rsidRPr="001C6727">
        <w:rPr>
          <w:rFonts w:ascii="Times New Roman" w:eastAsia="Google Sans Text" w:hAnsi="Times New Roman" w:cs="Times New Roman"/>
          <w:color w:val="1B1C1D"/>
        </w:rPr>
        <w:t>Commits is the proxy for development friction</w:t>
      </w:r>
    </w:p>
    <w:p w14:paraId="3BAD0C96" w14:textId="0060DC44" w:rsidR="008343B9" w:rsidRPr="001C6727" w:rsidRDefault="00000000">
      <w:pPr>
        <w:numPr>
          <w:ilvl w:val="0"/>
          <w:numId w:val="18"/>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Recent</w:t>
      </w:r>
      <w:r w:rsidR="00AF3742" w:rsidRPr="001C6727">
        <w:rPr>
          <w:rFonts w:ascii="Times New Roman" w:eastAsia="Google Sans Text" w:hAnsi="Times New Roman" w:cs="Times New Roman"/>
          <w:color w:val="1B1C1D"/>
        </w:rPr>
        <w:t>_</w:t>
      </w:r>
      <w:r w:rsidRPr="001C6727">
        <w:rPr>
          <w:rFonts w:ascii="Times New Roman" w:eastAsia="Google Sans Text" w:hAnsi="Times New Roman" w:cs="Times New Roman"/>
          <w:color w:val="1B1C1D"/>
        </w:rPr>
        <w:t>Bugs is the proxy for product unreliability</w:t>
      </w:r>
    </w:p>
    <w:p w14:paraId="78C8985A" w14:textId="50AAF10E" w:rsidR="008343B9" w:rsidRPr="001C6727" w:rsidRDefault="00000000">
      <w:pPr>
        <w:numPr>
          <w:ilvl w:val="0"/>
          <w:numId w:val="18"/>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wc (Commit Weight) is the weight for friction</w:t>
      </w:r>
    </w:p>
    <w:p w14:paraId="4289A7EF" w14:textId="48EE7DE7" w:rsidR="008343B9" w:rsidRPr="001C6727" w:rsidRDefault="00000000">
      <w:pPr>
        <w:numPr>
          <w:ilvl w:val="0"/>
          <w:numId w:val="18"/>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wb (Bug Weight) is the weight for unreliability</w:t>
      </w:r>
    </w:p>
    <w:p w14:paraId="35FC63C0" w14:textId="21525F5D" w:rsidR="008343B9" w:rsidRPr="001C6727" w:rsidRDefault="00000000">
      <w:pPr>
        <w:pBdr>
          <w:top w:val="nil"/>
          <w:left w:val="nil"/>
          <w:bottom w:val="nil"/>
          <w:right w:val="nil"/>
          <w:between w:val="nil"/>
        </w:pBdr>
        <w:spacing w:before="240" w:after="12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These weights (wc and wb) are how a company's strategy gets put into the model. They address the research gap for models that consider value and resources constraint.</w:t>
      </w:r>
    </w:p>
    <w:p w14:paraId="2E8B941E" w14:textId="77777777" w:rsidR="008343B9" w:rsidRPr="001C6727" w:rsidRDefault="00000000">
      <w:pPr>
        <w:numPr>
          <w:ilvl w:val="0"/>
          <w:numId w:val="19"/>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A Commit (friction) mainly hurts internal developers (slowing down new features).</w:t>
      </w:r>
    </w:p>
    <w:p w14:paraId="3BBE14CC" w14:textId="77777777" w:rsidR="008343B9" w:rsidRPr="001C6727" w:rsidRDefault="00000000">
      <w:pPr>
        <w:numPr>
          <w:ilvl w:val="0"/>
          <w:numId w:val="19"/>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A Bug (failure) mainly hurts external customers (damaging the product's reputation).</w:t>
      </w:r>
    </w:p>
    <w:p w14:paraId="06309E0B" w14:textId="77777777" w:rsidR="008343B9" w:rsidRPr="001C6727" w:rsidRDefault="00000000">
      <w:pPr>
        <w:pBdr>
          <w:top w:val="nil"/>
          <w:left w:val="nil"/>
          <w:bottom w:val="nil"/>
          <w:right w:val="nil"/>
          <w:between w:val="nil"/>
        </w:pBdr>
        <w:spacing w:before="240"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lastRenderedPageBreak/>
        <w:t>A company can set these weights to match its goals:</w:t>
      </w:r>
    </w:p>
    <w:p w14:paraId="122BCDDC" w14:textId="0E873A3E" w:rsidR="008343B9" w:rsidRPr="001C6727" w:rsidRDefault="00000000">
      <w:pPr>
        <w:numPr>
          <w:ilvl w:val="0"/>
          <w:numId w:val="20"/>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 xml:space="preserve">Aggressive </w:t>
      </w:r>
      <w:r w:rsidR="00A4046D">
        <w:rPr>
          <w:rFonts w:ascii="Times New Roman" w:eastAsia="Google Sans Text" w:hAnsi="Times New Roman" w:cs="Times New Roman"/>
          <w:b/>
          <w:bCs/>
          <w:color w:val="1B1C1D"/>
        </w:rPr>
        <w:t>s</w:t>
      </w:r>
      <w:r w:rsidRPr="001C6727">
        <w:rPr>
          <w:rFonts w:ascii="Times New Roman" w:eastAsia="Google Sans Text" w:hAnsi="Times New Roman" w:cs="Times New Roman"/>
          <w:b/>
          <w:bCs/>
          <w:color w:val="1B1C1D"/>
        </w:rPr>
        <w:t>tartup (</w:t>
      </w:r>
      <w:r w:rsidR="00240BB5">
        <w:rPr>
          <w:rFonts w:ascii="Times New Roman" w:eastAsia="Google Sans Text" w:hAnsi="Times New Roman" w:cs="Times New Roman"/>
          <w:b/>
          <w:bCs/>
          <w:color w:val="1B1C1D"/>
        </w:rPr>
        <w:t>f</w:t>
      </w:r>
      <w:r w:rsidRPr="001C6727">
        <w:rPr>
          <w:rFonts w:ascii="Times New Roman" w:eastAsia="Google Sans Text" w:hAnsi="Times New Roman" w:cs="Times New Roman"/>
          <w:b/>
          <w:bCs/>
          <w:color w:val="1B1C1D"/>
        </w:rPr>
        <w:t xml:space="preserve">ocus on </w:t>
      </w:r>
      <w:r w:rsidR="00240BB5">
        <w:rPr>
          <w:rFonts w:ascii="Times New Roman" w:eastAsia="Google Sans Text" w:hAnsi="Times New Roman" w:cs="Times New Roman"/>
          <w:b/>
          <w:bCs/>
          <w:color w:val="1B1C1D"/>
        </w:rPr>
        <w:t>s</w:t>
      </w:r>
      <w:r w:rsidRPr="001C6727">
        <w:rPr>
          <w:rFonts w:ascii="Times New Roman" w:eastAsia="Google Sans Text" w:hAnsi="Times New Roman" w:cs="Times New Roman"/>
          <w:b/>
          <w:bCs/>
          <w:color w:val="1B1C1D"/>
        </w:rPr>
        <w:t>peed).</w:t>
      </w:r>
    </w:p>
    <w:p w14:paraId="35853DCD" w14:textId="77777777" w:rsidR="008343B9" w:rsidRPr="001C6727" w:rsidRDefault="00000000">
      <w:pPr>
        <w:numPr>
          <w:ilvl w:val="1"/>
          <w:numId w:val="2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wc = 1.0, wb = 1.0</w:t>
      </w:r>
    </w:p>
    <w:p w14:paraId="53A0A2E2" w14:textId="77777777" w:rsidR="008343B9" w:rsidRPr="001C6727" w:rsidRDefault="00000000">
      <w:pPr>
        <w:numPr>
          <w:ilvl w:val="1"/>
          <w:numId w:val="2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This policy says: "Friction is just as bad as instability; both are slowing us down."</w:t>
      </w:r>
    </w:p>
    <w:p w14:paraId="5495A7E5" w14:textId="3CADBFCA" w:rsidR="008343B9" w:rsidRPr="001C6727" w:rsidRDefault="00000000">
      <w:pPr>
        <w:numPr>
          <w:ilvl w:val="0"/>
          <w:numId w:val="20"/>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 xml:space="preserve">Mature </w:t>
      </w:r>
      <w:r w:rsidR="00A4046D">
        <w:rPr>
          <w:rFonts w:ascii="Times New Roman" w:eastAsia="Google Sans Text" w:hAnsi="Times New Roman" w:cs="Times New Roman"/>
          <w:b/>
          <w:bCs/>
          <w:color w:val="1B1C1D"/>
        </w:rPr>
        <w:t>e</w:t>
      </w:r>
      <w:r w:rsidRPr="001C6727">
        <w:rPr>
          <w:rFonts w:ascii="Times New Roman" w:eastAsia="Google Sans Text" w:hAnsi="Times New Roman" w:cs="Times New Roman"/>
          <w:b/>
          <w:bCs/>
          <w:color w:val="1B1C1D"/>
        </w:rPr>
        <w:t>nterprise (</w:t>
      </w:r>
      <w:r w:rsidR="00240BB5">
        <w:rPr>
          <w:rFonts w:ascii="Times New Roman" w:eastAsia="Google Sans Text" w:hAnsi="Times New Roman" w:cs="Times New Roman"/>
          <w:b/>
          <w:bCs/>
          <w:color w:val="1B1C1D"/>
        </w:rPr>
        <w:t>f</w:t>
      </w:r>
      <w:r w:rsidRPr="001C6727">
        <w:rPr>
          <w:rFonts w:ascii="Times New Roman" w:eastAsia="Google Sans Text" w:hAnsi="Times New Roman" w:cs="Times New Roman"/>
          <w:b/>
          <w:bCs/>
          <w:color w:val="1B1C1D"/>
        </w:rPr>
        <w:t xml:space="preserve">ocus on </w:t>
      </w:r>
      <w:r w:rsidR="00240BB5">
        <w:rPr>
          <w:rFonts w:ascii="Times New Roman" w:eastAsia="Google Sans Text" w:hAnsi="Times New Roman" w:cs="Times New Roman"/>
          <w:b/>
          <w:bCs/>
          <w:color w:val="1B1C1D"/>
        </w:rPr>
        <w:t>r</w:t>
      </w:r>
      <w:r w:rsidRPr="001C6727">
        <w:rPr>
          <w:rFonts w:ascii="Times New Roman" w:eastAsia="Google Sans Text" w:hAnsi="Times New Roman" w:cs="Times New Roman"/>
          <w:b/>
          <w:bCs/>
          <w:color w:val="1B1C1D"/>
        </w:rPr>
        <w:t>eliability).</w:t>
      </w:r>
      <w:r w:rsidRPr="001C6727">
        <w:rPr>
          <w:rFonts w:ascii="Times New Roman" w:eastAsia="Google Sans Text" w:hAnsi="Times New Roman" w:cs="Times New Roman"/>
          <w:color w:val="1B1C1D"/>
        </w:rPr>
        <w:t xml:space="preserve"> This company (</w:t>
      </w:r>
      <w:r w:rsidR="00B111A4" w:rsidRPr="001C6727">
        <w:rPr>
          <w:rFonts w:ascii="Times New Roman" w:eastAsia="Google Sans Text" w:hAnsi="Times New Roman" w:cs="Times New Roman"/>
          <w:color w:val="1B1C1D"/>
        </w:rPr>
        <w:t>ex:</w:t>
      </w:r>
      <w:r w:rsidRPr="001C6727">
        <w:rPr>
          <w:rFonts w:ascii="Times New Roman" w:eastAsia="Google Sans Text" w:hAnsi="Times New Roman" w:cs="Times New Roman"/>
          <w:color w:val="1B1C1D"/>
        </w:rPr>
        <w:t xml:space="preserve"> in finance) must put stability first.</w:t>
      </w:r>
    </w:p>
    <w:p w14:paraId="0C56D655" w14:textId="77777777" w:rsidR="008343B9" w:rsidRPr="001C6727" w:rsidRDefault="00000000">
      <w:pPr>
        <w:numPr>
          <w:ilvl w:val="1"/>
          <w:numId w:val="22"/>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wc = 0.5, wb = 2.0</w:t>
      </w:r>
    </w:p>
    <w:p w14:paraId="7A69420F" w14:textId="77777777" w:rsidR="008343B9" w:rsidRPr="001C6727" w:rsidRDefault="00000000">
      <w:pPr>
        <w:numPr>
          <w:ilvl w:val="1"/>
          <w:numId w:val="22"/>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This policy says: "A customer-facing bug is 4x more harmful than developer friction. We will tolerate internal friction, but we will not tolerate external failure."</w:t>
      </w:r>
    </w:p>
    <w:p w14:paraId="331828B8" w14:textId="77777777" w:rsidR="008343B9" w:rsidRPr="001C6727" w:rsidRDefault="008343B9">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p>
    <w:p w14:paraId="40DEEAA5" w14:textId="37C4D122"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 xml:space="preserve">2.3 Academic </w:t>
      </w:r>
      <w:r w:rsidR="00C025E3">
        <w:rPr>
          <w:rFonts w:ascii="Times New Roman" w:eastAsia="Google Sans" w:hAnsi="Times New Roman" w:cs="Times New Roman"/>
          <w:color w:val="1B1C1D"/>
        </w:rPr>
        <w:t>j</w:t>
      </w:r>
      <w:r w:rsidRPr="001C6727">
        <w:rPr>
          <w:rFonts w:ascii="Times New Roman" w:eastAsia="Google Sans" w:hAnsi="Times New Roman" w:cs="Times New Roman"/>
          <w:color w:val="1B1C1D"/>
        </w:rPr>
        <w:t xml:space="preserve">ustification of </w:t>
      </w:r>
      <w:r w:rsidR="00C025E3">
        <w:rPr>
          <w:rFonts w:ascii="Times New Roman" w:eastAsia="Google Sans" w:hAnsi="Times New Roman" w:cs="Times New Roman"/>
          <w:color w:val="1B1C1D"/>
        </w:rPr>
        <w:t>m</w:t>
      </w:r>
      <w:r w:rsidRPr="001C6727">
        <w:rPr>
          <w:rFonts w:ascii="Times New Roman" w:eastAsia="Google Sans" w:hAnsi="Times New Roman" w:cs="Times New Roman"/>
          <w:color w:val="1B1C1D"/>
        </w:rPr>
        <w:t xml:space="preserve">odel </w:t>
      </w:r>
      <w:r w:rsidR="00C025E3">
        <w:rPr>
          <w:rFonts w:ascii="Times New Roman" w:eastAsia="Google Sans" w:hAnsi="Times New Roman" w:cs="Times New Roman"/>
          <w:color w:val="1B1C1D"/>
        </w:rPr>
        <w:t>c</w:t>
      </w:r>
      <w:r w:rsidRPr="001C6727">
        <w:rPr>
          <w:rFonts w:ascii="Times New Roman" w:eastAsia="Google Sans" w:hAnsi="Times New Roman" w:cs="Times New Roman"/>
          <w:color w:val="1B1C1D"/>
        </w:rPr>
        <w:t>omponents</w:t>
      </w:r>
    </w:p>
    <w:p w14:paraId="42DC8093" w14:textId="1FF4FF28"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Each part of the formula is backed by </w:t>
      </w:r>
      <w:r w:rsidR="0048172B" w:rsidRPr="001C6727">
        <w:rPr>
          <w:rFonts w:ascii="Times New Roman" w:eastAsia="Google Sans Text" w:hAnsi="Times New Roman" w:cs="Times New Roman"/>
          <w:color w:val="1B1C1D"/>
        </w:rPr>
        <w:t>academic</w:t>
      </w:r>
      <w:r w:rsidRPr="001C6727">
        <w:rPr>
          <w:rFonts w:ascii="Times New Roman" w:eastAsia="Google Sans Text" w:hAnsi="Times New Roman" w:cs="Times New Roman"/>
          <w:color w:val="1B1C1D"/>
        </w:rPr>
        <w:t xml:space="preserve"> research:</w:t>
      </w:r>
    </w:p>
    <w:p w14:paraId="203D6FEE" w14:textId="1AD501F0" w:rsidR="008343B9" w:rsidRPr="001C6727" w:rsidRDefault="00000000">
      <w:pPr>
        <w:numPr>
          <w:ilvl w:val="0"/>
          <w:numId w:val="23"/>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Effort to Fix:</w:t>
      </w:r>
      <w:r w:rsidRPr="001C6727">
        <w:rPr>
          <w:rFonts w:ascii="Times New Roman" w:eastAsia="Google Sans Text" w:hAnsi="Times New Roman" w:cs="Times New Roman"/>
          <w:color w:val="1B1C1D"/>
        </w:rPr>
        <w:t xml:space="preserve"> This is the principal. Including it is standard practice, as seen in the work of Seaman and Guo (2011).</w:t>
      </w:r>
    </w:p>
    <w:p w14:paraId="6FFBBFD8" w14:textId="55E993E0" w:rsidR="008343B9" w:rsidRPr="001C6727" w:rsidRDefault="00000000">
      <w:pPr>
        <w:numPr>
          <w:ilvl w:val="0"/>
          <w:numId w:val="23"/>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Recent Commits:</w:t>
      </w:r>
      <w:r w:rsidRPr="001C6727">
        <w:rPr>
          <w:rFonts w:ascii="Times New Roman" w:eastAsia="Google Sans Text" w:hAnsi="Times New Roman" w:cs="Times New Roman"/>
          <w:color w:val="1B1C1D"/>
        </w:rPr>
        <w:t xml:space="preserve"> This measures friction. It's based on the idea that debt in "frequently changed code is more painful" and aligns with research that links TD to change-sets in the code's history</w:t>
      </w:r>
      <w:r w:rsidR="00EA6F7D" w:rsidRPr="001C6727">
        <w:rPr>
          <w:rFonts w:ascii="Times New Roman" w:eastAsia="Google Sans Text" w:hAnsi="Times New Roman" w:cs="Times New Roman"/>
          <w:color w:val="1B1C1D"/>
        </w:rPr>
        <w:t>.</w:t>
      </w:r>
    </w:p>
    <w:p w14:paraId="27FBBF20" w14:textId="132C6145" w:rsidR="008343B9" w:rsidRPr="001C6727" w:rsidRDefault="00000000">
      <w:pPr>
        <w:numPr>
          <w:ilvl w:val="0"/>
          <w:numId w:val="23"/>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b/>
          <w:bCs/>
          <w:color w:val="1B1C1D"/>
        </w:rPr>
        <w:t>Recent Bugs:</w:t>
      </w:r>
      <w:r w:rsidRPr="001C6727">
        <w:rPr>
          <w:rFonts w:ascii="Times New Roman" w:eastAsia="Google Sans Text" w:hAnsi="Times New Roman" w:cs="Times New Roman"/>
          <w:color w:val="1B1C1D"/>
        </w:rPr>
        <w:t xml:space="preserve"> This measures unreliability. It's strongly supported by MacCormack &amp; Sturtevant (2016), who proved you can link architectural problems to defect-related activity</w:t>
      </w:r>
      <w:r w:rsidR="00BD1620" w:rsidRPr="001C6727">
        <w:rPr>
          <w:rFonts w:ascii="Times New Roman" w:eastAsia="Google Sans Text" w:hAnsi="Times New Roman" w:cs="Times New Roman"/>
          <w:color w:val="1B1C1D"/>
        </w:rPr>
        <w:t>.</w:t>
      </w:r>
    </w:p>
    <w:p w14:paraId="7FDFF9A0" w14:textId="77777777" w:rsidR="008343B9" w:rsidRPr="001C6727" w:rsidRDefault="008343B9">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p>
    <w:p w14:paraId="4E786882" w14:textId="4733674D" w:rsidR="008343B9" w:rsidRPr="001C6727" w:rsidRDefault="00000000">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Chapter</w:t>
      </w:r>
      <w:r w:rsidR="005720C2" w:rsidRPr="001C6727">
        <w:rPr>
          <w:rFonts w:ascii="Times New Roman" w:eastAsia="Google Sans" w:hAnsi="Times New Roman" w:cs="Times New Roman"/>
          <w:color w:val="1B1C1D"/>
        </w:rPr>
        <w:t xml:space="preserve"> </w:t>
      </w:r>
      <w:r w:rsidRPr="001C6727">
        <w:rPr>
          <w:rFonts w:ascii="Times New Roman" w:eastAsia="Google Sans" w:hAnsi="Times New Roman" w:cs="Times New Roman"/>
          <w:color w:val="1B1C1D"/>
        </w:rPr>
        <w:t>3:</w:t>
      </w:r>
      <w:r w:rsidR="005720C2" w:rsidRPr="001C6727">
        <w:rPr>
          <w:rFonts w:ascii="Times New Roman" w:eastAsia="Google Sans" w:hAnsi="Times New Roman" w:cs="Times New Roman"/>
          <w:color w:val="1B1C1D"/>
        </w:rPr>
        <w:t xml:space="preserve"> </w:t>
      </w:r>
      <w:r w:rsidRPr="001C6727">
        <w:rPr>
          <w:rFonts w:ascii="Times New Roman" w:eastAsia="Google Sans" w:hAnsi="Times New Roman" w:cs="Times New Roman"/>
          <w:color w:val="1B1C1D"/>
        </w:rPr>
        <w:t xml:space="preserve">MSR-Based Methodology for TDR </w:t>
      </w:r>
      <w:r w:rsidRPr="001C6727">
        <w:rPr>
          <w:rFonts w:ascii="Times New Roman" w:eastAsia="Google Sans" w:hAnsi="Times New Roman" w:cs="Times New Roman"/>
          <w:color w:val="1B1C1D"/>
          <w:sz w:val="32"/>
          <w:szCs w:val="32"/>
        </w:rPr>
        <w:t xml:space="preserve">Instrumentation </w:t>
      </w:r>
      <w:r w:rsidRPr="001C6727">
        <w:rPr>
          <w:rFonts w:ascii="Times New Roman" w:eastAsia="Google Sans" w:hAnsi="Times New Roman" w:cs="Times New Roman"/>
          <w:color w:val="1B1C1D"/>
        </w:rPr>
        <w:t>(Modeling the experimental part)</w:t>
      </w:r>
    </w:p>
    <w:p w14:paraId="7C4E26F4" w14:textId="77777777" w:rsidR="008343B9" w:rsidRPr="001C6727" w:rsidRDefault="008343B9">
      <w:pPr>
        <w:pBdr>
          <w:top w:val="nil"/>
          <w:left w:val="nil"/>
          <w:bottom w:val="nil"/>
          <w:right w:val="nil"/>
          <w:between w:val="nil"/>
        </w:pBdr>
        <w:spacing w:after="240" w:line="275" w:lineRule="auto"/>
        <w:jc w:val="both"/>
        <w:rPr>
          <w:rFonts w:ascii="Times New Roman" w:eastAsia="Google Sans" w:hAnsi="Times New Roman" w:cs="Times New Roman"/>
          <w:color w:val="1B1C1D"/>
        </w:rPr>
      </w:pPr>
    </w:p>
    <w:p w14:paraId="5D3955C6" w14:textId="3A2EFC9F"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chapter provides the step-by-step guide for getting the three numbers in the formula. The entire process can be automated with a few Python scripts using the Lizard and PyDriller tools.</w:t>
      </w:r>
      <w:r w:rsidR="00CF6829" w:rsidRPr="001C6727">
        <w:rPr>
          <w:rFonts w:ascii="Times New Roman" w:eastAsia="Google Sans Text" w:hAnsi="Times New Roman" w:cs="Times New Roman"/>
          <w:color w:val="1B1C1D"/>
        </w:rPr>
        <w:t xml:space="preserve"> (The python files are in the repository for this assignment)</w:t>
      </w:r>
      <w:r w:rsidR="00321BDE" w:rsidRPr="001C6727">
        <w:rPr>
          <w:rFonts w:ascii="Times New Roman" w:eastAsia="Google Sans Text" w:hAnsi="Times New Roman" w:cs="Times New Roman"/>
          <w:color w:val="1B1C1D"/>
        </w:rPr>
        <w:t>.</w:t>
      </w:r>
    </w:p>
    <w:p w14:paraId="7B9C85F0" w14:textId="77777777" w:rsidR="008343B9" w:rsidRPr="001C6727" w:rsidRDefault="008343B9">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3ECB2F70" w14:textId="77777777"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3.1 Instrumentation 1: A Proxy Model for Effort to Fix using Lizard</w:t>
      </w:r>
    </w:p>
    <w:p w14:paraId="13E7C138" w14:textId="3BEEBD5C"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F26AB4">
        <w:rPr>
          <w:rFonts w:ascii="Times New Roman" w:eastAsia="Google Sans Text" w:hAnsi="Times New Roman" w:cs="Times New Roman"/>
          <w:color w:val="1B1C1D"/>
        </w:rPr>
        <w:t>Challenge:</w:t>
      </w:r>
      <w:r w:rsidRPr="001C6727">
        <w:rPr>
          <w:rFonts w:ascii="Times New Roman" w:eastAsia="Google Sans Text" w:hAnsi="Times New Roman" w:cs="Times New Roman"/>
          <w:color w:val="1B1C1D"/>
        </w:rPr>
        <w:t xml:space="preserve"> The formula needs an Effort to Fix</w:t>
      </w:r>
      <w:r w:rsidR="004F1D70"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score, which is a guess of how many hours it will take to fix something. Tools like SonarQube provide this, but it's often just a "rough estimate" made up by the tool's developers, not a scientific number. The specified tool, Lizard, does not provide this number at all. Lizard only gives complexity metrics like NLOC (lines of code) and CCN (Cyclomatic Complexity).</w:t>
      </w:r>
    </w:p>
    <w:p w14:paraId="3CEC398A" w14:textId="6E139327" w:rsidR="008343B9" w:rsidRPr="001C6727" w:rsidRDefault="00000000">
      <w:pPr>
        <w:pBdr>
          <w:top w:val="nil"/>
          <w:left w:val="nil"/>
          <w:bottom w:val="nil"/>
          <w:right w:val="nil"/>
          <w:between w:val="nil"/>
        </w:pBdr>
        <w:spacing w:line="275" w:lineRule="auto"/>
        <w:jc w:val="both"/>
        <w:rPr>
          <w:rFonts w:ascii="Times New Roman" w:eastAsia="Google Sans Text" w:hAnsi="Times New Roman" w:cs="Times New Roman"/>
        </w:rPr>
      </w:pPr>
      <w:r w:rsidRPr="001C6727">
        <w:rPr>
          <w:rFonts w:ascii="Times New Roman" w:eastAsia="Google Sans Text" w:hAnsi="Times New Roman" w:cs="Times New Roman"/>
        </w:rPr>
        <w:t xml:space="preserve">Solution: </w:t>
      </w:r>
      <w:r w:rsidR="00A77D95" w:rsidRPr="001C6727">
        <w:rPr>
          <w:rFonts w:ascii="Times New Roman" w:eastAsia="Google Sans Text" w:hAnsi="Times New Roman" w:cs="Times New Roman"/>
        </w:rPr>
        <w:t>The</w:t>
      </w:r>
      <w:r w:rsidRPr="001C6727">
        <w:rPr>
          <w:rFonts w:ascii="Times New Roman" w:eastAsia="Google Sans Text" w:hAnsi="Times New Roman" w:cs="Times New Roman"/>
        </w:rPr>
        <w:t xml:space="preserve"> Lizard Effort Proxy (LEP) Model:</w:t>
      </w:r>
    </w:p>
    <w:p w14:paraId="4D6845D0" w14:textId="0B5CDB9B" w:rsidR="008343B9" w:rsidRDefault="00000000">
      <w:pPr>
        <w:pBdr>
          <w:top w:val="nil"/>
          <w:left w:val="nil"/>
          <w:bottom w:val="nil"/>
          <w:right w:val="nil"/>
          <w:between w:val="nil"/>
        </w:pBdr>
        <w:spacing w:line="275" w:lineRule="auto"/>
        <w:jc w:val="both"/>
        <w:rPr>
          <w:rFonts w:ascii="Times New Roman" w:eastAsia="Google Sans Text" w:hAnsi="Times New Roman" w:cs="Times New Roman"/>
        </w:rPr>
      </w:pPr>
      <w:r w:rsidRPr="001C6727">
        <w:rPr>
          <w:rFonts w:ascii="Times New Roman" w:eastAsia="Google Sans Text" w:hAnsi="Times New Roman" w:cs="Times New Roman"/>
        </w:rPr>
        <w:t>A proxy (a good guess) for effort must be created, using only the numbers Lizard provides. This is a valid approach, as research has shown a link between refactoring effort and code complexity.</w:t>
      </w:r>
      <w:r w:rsidR="00857F42" w:rsidRPr="001C6727">
        <w:rPr>
          <w:rFonts w:ascii="Times New Roman" w:eastAsia="Google Sans Text" w:hAnsi="Times New Roman" w:cs="Times New Roman"/>
        </w:rPr>
        <w:t xml:space="preserve"> </w:t>
      </w:r>
      <w:r w:rsidRPr="001C6727">
        <w:rPr>
          <w:rFonts w:ascii="Times New Roman" w:eastAsia="Google Sans Text" w:hAnsi="Times New Roman" w:cs="Times New Roman"/>
        </w:rPr>
        <w:t xml:space="preserve">One study by Higo et al. (2005) specifically proposed a way to estimate refactoring effects based on changes in complexity </w:t>
      </w:r>
      <w:r w:rsidRPr="001C6727">
        <w:rPr>
          <w:rFonts w:ascii="Times New Roman" w:eastAsia="Google Sans Text" w:hAnsi="Times New Roman" w:cs="Times New Roman"/>
        </w:rPr>
        <w:lastRenderedPageBreak/>
        <w:t>metrics.</w:t>
      </w:r>
      <w:r w:rsidR="00857F42" w:rsidRPr="001C6727">
        <w:rPr>
          <w:rFonts w:ascii="Times New Roman" w:eastAsia="Google Sans Text" w:hAnsi="Times New Roman" w:cs="Times New Roman"/>
        </w:rPr>
        <w:t xml:space="preserve"> </w:t>
      </w:r>
      <w:r w:rsidRPr="001C6727">
        <w:rPr>
          <w:rFonts w:ascii="Times New Roman" w:eastAsia="Google Sans Text" w:hAnsi="Times New Roman" w:cs="Times New Roman"/>
        </w:rPr>
        <w:t>Fixing code involves the volume of code to be read and the complexity of that code. Lizard gives numbers for both.</w:t>
      </w:r>
    </w:p>
    <w:p w14:paraId="3E323D8C" w14:textId="77777777" w:rsidR="00405D82" w:rsidRPr="001C6727" w:rsidRDefault="00405D82">
      <w:pPr>
        <w:pBdr>
          <w:top w:val="nil"/>
          <w:left w:val="nil"/>
          <w:bottom w:val="nil"/>
          <w:right w:val="nil"/>
          <w:between w:val="nil"/>
        </w:pBdr>
        <w:spacing w:line="275" w:lineRule="auto"/>
        <w:jc w:val="both"/>
        <w:rPr>
          <w:rFonts w:ascii="Times New Roman" w:eastAsia="Google Sans Text" w:hAnsi="Times New Roman" w:cs="Times New Roman"/>
        </w:rPr>
      </w:pPr>
    </w:p>
    <w:p w14:paraId="344B1EDF" w14:textId="2FD1AE80" w:rsidR="008343B9" w:rsidRPr="001C6727" w:rsidRDefault="005503CC">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The </w:t>
      </w:r>
      <w:r w:rsidRPr="00827054">
        <w:rPr>
          <w:rFonts w:ascii="Times New Roman" w:eastAsia="Google Sans Text" w:hAnsi="Times New Roman" w:cs="Times New Roman"/>
          <w:color w:val="1B1C1D"/>
        </w:rPr>
        <w:t>Lizard Effort Proxy (LEP)</w:t>
      </w:r>
      <w:r w:rsidRPr="001C6727">
        <w:rPr>
          <w:rFonts w:ascii="Times New Roman" w:eastAsia="Google Sans Text" w:hAnsi="Times New Roman" w:cs="Times New Roman"/>
          <w:color w:val="1B1C1D"/>
        </w:rPr>
        <w:t xml:space="preserve"> formula is proposed:</w:t>
      </w:r>
    </w:p>
    <w:p w14:paraId="40EC107A" w14:textId="77777777"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Effort_Proxy = (Sum of NLOC from all functions) + (k * Sum of CCN from all functions)</w:t>
      </w:r>
    </w:p>
    <w:p w14:paraId="3B40EC64" w14:textId="77777777"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Where:</w:t>
      </w:r>
    </w:p>
    <w:p w14:paraId="44B98A86" w14:textId="60034D44" w:rsidR="008343B9" w:rsidRPr="001C6727" w:rsidRDefault="00000000">
      <w:pPr>
        <w:numPr>
          <w:ilvl w:val="0"/>
          <w:numId w:val="24"/>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Sum NLOC is the total lines of code in a module (proxy for volume)</w:t>
      </w:r>
    </w:p>
    <w:p w14:paraId="1D041A7D" w14:textId="6F02F87A" w:rsidR="008343B9" w:rsidRPr="001C6727" w:rsidRDefault="00000000">
      <w:pPr>
        <w:numPr>
          <w:ilvl w:val="0"/>
          <w:numId w:val="24"/>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Sum CCN is the total cyclomatic complexity in a module (proxy for complexity)</w:t>
      </w:r>
    </w:p>
    <w:p w14:paraId="4178DECA" w14:textId="18E39CCC" w:rsidR="008343B9" w:rsidRPr="001C6727" w:rsidRDefault="00000000">
      <w:pPr>
        <w:numPr>
          <w:ilvl w:val="0"/>
          <w:numId w:val="24"/>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k is a complexity penalty (</w:t>
      </w:r>
      <w:r w:rsidR="00B111A4" w:rsidRPr="001C6727">
        <w:rPr>
          <w:rFonts w:ascii="Times New Roman" w:eastAsia="Google Sans Text" w:hAnsi="Times New Roman" w:cs="Times New Roman"/>
          <w:color w:val="1B1C1D"/>
        </w:rPr>
        <w:t>ex:</w:t>
      </w:r>
      <w:r w:rsidRPr="001C6727">
        <w:rPr>
          <w:rFonts w:ascii="Times New Roman" w:eastAsia="Google Sans Text" w:hAnsi="Times New Roman" w:cs="Times New Roman"/>
          <w:color w:val="1B1C1D"/>
        </w:rPr>
        <w:t xml:space="preserve"> k=5) that a team can set. It reflects that complex code is non-linearly harder to fix</w:t>
      </w:r>
    </w:p>
    <w:p w14:paraId="5507B9C2" w14:textId="77777777" w:rsidR="008343B9" w:rsidRPr="001C6727" w:rsidRDefault="00000000">
      <w:pPr>
        <w:pBdr>
          <w:top w:val="nil"/>
          <w:left w:val="nil"/>
          <w:bottom w:val="nil"/>
          <w:right w:val="nil"/>
          <w:between w:val="nil"/>
        </w:pBdr>
        <w:spacing w:before="240" w:after="120" w:line="275" w:lineRule="auto"/>
        <w:jc w:val="both"/>
        <w:rPr>
          <w:rFonts w:ascii="Times New Roman" w:eastAsia="Google Sans Text" w:hAnsi="Times New Roman" w:cs="Times New Roman"/>
          <w:b/>
          <w:bCs/>
          <w:color w:val="1B1C1D"/>
        </w:rPr>
      </w:pPr>
      <w:r w:rsidRPr="001C6727">
        <w:rPr>
          <w:rFonts w:ascii="Times New Roman" w:eastAsia="Google Sans Text" w:hAnsi="Times New Roman" w:cs="Times New Roman"/>
          <w:b/>
          <w:bCs/>
          <w:color w:val="1B1C1D"/>
        </w:rPr>
        <w:t>Proposed Methodology (for a Python script):</w:t>
      </w:r>
    </w:p>
    <w:p w14:paraId="246E212B" w14:textId="10E6E2B9" w:rsidR="008343B9" w:rsidRPr="001C6727" w:rsidRDefault="00000000">
      <w:pPr>
        <w:numPr>
          <w:ilvl w:val="0"/>
          <w:numId w:val="25"/>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A script runs the Lizard tool on the codebase</w:t>
      </w:r>
    </w:p>
    <w:p w14:paraId="2FFB325C" w14:textId="72751656" w:rsidR="008343B9" w:rsidRPr="001C6727" w:rsidRDefault="00000000">
      <w:pPr>
        <w:numPr>
          <w:ilvl w:val="0"/>
          <w:numId w:val="25"/>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Lizard outputs a list of all functions and their NLOC and CCN values</w:t>
      </w:r>
    </w:p>
    <w:p w14:paraId="52C7AEB0" w14:textId="087B04D5" w:rsidR="008343B9" w:rsidRPr="001C6727" w:rsidRDefault="00000000">
      <w:pPr>
        <w:numPr>
          <w:ilvl w:val="0"/>
          <w:numId w:val="25"/>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The script will read this output and, for each function, figure out which module (or directory) it belongs to</w:t>
      </w:r>
    </w:p>
    <w:p w14:paraId="518589C7" w14:textId="049481E4" w:rsidR="008343B9" w:rsidRPr="001C6727" w:rsidRDefault="00000000">
      <w:pPr>
        <w:numPr>
          <w:ilvl w:val="0"/>
          <w:numId w:val="25"/>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It will add up the NLOC and CCN values for every module</w:t>
      </w:r>
    </w:p>
    <w:p w14:paraId="0B036A18" w14:textId="5047C186" w:rsidR="008343B9" w:rsidRPr="001C6727" w:rsidRDefault="00000000">
      <w:pPr>
        <w:numPr>
          <w:ilvl w:val="0"/>
          <w:numId w:val="25"/>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color w:val="1B1C1D"/>
        </w:rPr>
        <w:t>Finally, it applies the LEP formula (Effort_Proxy = Module_NLOC_Sum + (k * Module_CCN_Sum)) to get the final Effort to Fix score for each module</w:t>
      </w:r>
    </w:p>
    <w:p w14:paraId="1D09C32F" w14:textId="77777777" w:rsidR="008343B9" w:rsidRPr="001C6727" w:rsidRDefault="008343B9">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p>
    <w:p w14:paraId="5EA18E34" w14:textId="487CA7B0" w:rsidR="008343B9" w:rsidRPr="001C6727" w:rsidRDefault="00000000" w:rsidP="00187177">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3.2 Instrumentation 2: Measuring Recent Commits using PyDriller</w:t>
      </w:r>
    </w:p>
    <w:p w14:paraId="6E1C1008" w14:textId="7F7B89D3" w:rsidR="008343B9" w:rsidRPr="001C6727" w:rsidRDefault="00000000" w:rsidP="009E4C6C">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b/>
          <w:bCs/>
          <w:color w:val="1B1C1D"/>
        </w:rPr>
        <w:t>The Goal:</w:t>
      </w:r>
      <w:r w:rsidRPr="001C6727">
        <w:rPr>
          <w:rFonts w:ascii="Times New Roman" w:eastAsia="Google Sans Text" w:hAnsi="Times New Roman" w:cs="Times New Roman"/>
          <w:color w:val="1B1C1D"/>
        </w:rPr>
        <w:t xml:space="preserve"> The Recent Commits (C) score is needed, which is just a simple count of how many times each module has been changed in a "recent" period (</w:t>
      </w:r>
      <w:r w:rsidR="00B111A4" w:rsidRPr="001C6727">
        <w:rPr>
          <w:rFonts w:ascii="Times New Roman" w:eastAsia="Google Sans Text" w:hAnsi="Times New Roman" w:cs="Times New Roman"/>
          <w:color w:val="1B1C1D"/>
        </w:rPr>
        <w:t>ex:</w:t>
      </w:r>
      <w:r w:rsidRPr="001C6727">
        <w:rPr>
          <w:rFonts w:ascii="Times New Roman" w:eastAsia="Google Sans Text" w:hAnsi="Times New Roman" w:cs="Times New Roman"/>
          <w:color w:val="1B1C1D"/>
        </w:rPr>
        <w:t xml:space="preserve"> the last 6 months).</w:t>
      </w:r>
    </w:p>
    <w:p w14:paraId="1CEF1AD3" w14:textId="59655AFB" w:rsidR="009E4C6C" w:rsidRPr="001C6727" w:rsidRDefault="009E4C6C" w:rsidP="009E4C6C">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All the code is in </w:t>
      </w:r>
      <w:r w:rsidR="00932E81" w:rsidRPr="001C6727">
        <w:rPr>
          <w:rFonts w:ascii="Times New Roman" w:eastAsia="Google Sans Text" w:hAnsi="Times New Roman" w:cs="Times New Roman"/>
          <w:color w:val="1B1C1D"/>
        </w:rPr>
        <w:t xml:space="preserve">the </w:t>
      </w:r>
      <w:r w:rsidRPr="001C6727">
        <w:rPr>
          <w:rFonts w:ascii="Times New Roman" w:eastAsia="Google Sans Text" w:hAnsi="Times New Roman" w:cs="Times New Roman"/>
          <w:color w:val="1B1C1D"/>
        </w:rPr>
        <w:t>python</w:t>
      </w:r>
      <w:r w:rsidR="00932E81" w:rsidRPr="001C6727">
        <w:rPr>
          <w:rFonts w:ascii="Times New Roman" w:eastAsia="Google Sans Text" w:hAnsi="Times New Roman" w:cs="Times New Roman"/>
          <w:color w:val="1B1C1D"/>
        </w:rPr>
        <w:t xml:space="preserve"> files</w:t>
      </w:r>
      <w:r w:rsidRPr="001C6727">
        <w:rPr>
          <w:rFonts w:ascii="Times New Roman" w:eastAsia="Google Sans Text" w:hAnsi="Times New Roman" w:cs="Times New Roman"/>
          <w:color w:val="1B1C1D"/>
        </w:rPr>
        <w:t>.</w:t>
      </w:r>
    </w:p>
    <w:p w14:paraId="41DC628B" w14:textId="77777777" w:rsidR="00B7585F" w:rsidRPr="001C6727" w:rsidRDefault="00B7585F" w:rsidP="009E4C6C">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459FE7FC" w14:textId="49218CFA"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 xml:space="preserve">3.3 Instrumentation 3: </w:t>
      </w:r>
      <w:r w:rsidR="00C364DB" w:rsidRPr="001C6727">
        <w:rPr>
          <w:rFonts w:ascii="Times New Roman" w:eastAsia="Google Sans" w:hAnsi="Times New Roman" w:cs="Times New Roman"/>
          <w:color w:val="1B1C1D"/>
        </w:rPr>
        <w:t>p</w:t>
      </w:r>
      <w:r w:rsidRPr="001C6727">
        <w:rPr>
          <w:rFonts w:ascii="Times New Roman" w:eastAsia="Google Sans" w:hAnsi="Times New Roman" w:cs="Times New Roman"/>
          <w:color w:val="1B1C1D"/>
        </w:rPr>
        <w:t xml:space="preserve">ractical, </w:t>
      </w:r>
      <w:r w:rsidR="00C364DB" w:rsidRPr="001C6727">
        <w:rPr>
          <w:rFonts w:ascii="Times New Roman" w:eastAsia="Google Sans" w:hAnsi="Times New Roman" w:cs="Times New Roman"/>
          <w:color w:val="1B1C1D"/>
        </w:rPr>
        <w:t>c</w:t>
      </w:r>
      <w:r w:rsidRPr="001C6727">
        <w:rPr>
          <w:rFonts w:ascii="Times New Roman" w:eastAsia="Google Sans" w:hAnsi="Times New Roman" w:cs="Times New Roman"/>
          <w:color w:val="1B1C1D"/>
        </w:rPr>
        <w:t>ode-</w:t>
      </w:r>
      <w:r w:rsidR="00C364DB" w:rsidRPr="001C6727">
        <w:rPr>
          <w:rFonts w:ascii="Times New Roman" w:eastAsia="Google Sans" w:hAnsi="Times New Roman" w:cs="Times New Roman"/>
          <w:color w:val="1B1C1D"/>
        </w:rPr>
        <w:t>b</w:t>
      </w:r>
      <w:r w:rsidRPr="001C6727">
        <w:rPr>
          <w:rFonts w:ascii="Times New Roman" w:eastAsia="Google Sans" w:hAnsi="Times New Roman" w:cs="Times New Roman"/>
          <w:color w:val="1B1C1D"/>
        </w:rPr>
        <w:t>ased SZZ-Alternative for Recent Bugs</w:t>
      </w:r>
    </w:p>
    <w:p w14:paraId="229389BD" w14:textId="3632FEE7"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b/>
          <w:bCs/>
          <w:color w:val="1B1C1D"/>
        </w:rPr>
        <w:t>Challenge:</w:t>
      </w:r>
      <w:r w:rsidRPr="001C6727">
        <w:rPr>
          <w:rFonts w:ascii="Times New Roman" w:eastAsia="Google Sans Text" w:hAnsi="Times New Roman" w:cs="Times New Roman"/>
          <w:color w:val="1B1C1D"/>
        </w:rPr>
        <w:t xml:space="preserve"> The Recent Bugs</w:t>
      </w:r>
      <w:r w:rsidR="00FA25A9"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score is needed. This means figuring out which commits are bug fixes. The standard academic way to do this is called the SZZ algorithm. However, SZZ is very complicated, slow, and not always accurate</w:t>
      </w:r>
      <w:r w:rsidR="00506104" w:rsidRPr="001C6727">
        <w:rPr>
          <w:rFonts w:ascii="Times New Roman" w:eastAsia="Google Sans Text" w:hAnsi="Times New Roman" w:cs="Times New Roman"/>
          <w:color w:val="1B1C1D"/>
        </w:rPr>
        <w:t xml:space="preserve"> (and I had many technical issues with it because it's old and unmaintained)</w:t>
      </w:r>
      <w:r w:rsidRPr="001C6727">
        <w:rPr>
          <w:rFonts w:ascii="Times New Roman" w:eastAsia="Google Sans Text" w:hAnsi="Times New Roman" w:cs="Times New Roman"/>
          <w:color w:val="1B1C1D"/>
        </w:rPr>
        <w:t>. A full SZZ implementation has two steps: find the bug-fixing commit</w:t>
      </w:r>
      <w:r w:rsidR="00973A03" w:rsidRPr="001C6727">
        <w:rPr>
          <w:rFonts w:ascii="Times New Roman" w:eastAsia="Google Sans Text" w:hAnsi="Times New Roman" w:cs="Times New Roman"/>
          <w:color w:val="1B1C1D"/>
        </w:rPr>
        <w:t xml:space="preserve">, then </w:t>
      </w:r>
      <w:r w:rsidRPr="001C6727">
        <w:rPr>
          <w:rFonts w:ascii="Times New Roman" w:eastAsia="Google Sans Text" w:hAnsi="Times New Roman" w:cs="Times New Roman"/>
          <w:color w:val="1B1C1D"/>
        </w:rPr>
        <w:t>trace the fix back in time to find the original commit</w:t>
      </w:r>
      <w:r w:rsidR="005B6180" w:rsidRPr="001C6727">
        <w:rPr>
          <w:rFonts w:ascii="Times New Roman" w:eastAsia="Google Sans Text" w:hAnsi="Times New Roman" w:cs="Times New Roman"/>
          <w:color w:val="1B1C1D"/>
        </w:rPr>
        <w:t xml:space="preserve"> that introduced that bug</w:t>
      </w:r>
      <w:r w:rsidRPr="001C6727">
        <w:rPr>
          <w:rFonts w:ascii="Times New Roman" w:eastAsia="Google Sans Text" w:hAnsi="Times New Roman" w:cs="Times New Roman"/>
          <w:color w:val="1B1C1D"/>
        </w:rPr>
        <w:t>.</w:t>
      </w:r>
    </w:p>
    <w:p w14:paraId="1117CD50" w14:textId="635C9EE1" w:rsidR="008343B9" w:rsidRPr="001C6727" w:rsidRDefault="00000000">
      <w:pPr>
        <w:pBdr>
          <w:top w:val="nil"/>
          <w:left w:val="nil"/>
          <w:bottom w:val="nil"/>
          <w:right w:val="nil"/>
          <w:between w:val="nil"/>
        </w:pBdr>
        <w:spacing w:line="275" w:lineRule="auto"/>
        <w:jc w:val="both"/>
        <w:rPr>
          <w:rFonts w:ascii="Times New Roman" w:eastAsia="Google Sans Text" w:hAnsi="Times New Roman" w:cs="Times New Roman"/>
        </w:rPr>
      </w:pPr>
      <w:r w:rsidRPr="001C6727">
        <w:rPr>
          <w:rFonts w:ascii="Times New Roman" w:eastAsia="Google Sans Text" w:hAnsi="Times New Roman" w:cs="Times New Roman"/>
        </w:rPr>
        <w:t>Solution: Heuristic-Based Fix-Mapping (HBFM)</w:t>
      </w:r>
    </w:p>
    <w:p w14:paraId="592C2BA3" w14:textId="77777777" w:rsidR="008343B9" w:rsidRPr="001C6727" w:rsidRDefault="00000000">
      <w:pPr>
        <w:pBdr>
          <w:top w:val="nil"/>
          <w:left w:val="nil"/>
          <w:bottom w:val="nil"/>
          <w:right w:val="nil"/>
          <w:between w:val="nil"/>
        </w:pBdr>
        <w:spacing w:line="275" w:lineRule="auto"/>
        <w:jc w:val="both"/>
        <w:rPr>
          <w:rFonts w:ascii="Times New Roman" w:eastAsia="Google Sans Text" w:hAnsi="Times New Roman" w:cs="Times New Roman"/>
        </w:rPr>
      </w:pPr>
      <w:r w:rsidRPr="001C6727">
        <w:rPr>
          <w:rFonts w:ascii="Times New Roman" w:eastAsia="Google Sans Text" w:hAnsi="Times New Roman" w:cs="Times New Roman"/>
        </w:rPr>
        <w:t>The TDR-W formula just needs to find hotspots of unreliability. A module that needed 10 bug fixes in the last 6 months is clearly a high-pain module. It is not necessary to know when the bugs were introduced.</w:t>
      </w:r>
    </w:p>
    <w:p w14:paraId="7AE4677A" w14:textId="7A881619" w:rsidR="008343B9" w:rsidRPr="001C6727" w:rsidRDefault="00603194">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So the complicated part of SZZ (Step 2) can be completely skipped. This alternative, Heuristic-Based Fix-Mapping (HBFM), only identifies a commit that looks like a bug fix and counts the files in it. This gives a </w:t>
      </w:r>
      <w:r w:rsidRPr="001C6727">
        <w:rPr>
          <w:rFonts w:ascii="Times New Roman" w:eastAsia="Google Sans Text" w:hAnsi="Times New Roman" w:cs="Times New Roman"/>
          <w:color w:val="1B1C1D"/>
        </w:rPr>
        <w:lastRenderedPageBreak/>
        <w:t>great</w:t>
      </w:r>
      <w:r w:rsidR="008C4DE4"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practical measure of reliability strain at a fraction of the cost.</w:t>
      </w:r>
    </w:p>
    <w:p w14:paraId="5DEF82E0" w14:textId="77777777" w:rsidR="00187177" w:rsidRPr="001C6727" w:rsidRDefault="00187177">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19D6E3D3" w14:textId="39300D16"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36"/>
          <w:szCs w:val="36"/>
        </w:rPr>
      </w:pPr>
      <w:r w:rsidRPr="001C6727">
        <w:rPr>
          <w:rFonts w:ascii="Times New Roman" w:eastAsia="Google Sans Text" w:hAnsi="Times New Roman" w:cs="Times New Roman"/>
          <w:b/>
          <w:bCs/>
          <w:color w:val="1B1C1D"/>
          <w:sz w:val="36"/>
          <w:szCs w:val="36"/>
        </w:rPr>
        <w:t xml:space="preserve">Chapter 4: </w:t>
      </w:r>
      <w:r w:rsidR="00862A97" w:rsidRPr="001C6727">
        <w:rPr>
          <w:rFonts w:ascii="Times New Roman" w:eastAsia="Google Sans Text" w:hAnsi="Times New Roman" w:cs="Times New Roman"/>
          <w:b/>
          <w:bCs/>
          <w:color w:val="1B1C1D"/>
          <w:sz w:val="36"/>
          <w:szCs w:val="36"/>
        </w:rPr>
        <w:t>C</w:t>
      </w:r>
      <w:r w:rsidRPr="001C6727">
        <w:rPr>
          <w:rFonts w:ascii="Times New Roman" w:eastAsia="Google Sans Text" w:hAnsi="Times New Roman" w:cs="Times New Roman"/>
          <w:b/>
          <w:bCs/>
          <w:color w:val="1B1C1D"/>
          <w:sz w:val="36"/>
          <w:szCs w:val="36"/>
        </w:rPr>
        <w:t xml:space="preserve">ase </w:t>
      </w:r>
      <w:r w:rsidR="00BE45D2" w:rsidRPr="001C6727">
        <w:rPr>
          <w:rFonts w:ascii="Times New Roman" w:eastAsia="Google Sans Text" w:hAnsi="Times New Roman" w:cs="Times New Roman"/>
          <w:b/>
          <w:bCs/>
          <w:color w:val="1B1C1D"/>
          <w:sz w:val="36"/>
          <w:szCs w:val="36"/>
        </w:rPr>
        <w:t>s</w:t>
      </w:r>
      <w:r w:rsidRPr="001C6727">
        <w:rPr>
          <w:rFonts w:ascii="Times New Roman" w:eastAsia="Google Sans Text" w:hAnsi="Times New Roman" w:cs="Times New Roman"/>
          <w:b/>
          <w:bCs/>
          <w:color w:val="1B1C1D"/>
          <w:sz w:val="36"/>
          <w:szCs w:val="36"/>
        </w:rPr>
        <w:t xml:space="preserve">tudy: </w:t>
      </w:r>
      <w:r w:rsidR="003D11EF" w:rsidRPr="001C6727">
        <w:rPr>
          <w:rFonts w:ascii="Times New Roman" w:eastAsia="Google Sans Text" w:hAnsi="Times New Roman" w:cs="Times New Roman"/>
          <w:b/>
          <w:bCs/>
          <w:color w:val="1B1C1D"/>
          <w:sz w:val="36"/>
          <w:szCs w:val="36"/>
        </w:rPr>
        <w:t>r</w:t>
      </w:r>
      <w:r w:rsidRPr="001C6727">
        <w:rPr>
          <w:rFonts w:ascii="Times New Roman" w:eastAsia="Google Sans Text" w:hAnsi="Times New Roman" w:cs="Times New Roman"/>
          <w:b/>
          <w:bCs/>
          <w:color w:val="1B1C1D"/>
          <w:sz w:val="36"/>
          <w:szCs w:val="36"/>
        </w:rPr>
        <w:t>eal-</w:t>
      </w:r>
      <w:r w:rsidR="003D11EF" w:rsidRPr="001C6727">
        <w:rPr>
          <w:rFonts w:ascii="Times New Roman" w:eastAsia="Google Sans Text" w:hAnsi="Times New Roman" w:cs="Times New Roman"/>
          <w:b/>
          <w:bCs/>
          <w:color w:val="1B1C1D"/>
          <w:sz w:val="36"/>
          <w:szCs w:val="36"/>
        </w:rPr>
        <w:t>w</w:t>
      </w:r>
      <w:r w:rsidRPr="001C6727">
        <w:rPr>
          <w:rFonts w:ascii="Times New Roman" w:eastAsia="Google Sans Text" w:hAnsi="Times New Roman" w:cs="Times New Roman"/>
          <w:b/>
          <w:bCs/>
          <w:color w:val="1B1C1D"/>
          <w:sz w:val="36"/>
          <w:szCs w:val="36"/>
        </w:rPr>
        <w:t xml:space="preserve">orld </w:t>
      </w:r>
      <w:r w:rsidR="003D11EF" w:rsidRPr="001C6727">
        <w:rPr>
          <w:rFonts w:ascii="Times New Roman" w:eastAsia="Google Sans Text" w:hAnsi="Times New Roman" w:cs="Times New Roman"/>
          <w:b/>
          <w:bCs/>
          <w:color w:val="1B1C1D"/>
          <w:sz w:val="36"/>
          <w:szCs w:val="36"/>
        </w:rPr>
        <w:t>d</w:t>
      </w:r>
      <w:r w:rsidRPr="001C6727">
        <w:rPr>
          <w:rFonts w:ascii="Times New Roman" w:eastAsia="Google Sans Text" w:hAnsi="Times New Roman" w:cs="Times New Roman"/>
          <w:b/>
          <w:bCs/>
          <w:color w:val="1B1C1D"/>
          <w:sz w:val="36"/>
          <w:szCs w:val="36"/>
        </w:rPr>
        <w:t xml:space="preserve">ata </w:t>
      </w:r>
      <w:r w:rsidR="003D11EF" w:rsidRPr="001C6727">
        <w:rPr>
          <w:rFonts w:ascii="Times New Roman" w:eastAsia="Google Sans Text" w:hAnsi="Times New Roman" w:cs="Times New Roman"/>
          <w:b/>
          <w:bCs/>
          <w:color w:val="1B1C1D"/>
          <w:sz w:val="36"/>
          <w:szCs w:val="36"/>
        </w:rPr>
        <w:t>a</w:t>
      </w:r>
      <w:r w:rsidRPr="001C6727">
        <w:rPr>
          <w:rFonts w:ascii="Times New Roman" w:eastAsia="Google Sans Text" w:hAnsi="Times New Roman" w:cs="Times New Roman"/>
          <w:b/>
          <w:bCs/>
          <w:color w:val="1B1C1D"/>
          <w:sz w:val="36"/>
          <w:szCs w:val="36"/>
        </w:rPr>
        <w:t>nalysis</w:t>
      </w:r>
    </w:p>
    <w:p w14:paraId="63EEE36D" w14:textId="3496676D"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chapter presents the results of applying the TDR-W framework to real-world data from several major open-source projects. The goal is to show how the framework's outputs create a risk-based priority list.</w:t>
      </w:r>
    </w:p>
    <w:p w14:paraId="5E97BB44"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2ECDE86B" w14:textId="5E86FDFA"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28"/>
          <w:szCs w:val="28"/>
        </w:rPr>
      </w:pPr>
      <w:r w:rsidRPr="001C6727">
        <w:rPr>
          <w:rFonts w:ascii="Times New Roman" w:eastAsia="Google Sans Text" w:hAnsi="Times New Roman" w:cs="Times New Roman"/>
          <w:b/>
          <w:bCs/>
          <w:color w:val="1B1C1D"/>
          <w:sz w:val="28"/>
          <w:szCs w:val="28"/>
        </w:rPr>
        <w:t>4.1 Subject Selection: Open-</w:t>
      </w:r>
      <w:r w:rsidR="00D36FD8" w:rsidRPr="001C6727">
        <w:rPr>
          <w:rFonts w:ascii="Times New Roman" w:eastAsia="Google Sans Text" w:hAnsi="Times New Roman" w:cs="Times New Roman"/>
          <w:b/>
          <w:bCs/>
          <w:color w:val="1B1C1D"/>
          <w:sz w:val="28"/>
          <w:szCs w:val="28"/>
        </w:rPr>
        <w:t>s</w:t>
      </w:r>
      <w:r w:rsidRPr="001C6727">
        <w:rPr>
          <w:rFonts w:ascii="Times New Roman" w:eastAsia="Google Sans Text" w:hAnsi="Times New Roman" w:cs="Times New Roman"/>
          <w:b/>
          <w:bCs/>
          <w:color w:val="1B1C1D"/>
          <w:sz w:val="28"/>
          <w:szCs w:val="28"/>
        </w:rPr>
        <w:t xml:space="preserve">ource </w:t>
      </w:r>
      <w:r w:rsidR="00D36FD8" w:rsidRPr="001C6727">
        <w:rPr>
          <w:rFonts w:ascii="Times New Roman" w:eastAsia="Google Sans Text" w:hAnsi="Times New Roman" w:cs="Times New Roman"/>
          <w:b/>
          <w:bCs/>
          <w:color w:val="1B1C1D"/>
          <w:sz w:val="28"/>
          <w:szCs w:val="28"/>
        </w:rPr>
        <w:t>r</w:t>
      </w:r>
      <w:r w:rsidRPr="001C6727">
        <w:rPr>
          <w:rFonts w:ascii="Times New Roman" w:eastAsia="Google Sans Text" w:hAnsi="Times New Roman" w:cs="Times New Roman"/>
          <w:b/>
          <w:bCs/>
          <w:color w:val="1B1C1D"/>
          <w:sz w:val="28"/>
          <w:szCs w:val="28"/>
        </w:rPr>
        <w:t>epositories</w:t>
      </w:r>
    </w:p>
    <w:p w14:paraId="2C5A143C" w14:textId="3C266D26"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To test the TDR-W framework, data was gathered from a diverse set of seven well-known open-source repositories: apache/commons-cli, apache/commons-lang, psf/requests, zxing/zxing, pallets/flask, facebook/react, and chartjs/Chart.js. This selection provides a wide range of project sizes, ages and complexit</w:t>
      </w:r>
      <w:r w:rsidR="00132D12" w:rsidRPr="001C6727">
        <w:rPr>
          <w:rFonts w:ascii="Times New Roman" w:eastAsia="Google Sans Text" w:hAnsi="Times New Roman" w:cs="Times New Roman"/>
          <w:color w:val="1B1C1D"/>
        </w:rPr>
        <w:t>ies</w:t>
      </w:r>
      <w:r w:rsidRPr="001C6727">
        <w:rPr>
          <w:rFonts w:ascii="Times New Roman" w:eastAsia="Google Sans Text" w:hAnsi="Times New Roman" w:cs="Times New Roman"/>
          <w:color w:val="1B1C1D"/>
        </w:rPr>
        <w:t>.</w:t>
      </w:r>
    </w:p>
    <w:p w14:paraId="16C7009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03E24454" w14:textId="4E85FBD9"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28"/>
          <w:szCs w:val="28"/>
        </w:rPr>
      </w:pPr>
      <w:r w:rsidRPr="001C6727">
        <w:rPr>
          <w:rFonts w:ascii="Times New Roman" w:eastAsia="Google Sans Text" w:hAnsi="Times New Roman" w:cs="Times New Roman"/>
          <w:b/>
          <w:bCs/>
          <w:color w:val="1B1C1D"/>
          <w:sz w:val="28"/>
          <w:szCs w:val="28"/>
        </w:rPr>
        <w:t xml:space="preserve">4.2 Gathering the </w:t>
      </w:r>
      <w:r w:rsidR="00D91849" w:rsidRPr="001C6727">
        <w:rPr>
          <w:rFonts w:ascii="Times New Roman" w:eastAsia="Google Sans Text" w:hAnsi="Times New Roman" w:cs="Times New Roman"/>
          <w:b/>
          <w:bCs/>
          <w:color w:val="1B1C1D"/>
          <w:sz w:val="28"/>
          <w:szCs w:val="28"/>
        </w:rPr>
        <w:t>d</w:t>
      </w:r>
      <w:r w:rsidRPr="001C6727">
        <w:rPr>
          <w:rFonts w:ascii="Times New Roman" w:eastAsia="Google Sans Text" w:hAnsi="Times New Roman" w:cs="Times New Roman"/>
          <w:b/>
          <w:bCs/>
          <w:color w:val="1B1C1D"/>
          <w:sz w:val="28"/>
          <w:szCs w:val="28"/>
        </w:rPr>
        <w:t>ata</w:t>
      </w:r>
    </w:p>
    <w:p w14:paraId="1A640496" w14:textId="40BA5E59"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Using the how-to scripts from Chapter 3, TDR-W data was generated for each repository. The analysis uses the </w:t>
      </w:r>
      <w:r w:rsidR="006C1A63" w:rsidRPr="001C6727">
        <w:rPr>
          <w:rFonts w:ascii="Times New Roman" w:eastAsia="Google Sans Text" w:hAnsi="Times New Roman" w:cs="Times New Roman"/>
          <w:color w:val="1B1C1D"/>
        </w:rPr>
        <w:t>formula from</w:t>
      </w:r>
      <w:r w:rsidRPr="001C6727">
        <w:rPr>
          <w:rFonts w:ascii="Times New Roman" w:eastAsia="Google Sans Text" w:hAnsi="Times New Roman" w:cs="Times New Roman"/>
          <w:color w:val="1B1C1D"/>
        </w:rPr>
        <w:t xml:space="preserve"> Section 2.2 with weights set to wc = 0.5 (for Commits) and wb = 1.0 (for Bugs). This </w:t>
      </w:r>
      <w:r w:rsidR="0061004B" w:rsidRPr="001C6727">
        <w:rPr>
          <w:rFonts w:ascii="Times New Roman" w:eastAsia="Google Sans Text" w:hAnsi="Times New Roman" w:cs="Times New Roman"/>
          <w:color w:val="1B1C1D"/>
        </w:rPr>
        <w:t>formula</w:t>
      </w:r>
      <w:r w:rsidRPr="001C6727">
        <w:rPr>
          <w:rFonts w:ascii="Times New Roman" w:eastAsia="Google Sans Text" w:hAnsi="Times New Roman" w:cs="Times New Roman"/>
          <w:color w:val="1B1C1D"/>
        </w:rPr>
        <w:t xml:space="preserve"> states that a recorded bug is twice as impactful as general development friction.</w:t>
      </w:r>
    </w:p>
    <w:p w14:paraId="0A10BF91"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5B253367" w14:textId="5191C2CA"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28"/>
          <w:szCs w:val="28"/>
        </w:rPr>
      </w:pPr>
      <w:r w:rsidRPr="001C6727">
        <w:rPr>
          <w:rFonts w:ascii="Times New Roman" w:eastAsia="Google Sans Text" w:hAnsi="Times New Roman" w:cs="Times New Roman"/>
          <w:b/>
          <w:bCs/>
          <w:color w:val="1B1C1D"/>
          <w:sz w:val="28"/>
          <w:szCs w:val="28"/>
        </w:rPr>
        <w:t xml:space="preserve">4.3 Results: TDR </w:t>
      </w:r>
      <w:r w:rsidR="007D7907" w:rsidRPr="001C6727">
        <w:rPr>
          <w:rFonts w:ascii="Times New Roman" w:eastAsia="Google Sans Text" w:hAnsi="Times New Roman" w:cs="Times New Roman"/>
          <w:b/>
          <w:bCs/>
          <w:color w:val="1B1C1D"/>
          <w:sz w:val="28"/>
          <w:szCs w:val="28"/>
        </w:rPr>
        <w:t>h</w:t>
      </w:r>
      <w:r w:rsidRPr="001C6727">
        <w:rPr>
          <w:rFonts w:ascii="Times New Roman" w:eastAsia="Google Sans Text" w:hAnsi="Times New Roman" w:cs="Times New Roman"/>
          <w:b/>
          <w:bCs/>
          <w:color w:val="1B1C1D"/>
          <w:sz w:val="28"/>
          <w:szCs w:val="28"/>
        </w:rPr>
        <w:t>otspot</w:t>
      </w:r>
      <w:r w:rsidR="007D7907" w:rsidRPr="001C6727">
        <w:rPr>
          <w:rFonts w:ascii="Times New Roman" w:eastAsia="Google Sans Text" w:hAnsi="Times New Roman" w:cs="Times New Roman"/>
          <w:b/>
          <w:bCs/>
          <w:color w:val="1B1C1D"/>
          <w:sz w:val="28"/>
          <w:szCs w:val="28"/>
        </w:rPr>
        <w:t xml:space="preserve"> a</w:t>
      </w:r>
      <w:r w:rsidRPr="001C6727">
        <w:rPr>
          <w:rFonts w:ascii="Times New Roman" w:eastAsia="Google Sans Text" w:hAnsi="Times New Roman" w:cs="Times New Roman"/>
          <w:b/>
          <w:bCs/>
          <w:color w:val="1B1C1D"/>
          <w:sz w:val="28"/>
          <w:szCs w:val="28"/>
        </w:rPr>
        <w:t>nalysis</w:t>
      </w:r>
    </w:p>
    <w:p w14:paraId="3D31E58A" w14:textId="6E0D933D"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combined data from all projects provides the framework's main deliverable: a risk-ranked list of technical debt hotspots</w:t>
      </w:r>
      <w:r w:rsidR="00187177"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Table 4.1 shows the top 10 highest-risk modules from the combined dataset, showing where development pain is most concentrated.</w:t>
      </w:r>
    </w:p>
    <w:p w14:paraId="3E3FA0EC" w14:textId="274F3936"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b/>
          <w:bCs/>
          <w:color w:val="1B1C1D"/>
        </w:rPr>
        <w:t xml:space="preserve">Table 4.1: Top 10 TDR-W </w:t>
      </w:r>
      <w:r w:rsidR="008B17E0" w:rsidRPr="001C6727">
        <w:rPr>
          <w:rFonts w:ascii="Times New Roman" w:eastAsia="Google Sans Text" w:hAnsi="Times New Roman" w:cs="Times New Roman"/>
          <w:b/>
          <w:bCs/>
          <w:color w:val="1B1C1D"/>
        </w:rPr>
        <w:t>h</w:t>
      </w:r>
      <w:r w:rsidRPr="001C6727">
        <w:rPr>
          <w:rFonts w:ascii="Times New Roman" w:eastAsia="Google Sans Text" w:hAnsi="Times New Roman" w:cs="Times New Roman"/>
          <w:b/>
          <w:bCs/>
          <w:color w:val="1B1C1D"/>
        </w:rPr>
        <w:t xml:space="preserve">otspots </w:t>
      </w:r>
      <w:r w:rsidR="008B17E0" w:rsidRPr="001C6727">
        <w:rPr>
          <w:rFonts w:ascii="Times New Roman" w:eastAsia="Google Sans Text" w:hAnsi="Times New Roman" w:cs="Times New Roman"/>
          <w:b/>
          <w:bCs/>
          <w:color w:val="1B1C1D"/>
        </w:rPr>
        <w:t>a</w:t>
      </w:r>
      <w:r w:rsidRPr="001C6727">
        <w:rPr>
          <w:rFonts w:ascii="Times New Roman" w:eastAsia="Google Sans Text" w:hAnsi="Times New Roman" w:cs="Times New Roman"/>
          <w:b/>
          <w:bCs/>
          <w:color w:val="1B1C1D"/>
        </w:rPr>
        <w:t xml:space="preserve">cross </w:t>
      </w:r>
      <w:r w:rsidR="008B17E0" w:rsidRPr="001C6727">
        <w:rPr>
          <w:rFonts w:ascii="Times New Roman" w:eastAsia="Google Sans Text" w:hAnsi="Times New Roman" w:cs="Times New Roman"/>
          <w:b/>
          <w:bCs/>
          <w:color w:val="1B1C1D"/>
        </w:rPr>
        <w:t>al</w:t>
      </w:r>
      <w:r w:rsidRPr="001C6727">
        <w:rPr>
          <w:rFonts w:ascii="Times New Roman" w:eastAsia="Google Sans Text" w:hAnsi="Times New Roman" w:cs="Times New Roman"/>
          <w:b/>
          <w:bCs/>
          <w:color w:val="1B1C1D"/>
        </w:rPr>
        <w:t xml:space="preserve">l </w:t>
      </w:r>
      <w:r w:rsidR="008B17E0" w:rsidRPr="001C6727">
        <w:rPr>
          <w:rFonts w:ascii="Times New Roman" w:eastAsia="Google Sans Text" w:hAnsi="Times New Roman" w:cs="Times New Roman"/>
          <w:b/>
          <w:bCs/>
          <w:color w:val="1B1C1D"/>
        </w:rPr>
        <w:t>a</w:t>
      </w:r>
      <w:r w:rsidRPr="001C6727">
        <w:rPr>
          <w:rFonts w:ascii="Times New Roman" w:eastAsia="Google Sans Text" w:hAnsi="Times New Roman" w:cs="Times New Roman"/>
          <w:b/>
          <w:bCs/>
          <w:color w:val="1B1C1D"/>
        </w:rPr>
        <w:t xml:space="preserve">nalyzed </w:t>
      </w:r>
      <w:r w:rsidR="008A1820" w:rsidRPr="001C6727">
        <w:rPr>
          <w:rFonts w:ascii="Times New Roman" w:eastAsia="Google Sans Text" w:hAnsi="Times New Roman" w:cs="Times New Roman"/>
          <w:b/>
          <w:bCs/>
          <w:color w:val="1B1C1D"/>
        </w:rPr>
        <w:t>p</w:t>
      </w:r>
      <w:r w:rsidRPr="001C6727">
        <w:rPr>
          <w:rFonts w:ascii="Times New Roman" w:eastAsia="Google Sans Text" w:hAnsi="Times New Roman" w:cs="Times New Roman"/>
          <w:b/>
          <w:bCs/>
          <w:color w:val="1B1C1D"/>
        </w:rPr>
        <w:t>rojects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126"/>
        <w:gridCol w:w="3119"/>
        <w:gridCol w:w="1417"/>
        <w:gridCol w:w="993"/>
        <w:gridCol w:w="866"/>
        <w:gridCol w:w="1067"/>
        <w:gridCol w:w="756"/>
      </w:tblGrid>
      <w:tr w:rsidR="00187177" w:rsidRPr="001C6727" w14:paraId="41450BEB"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0D43A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Project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E8D679"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Module</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78CF60"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TDR_Score</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B87389"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Effort</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352A8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Pain</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AE76F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Commits</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175C84"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b/>
                <w:bCs/>
                <w:color w:val="1B1C1D"/>
                <w:sz w:val="18"/>
                <w:szCs w:val="18"/>
              </w:rPr>
              <w:t>Bugs</w:t>
            </w:r>
          </w:p>
        </w:tc>
      </w:tr>
      <w:tr w:rsidR="00187177" w:rsidRPr="001C6727" w14:paraId="3D9C4826"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E719A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CFE8F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packages\react-reconciler\src</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2A4380"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6,024,431.0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6C3634"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59,354</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68454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101.5</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368D36"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171</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D410FC"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16</w:t>
            </w:r>
          </w:p>
        </w:tc>
      </w:tr>
      <w:tr w:rsidR="00187177" w:rsidRPr="001C6727" w14:paraId="61C7F62A"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88A0EA"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91F2F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packages\react-server\src</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2201C3"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3,169,460.0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AA532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22,639</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440928"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140.0</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201A2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164</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97FCC0"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58</w:t>
            </w:r>
          </w:p>
        </w:tc>
      </w:tr>
      <w:tr w:rsidR="00187177" w:rsidRPr="001C6727" w14:paraId="7A2BB872"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3B8DBD"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lastRenderedPageBreak/>
              <w:t>commons-lang</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B960D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src\main\java\org\apache\commons\lang3</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C57930"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2,767,800.0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C7192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31,632</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1CCA9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87.5</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956330"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145</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0B223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15</w:t>
            </w:r>
          </w:p>
        </w:tc>
      </w:tr>
      <w:tr w:rsidR="00187177" w:rsidRPr="001C6727" w14:paraId="1AAB0493"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4FD6E9"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F49F41"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compiler\packages\babel-plugin-react-compiler\src\HIR</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8E6F2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844,984.0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4A421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10,696</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D75FC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79.0</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8217D4"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136</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D9053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11</w:t>
            </w:r>
          </w:p>
        </w:tc>
      </w:tr>
      <w:tr w:rsidR="00187177" w:rsidRPr="001C6727" w14:paraId="58073D2B"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DB483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6DD3B3"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packages\react-client\src</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5F479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762,454.0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49D289"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9,902</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1E761C"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77.0</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A5EDA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84</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9C376D"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35</w:t>
            </w:r>
          </w:p>
        </w:tc>
      </w:tr>
      <w:tr w:rsidR="00187177" w:rsidRPr="001C6727" w14:paraId="72035E51"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C27C08"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1CF77A"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packages\react-devtools-shared\src\backend\fiber</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4EE27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645,028.0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53566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13,724</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25D54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47.0</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74D3CD"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80</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EE175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w:t>
            </w:r>
          </w:p>
        </w:tc>
      </w:tr>
      <w:tr w:rsidR="00187177" w:rsidRPr="001C6727" w14:paraId="2BF708E1"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463C38"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80EE4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packages\react-devtools-shared\src\devtools\views\Components</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432EDC"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461,155.0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695F73"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6,190</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7F9B18"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74.5</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6D92C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133</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A5AD5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w:t>
            </w:r>
          </w:p>
        </w:tc>
      </w:tr>
      <w:tr w:rsidR="00187177" w:rsidRPr="001C6727" w14:paraId="44A9685D"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1C790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5CD558"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packages\react-dom-bindings\src\client</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7160D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341,082.0</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9D0A1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18,949</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98390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18.0</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D03E8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32</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FC5083"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2</w:t>
            </w:r>
          </w:p>
        </w:tc>
      </w:tr>
      <w:tr w:rsidR="00187177" w:rsidRPr="001C6727" w14:paraId="6BBA2B38"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158929"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commons-cli</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3BA768"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src\main\java\org\apache\commons\cli</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9245D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315,849.5</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8EACD0"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6,133</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8881A0"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51.5</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E1BDB4"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89</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376F6A"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7</w:t>
            </w:r>
          </w:p>
        </w:tc>
      </w:tr>
      <w:tr w:rsidR="00187177" w:rsidRPr="001C6727" w14:paraId="251CD05F" w14:textId="77777777" w:rsidTr="00187177">
        <w:tc>
          <w:tcPr>
            <w:tcW w:w="1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18EAE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react</w:t>
            </w:r>
          </w:p>
        </w:tc>
        <w:tc>
          <w:tcPr>
            <w:tcW w:w="3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F82E3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compiler\packages\babel-plugin-react-compiler\src\Validation</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125B8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293,002.5</w:t>
            </w:r>
          </w:p>
        </w:tc>
        <w:tc>
          <w:tcPr>
            <w:tcW w:w="993"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4D6E6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5,581</w:t>
            </w:r>
          </w:p>
        </w:tc>
        <w:tc>
          <w:tcPr>
            <w:tcW w:w="8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915FF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52.5</w:t>
            </w:r>
          </w:p>
        </w:tc>
        <w:tc>
          <w:tcPr>
            <w:tcW w:w="106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1CC02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101</w:t>
            </w:r>
          </w:p>
        </w:tc>
        <w:tc>
          <w:tcPr>
            <w:tcW w:w="75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03B3F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18"/>
                <w:szCs w:val="18"/>
              </w:rPr>
            </w:pPr>
            <w:r w:rsidRPr="001C6727">
              <w:rPr>
                <w:rFonts w:ascii="Times New Roman" w:eastAsia="Google Sans Text" w:hAnsi="Times New Roman" w:cs="Times New Roman"/>
                <w:color w:val="1B1C1D"/>
                <w:sz w:val="18"/>
                <w:szCs w:val="18"/>
              </w:rPr>
              <w:t>2</w:t>
            </w:r>
          </w:p>
        </w:tc>
      </w:tr>
    </w:tbl>
    <w:p w14:paraId="5D728FB9"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21BEB08F" w14:textId="4A1DDECB"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b/>
          <w:bCs/>
          <w:color w:val="1B1C1D"/>
          <w:sz w:val="28"/>
          <w:szCs w:val="28"/>
        </w:rPr>
      </w:pPr>
      <w:r w:rsidRPr="001C6727">
        <w:rPr>
          <w:rFonts w:ascii="Times New Roman" w:eastAsia="Google Sans Text" w:hAnsi="Times New Roman" w:cs="Times New Roman"/>
          <w:b/>
          <w:bCs/>
          <w:color w:val="1B1C1D"/>
          <w:sz w:val="28"/>
          <w:szCs w:val="28"/>
        </w:rPr>
        <w:t xml:space="preserve">4.4 What the </w:t>
      </w:r>
      <w:r w:rsidR="00EF3471" w:rsidRPr="001C6727">
        <w:rPr>
          <w:rFonts w:ascii="Times New Roman" w:eastAsia="Google Sans Text" w:hAnsi="Times New Roman" w:cs="Times New Roman"/>
          <w:b/>
          <w:bCs/>
          <w:color w:val="1B1C1D"/>
          <w:sz w:val="28"/>
          <w:szCs w:val="28"/>
        </w:rPr>
        <w:t>r</w:t>
      </w:r>
      <w:r w:rsidRPr="001C6727">
        <w:rPr>
          <w:rFonts w:ascii="Times New Roman" w:eastAsia="Google Sans Text" w:hAnsi="Times New Roman" w:cs="Times New Roman"/>
          <w:b/>
          <w:bCs/>
          <w:color w:val="1B1C1D"/>
          <w:sz w:val="28"/>
          <w:szCs w:val="28"/>
        </w:rPr>
        <w:t xml:space="preserve">esults </w:t>
      </w:r>
      <w:r w:rsidR="00BA56BC" w:rsidRPr="001C6727">
        <w:rPr>
          <w:rFonts w:ascii="Times New Roman" w:eastAsia="Google Sans Text" w:hAnsi="Times New Roman" w:cs="Times New Roman"/>
          <w:b/>
          <w:bCs/>
          <w:color w:val="1B1C1D"/>
          <w:sz w:val="28"/>
          <w:szCs w:val="28"/>
        </w:rPr>
        <w:t>tell us</w:t>
      </w:r>
    </w:p>
    <w:p w14:paraId="2B882E20" w14:textId="45B05BC4"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This TDR ranking gives critical insights that an Effort-only tool would completely miss.</w:t>
      </w:r>
    </w:p>
    <w:p w14:paraId="225E42BD" w14:textId="6C115680"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Finding 1: Why </w:t>
      </w:r>
      <w:r w:rsidR="005239FF" w:rsidRPr="001C6727">
        <w:rPr>
          <w:rFonts w:ascii="Times New Roman" w:eastAsia="Google Sans Text" w:hAnsi="Times New Roman" w:cs="Times New Roman"/>
          <w:color w:val="1B1C1D"/>
        </w:rPr>
        <w:t>l</w:t>
      </w:r>
      <w:r w:rsidRPr="001C6727">
        <w:rPr>
          <w:rFonts w:ascii="Times New Roman" w:eastAsia="Google Sans Text" w:hAnsi="Times New Roman" w:cs="Times New Roman"/>
          <w:color w:val="1B1C1D"/>
        </w:rPr>
        <w:t>ooking at Effort</w:t>
      </w:r>
      <w:r w:rsidR="00953CC9" w:rsidRPr="001C6727">
        <w:rPr>
          <w:rFonts w:ascii="Times New Roman" w:eastAsia="Google Sans Text" w:hAnsi="Times New Roman" w:cs="Times New Roman"/>
          <w:color w:val="1B1C1D"/>
        </w:rPr>
        <w:t xml:space="preserve"> </w:t>
      </w:r>
      <w:r w:rsidR="005239FF" w:rsidRPr="001C6727">
        <w:rPr>
          <w:rFonts w:ascii="Times New Roman" w:eastAsia="Google Sans Text" w:hAnsi="Times New Roman" w:cs="Times New Roman"/>
          <w:color w:val="1B1C1D"/>
        </w:rPr>
        <w:t>a</w:t>
      </w:r>
      <w:r w:rsidRPr="001C6727">
        <w:rPr>
          <w:rFonts w:ascii="Times New Roman" w:eastAsia="Google Sans Text" w:hAnsi="Times New Roman" w:cs="Times New Roman"/>
          <w:color w:val="1B1C1D"/>
        </w:rPr>
        <w:t xml:space="preserve">lone </w:t>
      </w:r>
      <w:r w:rsidR="005239FF" w:rsidRPr="001C6727">
        <w:rPr>
          <w:rFonts w:ascii="Times New Roman" w:eastAsia="Google Sans Text" w:hAnsi="Times New Roman" w:cs="Times New Roman"/>
          <w:color w:val="1B1C1D"/>
        </w:rPr>
        <w:t>i</w:t>
      </w:r>
      <w:r w:rsidRPr="001C6727">
        <w:rPr>
          <w:rFonts w:ascii="Times New Roman" w:eastAsia="Google Sans Text" w:hAnsi="Times New Roman" w:cs="Times New Roman"/>
          <w:color w:val="1B1C1D"/>
        </w:rPr>
        <w:t xml:space="preserve">s </w:t>
      </w:r>
      <w:r w:rsidR="005239FF" w:rsidRPr="001C6727">
        <w:rPr>
          <w:rFonts w:ascii="Times New Roman" w:eastAsia="Google Sans Text" w:hAnsi="Times New Roman" w:cs="Times New Roman"/>
          <w:color w:val="1B1C1D"/>
        </w:rPr>
        <w:t>w</w:t>
      </w:r>
      <w:r w:rsidRPr="001C6727">
        <w:rPr>
          <w:rFonts w:ascii="Times New Roman" w:eastAsia="Google Sans Text" w:hAnsi="Times New Roman" w:cs="Times New Roman"/>
          <w:color w:val="1B1C1D"/>
        </w:rPr>
        <w:t>rong</w:t>
      </w:r>
    </w:p>
    <w:p w14:paraId="1533209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A traditional tool would rank debt by the Effort column. Looking at the commons-lang project, this would incorrectly rank builder (Effort: 7764) as a high priority, while ignoring function (Effort: 1501).</w:t>
      </w:r>
    </w:p>
    <w:p w14:paraId="6575B863"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But the TDR analysis shows function (TDR_Score: 45,780.5) is a big source of pain (Pain_Score: 30.5 from 53 commits), while builder (TDR_Score: 62,112.0) is very stable (Pain_Score: 8.0). The TDR model correctly shows these are much closer in priority than their Effort scores would suggest.</w:t>
      </w:r>
    </w:p>
    <w:p w14:paraId="702F9A0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Finding 2: Finding the Real Problem Areas</w:t>
      </w:r>
    </w:p>
    <w:p w14:paraId="6D343C14" w14:textId="376A9080"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 xml:space="preserve">The Top 10 list clearly identifies the modules causing the most friction. The react repository </w:t>
      </w:r>
      <w:r w:rsidR="00D03452" w:rsidRPr="001C6727">
        <w:rPr>
          <w:rFonts w:ascii="Times New Roman" w:eastAsia="Google Sans Text" w:hAnsi="Times New Roman" w:cs="Times New Roman"/>
          <w:color w:val="1B1C1D"/>
        </w:rPr>
        <w:t>is high on</w:t>
      </w:r>
      <w:r w:rsidRPr="001C6727">
        <w:rPr>
          <w:rFonts w:ascii="Times New Roman" w:eastAsia="Google Sans Text" w:hAnsi="Times New Roman" w:cs="Times New Roman"/>
          <w:color w:val="1B1C1D"/>
        </w:rPr>
        <w:t xml:space="preserve"> the </w:t>
      </w:r>
      <w:r w:rsidRPr="001C6727">
        <w:rPr>
          <w:rFonts w:ascii="Times New Roman" w:eastAsia="Google Sans Text" w:hAnsi="Times New Roman" w:cs="Times New Roman"/>
          <w:color w:val="1B1C1D"/>
        </w:rPr>
        <w:lastRenderedPageBreak/>
        <w:t>list.</w:t>
      </w:r>
    </w:p>
    <w:p w14:paraId="07F1C720" w14:textId="77777777" w:rsidR="00803D61" w:rsidRPr="001C6727" w:rsidRDefault="00803D61" w:rsidP="00803D61">
      <w:pPr>
        <w:numPr>
          <w:ilvl w:val="0"/>
          <w:numId w:val="28"/>
        </w:num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b/>
          <w:bCs/>
          <w:color w:val="1B1C1D"/>
        </w:rPr>
        <w:t>Rank 1 (react-reconciler):</w:t>
      </w:r>
      <w:r w:rsidRPr="001C6727">
        <w:rPr>
          <w:rFonts w:ascii="Times New Roman" w:eastAsia="Google Sans Text" w:hAnsi="Times New Roman" w:cs="Times New Roman"/>
          <w:color w:val="1B1C1D"/>
        </w:rPr>
        <w:t xml:space="preserve"> This is the clear top priority, with a TDR_Score of over 6 million. It has both the highest Effort (59,354) and a very high Pain_Score (101.5).</w:t>
      </w:r>
    </w:p>
    <w:p w14:paraId="6170D3D7" w14:textId="0C5BE2E0" w:rsidR="00803D61" w:rsidRPr="001C6727" w:rsidRDefault="00803D61" w:rsidP="00803D61">
      <w:pPr>
        <w:numPr>
          <w:ilvl w:val="0"/>
          <w:numId w:val="28"/>
        </w:num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b/>
          <w:bCs/>
          <w:color w:val="1B1C1D"/>
        </w:rPr>
        <w:t>Rank 2 (react-server):</w:t>
      </w:r>
      <w:r w:rsidRPr="001C6727">
        <w:rPr>
          <w:rFonts w:ascii="Times New Roman" w:eastAsia="Google Sans Text" w:hAnsi="Times New Roman" w:cs="Times New Roman"/>
          <w:color w:val="1B1C1D"/>
        </w:rPr>
        <w:t xml:space="preserve"> This is a classic example of TDR-W's value. Its Effort score (22,639) is less than half that of Rank 1. However, its Pain_Score is a staggering 140.0, driven by 164 commits and </w:t>
      </w:r>
      <w:r w:rsidRPr="001C6727">
        <w:rPr>
          <w:rFonts w:ascii="Times New Roman" w:eastAsia="Google Sans Text" w:hAnsi="Times New Roman" w:cs="Times New Roman"/>
          <w:b/>
          <w:bCs/>
          <w:color w:val="1B1C1D"/>
        </w:rPr>
        <w:t>58 recent bugs</w:t>
      </w:r>
      <w:r w:rsidRPr="001C6727">
        <w:rPr>
          <w:rFonts w:ascii="Times New Roman" w:eastAsia="Google Sans Text" w:hAnsi="Times New Roman" w:cs="Times New Roman"/>
          <w:color w:val="1B1C1D"/>
        </w:rPr>
        <w:t xml:space="preserve">. This is </w:t>
      </w:r>
      <w:r w:rsidR="007E4510" w:rsidRPr="001C6727">
        <w:rPr>
          <w:rFonts w:ascii="Times New Roman" w:eastAsia="Google Sans Text" w:hAnsi="Times New Roman" w:cs="Times New Roman"/>
          <w:color w:val="1B1C1D"/>
        </w:rPr>
        <w:t>something</w:t>
      </w:r>
      <w:r w:rsidR="009D3919" w:rsidRPr="001C6727">
        <w:rPr>
          <w:rFonts w:ascii="Times New Roman" w:eastAsia="Google Sans Text" w:hAnsi="Times New Roman" w:cs="Times New Roman"/>
          <w:color w:val="1B1C1D"/>
        </w:rPr>
        <w:t xml:space="preserve"> that</w:t>
      </w:r>
      <w:r w:rsidRPr="001C6727">
        <w:rPr>
          <w:rFonts w:ascii="Times New Roman" w:eastAsia="Google Sans Text" w:hAnsi="Times New Roman" w:cs="Times New Roman"/>
          <w:color w:val="1B1C1D"/>
        </w:rPr>
        <w:t xml:space="preserve"> a static-only tool would completely miss. The TDR-W model correctly </w:t>
      </w:r>
      <w:r w:rsidR="00851833" w:rsidRPr="001C6727">
        <w:rPr>
          <w:rFonts w:ascii="Times New Roman" w:eastAsia="Google Sans Text" w:hAnsi="Times New Roman" w:cs="Times New Roman"/>
          <w:color w:val="1B1C1D"/>
        </w:rPr>
        <w:t>presents</w:t>
      </w:r>
      <w:r w:rsidRPr="001C6727">
        <w:rPr>
          <w:rFonts w:ascii="Times New Roman" w:eastAsia="Google Sans Text" w:hAnsi="Times New Roman" w:cs="Times New Roman"/>
          <w:color w:val="1B1C1D"/>
        </w:rPr>
        <w:t xml:space="preserve"> this high-pain module as a critical priority.</w:t>
      </w:r>
    </w:p>
    <w:p w14:paraId="407BC84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Finding 3: The Value of Ignoring Code That Isn't Hurting Anyone</w:t>
      </w:r>
    </w:p>
    <w:p w14:paraId="67C03312" w14:textId="31F4D5C9"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most important finding for managers is identifying debt that is expensive but not "painful"</w:t>
      </w:r>
      <w:r w:rsidR="00E40D5C"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This benign debt can be safely ignored, saving valuable developer time. Table 4.2 shows examples of this.</w:t>
      </w:r>
    </w:p>
    <w:p w14:paraId="53743877" w14:textId="035E9D9B"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b/>
          <w:bCs/>
          <w:color w:val="1B1C1D"/>
        </w:rPr>
        <w:t xml:space="preserve">Table 4.2: Examples of </w:t>
      </w:r>
      <w:r w:rsidR="00AB643E" w:rsidRPr="001C6727">
        <w:rPr>
          <w:rFonts w:ascii="Times New Roman" w:eastAsia="Google Sans Text" w:hAnsi="Times New Roman" w:cs="Times New Roman"/>
          <w:b/>
          <w:bCs/>
          <w:color w:val="1B1C1D"/>
        </w:rPr>
        <w:t>b</w:t>
      </w:r>
      <w:r w:rsidRPr="001C6727">
        <w:rPr>
          <w:rFonts w:ascii="Times New Roman" w:eastAsia="Google Sans Text" w:hAnsi="Times New Roman" w:cs="Times New Roman"/>
          <w:b/>
          <w:bCs/>
          <w:color w:val="1B1C1D"/>
        </w:rPr>
        <w:t xml:space="preserve">enign </w:t>
      </w:r>
      <w:r w:rsidR="00AB643E" w:rsidRPr="001C6727">
        <w:rPr>
          <w:rFonts w:ascii="Times New Roman" w:eastAsia="Google Sans Text" w:hAnsi="Times New Roman" w:cs="Times New Roman"/>
          <w:b/>
          <w:bCs/>
          <w:color w:val="1B1C1D"/>
        </w:rPr>
        <w:t>d</w:t>
      </w:r>
      <w:r w:rsidRPr="001C6727">
        <w:rPr>
          <w:rFonts w:ascii="Times New Roman" w:eastAsia="Google Sans Text" w:hAnsi="Times New Roman" w:cs="Times New Roman"/>
          <w:b/>
          <w:bCs/>
          <w:color w:val="1B1C1D"/>
        </w:rPr>
        <w:t>ebt (High-Effort, Low-Pain)</w:t>
      </w:r>
    </w:p>
    <w:tbl>
      <w:tblPr>
        <w:tblW w:w="0" w:type="auto"/>
        <w:tblCellMar>
          <w:top w:w="15" w:type="dxa"/>
          <w:left w:w="15" w:type="dxa"/>
          <w:bottom w:w="15" w:type="dxa"/>
          <w:right w:w="15" w:type="dxa"/>
        </w:tblCellMar>
        <w:tblLook w:val="04A0" w:firstRow="1" w:lastRow="0" w:firstColumn="1" w:lastColumn="0" w:noHBand="0" w:noVBand="1"/>
      </w:tblPr>
      <w:tblGrid>
        <w:gridCol w:w="1549"/>
        <w:gridCol w:w="4537"/>
        <w:gridCol w:w="882"/>
        <w:gridCol w:w="749"/>
        <w:gridCol w:w="1360"/>
      </w:tblGrid>
      <w:tr w:rsidR="00803D61" w:rsidRPr="001C6727" w14:paraId="7C6C493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A721E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b/>
                <w:bCs/>
                <w:color w:val="1B1C1D"/>
                <w:sz w:val="20"/>
                <w:szCs w:val="20"/>
              </w:rPr>
              <w:t>Project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CC20EA"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b/>
                <w:bCs/>
                <w:color w:val="1B1C1D"/>
                <w:sz w:val="20"/>
                <w:szCs w:val="20"/>
              </w:rPr>
              <w:t>Module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1778D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b/>
                <w:bCs/>
                <w:color w:val="1B1C1D"/>
                <w:sz w:val="20"/>
                <w:szCs w:val="20"/>
              </w:rPr>
              <w:t>Effort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84978A"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b/>
                <w:bCs/>
                <w:color w:val="1B1C1D"/>
                <w:sz w:val="20"/>
                <w:szCs w:val="20"/>
              </w:rPr>
              <w:t>Pain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B6807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b/>
                <w:bCs/>
                <w:color w:val="1B1C1D"/>
                <w:sz w:val="20"/>
                <w:szCs w:val="20"/>
              </w:rPr>
              <w:t>TDR_Score</w:t>
            </w:r>
          </w:p>
        </w:tc>
      </w:tr>
      <w:tr w:rsidR="00803D61" w:rsidRPr="001C6727" w14:paraId="582606B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42F02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zxing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048C3E"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core\src\main\java\com\google\zxing\oned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85129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7,187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264207"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C00253"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3,593.5</w:t>
            </w:r>
          </w:p>
        </w:tc>
      </w:tr>
      <w:tr w:rsidR="00803D61" w:rsidRPr="001C6727" w14:paraId="74ABB17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DB744A"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Chart.js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09195F"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src\plugins\plugin.filler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1F06DC"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1,282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570C5A"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8197DC"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641.0</w:t>
            </w:r>
          </w:p>
        </w:tc>
      </w:tr>
      <w:tr w:rsidR="00803D61" w:rsidRPr="001C6727" w14:paraId="064CC89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C49E5C"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commons-lang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FC382B"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src\main\java\org\apache\commons\lang3\exception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039022"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1,188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BD18E8"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714ABC"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sz w:val="20"/>
                <w:szCs w:val="20"/>
              </w:rPr>
            </w:pPr>
            <w:r w:rsidRPr="001C6727">
              <w:rPr>
                <w:rFonts w:ascii="Times New Roman" w:eastAsia="Google Sans Text" w:hAnsi="Times New Roman" w:cs="Times New Roman"/>
                <w:color w:val="1B1C1D"/>
                <w:sz w:val="20"/>
                <w:szCs w:val="20"/>
              </w:rPr>
              <w:t>594.0</w:t>
            </w:r>
          </w:p>
        </w:tc>
      </w:tr>
    </w:tbl>
    <w:p w14:paraId="4AB82ED5" w14:textId="77777777"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zxing/oned module is a perfect example. It has a huge Effort score (7,187), so old tools would flag it as a top priority.</w:t>
      </w:r>
    </w:p>
    <w:p w14:paraId="16E98363" w14:textId="510FB7F1" w:rsidR="00803D61" w:rsidRPr="001C6727" w:rsidRDefault="00803D61" w:rsidP="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However, its Pain_Score is 0.5 (from a single commit and zero bugs). The TDR-W framework calculates its risk score as a tiny 3,593.5. This is the framework succeeding. It has correctly identified this module as</w:t>
      </w:r>
      <w:r w:rsidR="00CB0021"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benign debt and gives the team a data-driven reason to ignore this debt, freeing up time to fix the actual hotspots.</w:t>
      </w:r>
    </w:p>
    <w:p w14:paraId="05E8B905" w14:textId="77777777" w:rsidR="00803D61" w:rsidRPr="001C6727" w:rsidRDefault="00803D61">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2762AF54" w14:textId="77777777" w:rsidR="008343B9" w:rsidRPr="001C6727" w:rsidRDefault="00000000">
      <w:pPr>
        <w:pStyle w:val="Titlu2"/>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Chapter 5: Discussion and Future Work</w:t>
      </w:r>
    </w:p>
    <w:p w14:paraId="0FECF4AC" w14:textId="77777777" w:rsidR="008343B9" w:rsidRPr="001C6727" w:rsidRDefault="008343B9">
      <w:pPr>
        <w:pBdr>
          <w:top w:val="nil"/>
          <w:left w:val="nil"/>
          <w:bottom w:val="nil"/>
          <w:right w:val="nil"/>
          <w:between w:val="nil"/>
        </w:pBdr>
        <w:spacing w:after="240" w:line="275" w:lineRule="auto"/>
        <w:jc w:val="both"/>
        <w:rPr>
          <w:rFonts w:ascii="Times New Roman" w:eastAsia="Google Sans" w:hAnsi="Times New Roman" w:cs="Times New Roman"/>
          <w:color w:val="1B1C1D"/>
        </w:rPr>
      </w:pPr>
    </w:p>
    <w:p w14:paraId="10732515" w14:textId="77777777"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5.1 Implications for Practitioners</w:t>
      </w:r>
    </w:p>
    <w:p w14:paraId="2C624BC1" w14:textId="2209E2A8"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 TDR-W framework isn't just a number; it's a tool for making better decisions. Its main purpose is to be the quantitative engine for the "Prioritization Matrix" mentioned in the original research</w:t>
      </w:r>
      <w:r w:rsidR="00563457" w:rsidRPr="001C6727">
        <w:rPr>
          <w:rFonts w:ascii="Times New Roman" w:eastAsia="Google Sans Text" w:hAnsi="Times New Roman" w:cs="Times New Roman"/>
          <w:color w:val="1B1C1D"/>
        </w:rPr>
        <w:t xml:space="preserve"> (the previous assignment)</w:t>
      </w:r>
      <w:r w:rsidRPr="001C6727">
        <w:rPr>
          <w:rFonts w:ascii="Times New Roman" w:eastAsia="Google Sans Text" w:hAnsi="Times New Roman" w:cs="Times New Roman"/>
          <w:color w:val="1B1C1D"/>
        </w:rPr>
        <w:t>.</w:t>
      </w:r>
    </w:p>
    <w:p w14:paraId="5200FCA2" w14:textId="3780ABFD" w:rsidR="008343B9" w:rsidRPr="001C6727" w:rsidRDefault="00000000">
      <w:pPr>
        <w:pBdr>
          <w:top w:val="nil"/>
          <w:left w:val="nil"/>
          <w:bottom w:val="nil"/>
          <w:right w:val="nil"/>
          <w:between w:val="nil"/>
        </w:pBdr>
        <w:spacing w:after="24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lastRenderedPageBreak/>
        <w:t>Teams can plot the TDR_Score (Risk/Pain) on the Y-axis and the Business_Value (provided by a product owner) on the X-axis. This 2x2 grid allows developers and product owners to have an objective, data-informed conversation and finally solves the "debt vs</w:t>
      </w:r>
      <w:r w:rsidR="00A94430" w:rsidRPr="001C6727">
        <w:rPr>
          <w:rFonts w:ascii="Times New Roman" w:eastAsia="Google Sans Text" w:hAnsi="Times New Roman" w:cs="Times New Roman"/>
          <w:color w:val="1B1C1D"/>
        </w:rPr>
        <w:t xml:space="preserve"> </w:t>
      </w:r>
      <w:r w:rsidRPr="001C6727">
        <w:rPr>
          <w:rFonts w:ascii="Times New Roman" w:eastAsia="Google Sans Text" w:hAnsi="Times New Roman" w:cs="Times New Roman"/>
          <w:color w:val="1B1C1D"/>
        </w:rPr>
        <w:t>features" problem identified by researchers. Any debt in the "High TDR, High Business Value" box becomes the team's top priority.</w:t>
      </w:r>
    </w:p>
    <w:p w14:paraId="0AE8C4AC" w14:textId="77777777" w:rsidR="008343B9" w:rsidRPr="001C6727" w:rsidRDefault="008343B9">
      <w:pPr>
        <w:pBdr>
          <w:top w:val="nil"/>
          <w:left w:val="nil"/>
          <w:bottom w:val="nil"/>
          <w:right w:val="nil"/>
          <w:between w:val="nil"/>
        </w:pBdr>
        <w:spacing w:after="240" w:line="275" w:lineRule="auto"/>
        <w:jc w:val="both"/>
        <w:rPr>
          <w:rFonts w:ascii="Times New Roman" w:eastAsia="Google Sans Text" w:hAnsi="Times New Roman" w:cs="Times New Roman"/>
          <w:color w:val="1B1C1D"/>
        </w:rPr>
      </w:pPr>
    </w:p>
    <w:p w14:paraId="1ECDAA97" w14:textId="77777777"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5.2 Model Limitations</w:t>
      </w:r>
    </w:p>
    <w:p w14:paraId="53162DDC" w14:textId="01B05D50"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444746"/>
          <w:sz w:val="24"/>
          <w:szCs w:val="24"/>
          <w:vertAlign w:val="superscript"/>
        </w:rPr>
      </w:pPr>
      <w:r w:rsidRPr="001C6727">
        <w:rPr>
          <w:rFonts w:ascii="Times New Roman" w:eastAsia="Google Sans Text" w:hAnsi="Times New Roman" w:cs="Times New Roman"/>
          <w:color w:val="1B1C1D"/>
        </w:rPr>
        <w:t>This model is a framework based on good-enough guesses ("heuristics"), and it's important to be honest about its limits.</w:t>
      </w:r>
    </w:p>
    <w:p w14:paraId="14EA23F2" w14:textId="55006623" w:rsidR="008343B9" w:rsidRPr="001C6727" w:rsidRDefault="00000000">
      <w:pPr>
        <w:numPr>
          <w:ilvl w:val="0"/>
          <w:numId w:val="10"/>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The Effort Guess:</w:t>
      </w:r>
      <w:r w:rsidRPr="001C6727">
        <w:rPr>
          <w:rFonts w:ascii="Times New Roman" w:eastAsia="Google Sans Text" w:hAnsi="Times New Roman" w:cs="Times New Roman"/>
          <w:color w:val="1B1C1D"/>
        </w:rPr>
        <w:t xml:space="preserve"> The "Lizard Effort Proxy" (LEP) model (Section 3.1) is an unvalidated guess. While it's based on research, the formula itself, especially the k-factor, is just a proposal.</w:t>
      </w:r>
      <w:r w:rsidR="00C45915" w:rsidRPr="001C6727">
        <w:rPr>
          <w:rFonts w:ascii="Times New Roman" w:eastAsia="Google Sans Text" w:hAnsi="Times New Roman" w:cs="Times New Roman"/>
          <w:color w:val="1B1C1D"/>
        </w:rPr>
        <w:t xml:space="preserve"> Lizard</w:t>
      </w:r>
      <w:r w:rsidR="009749CF" w:rsidRPr="001C6727">
        <w:rPr>
          <w:rFonts w:ascii="Times New Roman" w:eastAsia="Google Sans Text" w:hAnsi="Times New Roman" w:cs="Times New Roman"/>
          <w:color w:val="1B1C1D"/>
        </w:rPr>
        <w:t xml:space="preserve"> outputs raw metrics like NLOC (lines of code) and CCN (Cyclomatic Complexity) and</w:t>
      </w:r>
      <w:r w:rsidR="00C45915" w:rsidRPr="001C6727">
        <w:rPr>
          <w:rFonts w:ascii="Times New Roman" w:eastAsia="Google Sans Text" w:hAnsi="Times New Roman" w:cs="Times New Roman"/>
          <w:color w:val="1B1C1D"/>
        </w:rPr>
        <w:t xml:space="preserve"> does </w:t>
      </w:r>
      <w:r w:rsidR="00C45915" w:rsidRPr="001C6727">
        <w:rPr>
          <w:rFonts w:ascii="Times New Roman" w:eastAsia="Google Sans Text" w:hAnsi="Times New Roman" w:cs="Times New Roman"/>
          <w:b/>
          <w:bCs/>
          <w:color w:val="1B1C1D"/>
        </w:rPr>
        <w:t>not</w:t>
      </w:r>
      <w:r w:rsidR="00C45915" w:rsidRPr="001C6727">
        <w:rPr>
          <w:rFonts w:ascii="Times New Roman" w:eastAsia="Google Sans Text" w:hAnsi="Times New Roman" w:cs="Times New Roman"/>
          <w:color w:val="1B1C1D"/>
        </w:rPr>
        <w:t xml:space="preserve"> provide a "remediation effort" or "time to fix" estimate</w:t>
      </w:r>
      <w:r w:rsidR="009749CF" w:rsidRPr="001C6727">
        <w:rPr>
          <w:rFonts w:ascii="Times New Roman" w:eastAsia="Google Sans Text" w:hAnsi="Times New Roman" w:cs="Times New Roman"/>
          <w:color w:val="1B1C1D"/>
        </w:rPr>
        <w:t>.</w:t>
      </w:r>
      <w:r w:rsidR="008F6620" w:rsidRPr="001C6727">
        <w:rPr>
          <w:rFonts w:ascii="Times New Roman" w:eastAsia="Google Sans Text" w:hAnsi="Times New Roman" w:cs="Times New Roman"/>
          <w:color w:val="1B1C1D"/>
        </w:rPr>
        <w:t xml:space="preserve"> The LEP formula has not been tested.</w:t>
      </w:r>
    </w:p>
    <w:p w14:paraId="7571B847" w14:textId="6F3BCE4C" w:rsidR="008343B9" w:rsidRPr="001C6727" w:rsidRDefault="00000000">
      <w:pPr>
        <w:numPr>
          <w:ilvl w:val="0"/>
          <w:numId w:val="10"/>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The Bug Guess:</w:t>
      </w:r>
      <w:r w:rsidRPr="001C6727">
        <w:rPr>
          <w:rFonts w:ascii="Times New Roman" w:eastAsia="Google Sans Text" w:hAnsi="Times New Roman" w:cs="Times New Roman"/>
          <w:color w:val="1B1C1D"/>
        </w:rPr>
        <w:t xml:space="preserve"> The "Heuristic-Based Fix-Mapping" (HBFM) model (Section 3.3) is completely dependent on developers writing good commit messages. It's easy to fool. If a developer fixes a bug and the commit message is "updated stuff</w:t>
      </w:r>
      <w:r w:rsidR="008A7130"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the script will miss it (a false negative). If they "fix a typo</w:t>
      </w:r>
      <w:r w:rsidR="008A7130" w:rsidRPr="001C6727">
        <w:rPr>
          <w:rFonts w:ascii="Times New Roman" w:eastAsia="Google Sans Text" w:hAnsi="Times New Roman" w:cs="Times New Roman"/>
          <w:color w:val="1B1C1D"/>
        </w:rPr>
        <w:t>",</w:t>
      </w:r>
      <w:r w:rsidRPr="001C6727">
        <w:rPr>
          <w:rFonts w:ascii="Times New Roman" w:eastAsia="Google Sans Text" w:hAnsi="Times New Roman" w:cs="Times New Roman"/>
          <w:color w:val="1B1C1D"/>
        </w:rPr>
        <w:t xml:space="preserve"> the script might count it (a false positive).</w:t>
      </w:r>
    </w:p>
    <w:p w14:paraId="26B772EE" w14:textId="77777777" w:rsidR="008343B9" w:rsidRPr="001C6727" w:rsidRDefault="00000000">
      <w:pPr>
        <w:numPr>
          <w:ilvl w:val="0"/>
          <w:numId w:val="10"/>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b/>
          <w:bCs/>
          <w:color w:val="1B1C1D"/>
        </w:rPr>
        <w:t>The Subjective Weights:</w:t>
      </w:r>
      <w:r w:rsidRPr="001C6727">
        <w:rPr>
          <w:rFonts w:ascii="Times New Roman" w:eastAsia="Google Sans Text" w:hAnsi="Times New Roman" w:cs="Times New Roman"/>
          <w:color w:val="1B1C1D"/>
        </w:rPr>
        <w:t xml:space="preserve"> The weights (wc, wb) are powerful, but they are subjective. The framework doesn't specify what the "right" weights are. That's a strategic decision for the team.</w:t>
      </w:r>
    </w:p>
    <w:p w14:paraId="66C0E71B" w14:textId="77777777" w:rsidR="008343B9" w:rsidRPr="001C6727" w:rsidRDefault="008343B9">
      <w:pPr>
        <w:pBdr>
          <w:top w:val="nil"/>
          <w:left w:val="nil"/>
          <w:bottom w:val="nil"/>
          <w:right w:val="nil"/>
          <w:between w:val="nil"/>
        </w:pBdr>
        <w:spacing w:before="240" w:after="240" w:line="275" w:lineRule="auto"/>
        <w:jc w:val="both"/>
        <w:rPr>
          <w:rFonts w:ascii="Times New Roman" w:eastAsia="Google Sans Text" w:hAnsi="Times New Roman" w:cs="Times New Roman"/>
          <w:color w:val="1B1C1D"/>
        </w:rPr>
      </w:pPr>
    </w:p>
    <w:p w14:paraId="116EDE10" w14:textId="77777777" w:rsidR="008343B9" w:rsidRPr="001C6727" w:rsidRDefault="00000000">
      <w:pPr>
        <w:pStyle w:val="Titlu3"/>
        <w:spacing w:before="0" w:after="120" w:line="275" w:lineRule="auto"/>
        <w:jc w:val="both"/>
        <w:rPr>
          <w:rFonts w:ascii="Times New Roman" w:eastAsia="Google Sans" w:hAnsi="Times New Roman" w:cs="Times New Roman"/>
          <w:color w:val="1B1C1D"/>
        </w:rPr>
      </w:pPr>
      <w:r w:rsidRPr="001C6727">
        <w:rPr>
          <w:rFonts w:ascii="Times New Roman" w:eastAsia="Google Sans" w:hAnsi="Times New Roman" w:cs="Times New Roman"/>
          <w:color w:val="1B1C1D"/>
        </w:rPr>
        <w:t>5.3 Future Work</w:t>
      </w:r>
    </w:p>
    <w:p w14:paraId="6549CAD3" w14:textId="615996EB" w:rsidR="008343B9" w:rsidRPr="001C6727" w:rsidRDefault="00000000">
      <w:pPr>
        <w:pBdr>
          <w:top w:val="nil"/>
          <w:left w:val="nil"/>
          <w:bottom w:val="nil"/>
          <w:right w:val="nil"/>
          <w:between w:val="nil"/>
        </w:pBdr>
        <w:spacing w:after="120" w:line="275" w:lineRule="auto"/>
        <w:jc w:val="both"/>
        <w:rPr>
          <w:rFonts w:ascii="Times New Roman" w:eastAsia="Google Sans Text" w:hAnsi="Times New Roman" w:cs="Times New Roman"/>
          <w:color w:val="1B1C1D"/>
        </w:rPr>
      </w:pPr>
      <w:r w:rsidRPr="001C6727">
        <w:rPr>
          <w:rFonts w:ascii="Times New Roman" w:eastAsia="Google Sans Text" w:hAnsi="Times New Roman" w:cs="Times New Roman"/>
          <w:color w:val="1B1C1D"/>
        </w:rPr>
        <w:t>These limitations point to what should be done next.</w:t>
      </w:r>
    </w:p>
    <w:p w14:paraId="5AF6F7A3" w14:textId="78C3E56C" w:rsidR="008343B9" w:rsidRPr="001C6727" w:rsidRDefault="00000000">
      <w:pPr>
        <w:numPr>
          <w:ilvl w:val="0"/>
          <w:numId w:val="1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 xml:space="preserve">Validate the Effort </w:t>
      </w:r>
      <w:r w:rsidR="00D11277" w:rsidRPr="001C6727">
        <w:rPr>
          <w:rFonts w:ascii="Times New Roman" w:eastAsia="Google Sans Text" w:hAnsi="Times New Roman" w:cs="Times New Roman"/>
          <w:b/>
          <w:bCs/>
          <w:color w:val="1B1C1D"/>
        </w:rPr>
        <w:t>f</w:t>
      </w:r>
      <w:r w:rsidRPr="001C6727">
        <w:rPr>
          <w:rFonts w:ascii="Times New Roman" w:eastAsia="Google Sans Text" w:hAnsi="Times New Roman" w:cs="Times New Roman"/>
          <w:b/>
          <w:bCs/>
          <w:color w:val="1B1C1D"/>
        </w:rPr>
        <w:t>ormula:</w:t>
      </w:r>
      <w:r w:rsidRPr="001C6727">
        <w:rPr>
          <w:rFonts w:ascii="Times New Roman" w:eastAsia="Google Sans Text" w:hAnsi="Times New Roman" w:cs="Times New Roman"/>
          <w:color w:val="1B1C1D"/>
        </w:rPr>
        <w:t xml:space="preserve"> A future study should measure the real effort (in hours or story points) from a development team for 10-20 refactoring tasks. The estimates could then be compared to the scores from our LEP formula. This would prove if the formula is accurate and help to tune the k-factor.</w:t>
      </w:r>
    </w:p>
    <w:p w14:paraId="314C951E" w14:textId="0F69A923" w:rsidR="00743133" w:rsidRPr="001C6727" w:rsidRDefault="00000000">
      <w:pPr>
        <w:numPr>
          <w:ilvl w:val="0"/>
          <w:numId w:val="1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b/>
          <w:bCs/>
          <w:color w:val="1B1C1D"/>
        </w:rPr>
        <w:t xml:space="preserve">Improve the Bug-Finding </w:t>
      </w:r>
      <w:r w:rsidR="004F536F" w:rsidRPr="001C6727">
        <w:rPr>
          <w:rFonts w:ascii="Times New Roman" w:eastAsia="Google Sans Text" w:hAnsi="Times New Roman" w:cs="Times New Roman"/>
          <w:b/>
          <w:bCs/>
          <w:color w:val="1B1C1D"/>
        </w:rPr>
        <w:t>s</w:t>
      </w:r>
      <w:r w:rsidRPr="001C6727">
        <w:rPr>
          <w:rFonts w:ascii="Times New Roman" w:eastAsia="Google Sans Text" w:hAnsi="Times New Roman" w:cs="Times New Roman"/>
          <w:b/>
          <w:bCs/>
          <w:color w:val="1B1C1D"/>
        </w:rPr>
        <w:t>cript:</w:t>
      </w:r>
      <w:r w:rsidRPr="001C6727">
        <w:rPr>
          <w:rFonts w:ascii="Times New Roman" w:eastAsia="Google Sans Text" w:hAnsi="Times New Roman" w:cs="Times New Roman"/>
          <w:color w:val="1B1C1D"/>
        </w:rPr>
        <w:t xml:space="preserve"> The HBFM script (Section 3.3) is good, but it could be great. A better script would not just look for "Jira-like" keys. It would use the issue-tracker's API (</w:t>
      </w:r>
      <w:r w:rsidR="00B111A4" w:rsidRPr="001C6727">
        <w:rPr>
          <w:rFonts w:ascii="Times New Roman" w:eastAsia="Google Sans Text" w:hAnsi="Times New Roman" w:cs="Times New Roman"/>
          <w:color w:val="1B1C1D"/>
        </w:rPr>
        <w:t>ex:</w:t>
      </w:r>
      <w:r w:rsidRPr="001C6727">
        <w:rPr>
          <w:rFonts w:ascii="Times New Roman" w:eastAsia="Google Sans Text" w:hAnsi="Times New Roman" w:cs="Times New Roman"/>
          <w:color w:val="1B1C1D"/>
        </w:rPr>
        <w:t xml:space="preserve"> the Jira API) to confirm that the issue (</w:t>
      </w:r>
      <w:r w:rsidR="00B111A4" w:rsidRPr="001C6727">
        <w:rPr>
          <w:rFonts w:ascii="Times New Roman" w:eastAsia="Google Sans Text" w:hAnsi="Times New Roman" w:cs="Times New Roman"/>
          <w:color w:val="1B1C1D"/>
        </w:rPr>
        <w:t>ex:</w:t>
      </w:r>
      <w:r w:rsidRPr="001C6727">
        <w:rPr>
          <w:rFonts w:ascii="Times New Roman" w:eastAsia="Google Sans Text" w:hAnsi="Times New Roman" w:cs="Times New Roman"/>
          <w:color w:val="1B1C1D"/>
        </w:rPr>
        <w:t xml:space="preserve"> "AIRFLOW-123") is actually of type=Bug. This would eliminate almost all false positives.</w:t>
      </w:r>
      <w:r w:rsidR="005B2E7F" w:rsidRPr="001C6727">
        <w:rPr>
          <w:rFonts w:ascii="Times New Roman" w:eastAsia="Google Sans Text" w:hAnsi="Times New Roman" w:cs="Times New Roman"/>
          <w:color w:val="1B1C1D"/>
        </w:rPr>
        <w:t xml:space="preserve"> Same </w:t>
      </w:r>
      <w:r w:rsidR="00743133" w:rsidRPr="001C6727">
        <w:rPr>
          <w:rFonts w:ascii="Times New Roman" w:eastAsia="Google Sans Text" w:hAnsi="Times New Roman" w:cs="Times New Roman"/>
          <w:color w:val="1B1C1D"/>
        </w:rPr>
        <w:t xml:space="preserve">would be needed </w:t>
      </w:r>
      <w:r w:rsidR="005B2E7F" w:rsidRPr="001C6727">
        <w:rPr>
          <w:rFonts w:ascii="Times New Roman" w:eastAsia="Google Sans Text" w:hAnsi="Times New Roman" w:cs="Times New Roman"/>
          <w:color w:val="1B1C1D"/>
        </w:rPr>
        <w:t>for GitHub issues</w:t>
      </w:r>
      <w:r w:rsidR="00743133" w:rsidRPr="001C6727">
        <w:rPr>
          <w:rFonts w:ascii="Times New Roman" w:eastAsia="Google Sans Text" w:hAnsi="Times New Roman" w:cs="Times New Roman"/>
          <w:color w:val="1B1C1D"/>
        </w:rPr>
        <w:t>. The current limitations for this method are:</w:t>
      </w:r>
    </w:p>
    <w:p w14:paraId="4F871323" w14:textId="0433BFFF" w:rsidR="008343B9" w:rsidRPr="001C6727" w:rsidRDefault="00F94045" w:rsidP="00743133">
      <w:pPr>
        <w:numPr>
          <w:ilvl w:val="1"/>
          <w:numId w:val="1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eastAsia="Google Sans Text" w:hAnsi="Times New Roman" w:cs="Times New Roman"/>
          <w:color w:val="1B1C1D"/>
        </w:rPr>
        <w:t>T</w:t>
      </w:r>
      <w:r w:rsidR="00743133" w:rsidRPr="001C6727">
        <w:rPr>
          <w:rFonts w:ascii="Times New Roman" w:eastAsia="Google Sans Text" w:hAnsi="Times New Roman" w:cs="Times New Roman"/>
          <w:color w:val="1B1C1D"/>
        </w:rPr>
        <w:t>ime complexity – need to check each issue's type which is way slower than using a regex</w:t>
      </w:r>
      <w:r w:rsidR="00E72710" w:rsidRPr="001C6727">
        <w:rPr>
          <w:rFonts w:ascii="Times New Roman" w:eastAsia="Google Sans Text" w:hAnsi="Times New Roman" w:cs="Times New Roman"/>
          <w:color w:val="1B1C1D"/>
        </w:rPr>
        <w:t>.</w:t>
      </w:r>
    </w:p>
    <w:p w14:paraId="76B02E13" w14:textId="194AB5B8" w:rsidR="00E72710" w:rsidRPr="001C6727" w:rsidRDefault="00743133" w:rsidP="00743133">
      <w:pPr>
        <w:numPr>
          <w:ilvl w:val="1"/>
          <w:numId w:val="1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hAnsi="Times New Roman" w:cs="Times New Roman"/>
        </w:rPr>
        <w:t>API limits – Both GitHub and Jira have low limits for requests (GitHub 60/h without token, 5000/h with; Jira doesn't have it publicly, but too many requests result in temporary IP ban)</w:t>
      </w:r>
      <w:r w:rsidR="00E72710" w:rsidRPr="001C6727">
        <w:rPr>
          <w:rFonts w:ascii="Times New Roman" w:hAnsi="Times New Roman" w:cs="Times New Roman"/>
        </w:rPr>
        <w:t>.</w:t>
      </w:r>
    </w:p>
    <w:p w14:paraId="6A861D69" w14:textId="7D9B4F9C" w:rsidR="00743133" w:rsidRPr="001C6727" w:rsidRDefault="00EF1E7D" w:rsidP="00743133">
      <w:pPr>
        <w:numPr>
          <w:ilvl w:val="1"/>
          <w:numId w:val="11"/>
        </w:numPr>
        <w:pBdr>
          <w:top w:val="nil"/>
          <w:left w:val="nil"/>
          <w:bottom w:val="nil"/>
          <w:right w:val="nil"/>
          <w:between w:val="nil"/>
        </w:pBdr>
        <w:spacing w:line="275" w:lineRule="auto"/>
        <w:jc w:val="both"/>
        <w:rPr>
          <w:rFonts w:ascii="Times New Roman" w:hAnsi="Times New Roman" w:cs="Times New Roman"/>
        </w:rPr>
      </w:pPr>
      <w:r w:rsidRPr="001C6727">
        <w:rPr>
          <w:rFonts w:ascii="Times New Roman" w:hAnsi="Times New Roman" w:cs="Times New Roman"/>
        </w:rPr>
        <w:t>Just checking if Type=Bug could lead to false positives: an issue can be filed as a Bug but closed as "Won't Fix", "Works as Intended", or "Duplicate".</w:t>
      </w:r>
      <w:r w:rsidR="006032AE" w:rsidRPr="001C6727">
        <w:rPr>
          <w:rFonts w:ascii="Times New Roman" w:hAnsi="Times New Roman" w:cs="Times New Roman"/>
        </w:rPr>
        <w:t xml:space="preserve"> So we'd need more complexity to solve this reliably.</w:t>
      </w:r>
    </w:p>
    <w:p w14:paraId="0BF60746" w14:textId="2D5EEAFB" w:rsidR="008343B9" w:rsidRPr="001C6727" w:rsidRDefault="00000000">
      <w:pPr>
        <w:numPr>
          <w:ilvl w:val="0"/>
          <w:numId w:val="11"/>
        </w:numPr>
        <w:pBdr>
          <w:top w:val="nil"/>
          <w:left w:val="nil"/>
          <w:bottom w:val="nil"/>
          <w:right w:val="nil"/>
          <w:between w:val="nil"/>
        </w:pBdr>
        <w:spacing w:after="120" w:line="275" w:lineRule="auto"/>
        <w:jc w:val="both"/>
        <w:rPr>
          <w:rFonts w:ascii="Times New Roman" w:hAnsi="Times New Roman" w:cs="Times New Roman"/>
        </w:rPr>
      </w:pPr>
      <w:r w:rsidRPr="001C6727">
        <w:rPr>
          <w:rFonts w:ascii="Times New Roman" w:eastAsia="Google Sans Text" w:hAnsi="Times New Roman" w:cs="Times New Roman"/>
          <w:b/>
          <w:bCs/>
          <w:color w:val="1B1C1D"/>
        </w:rPr>
        <w:t xml:space="preserve">Run the </w:t>
      </w:r>
      <w:r w:rsidR="00BF0CAF" w:rsidRPr="001C6727">
        <w:rPr>
          <w:rFonts w:ascii="Times New Roman" w:eastAsia="Google Sans Text" w:hAnsi="Times New Roman" w:cs="Times New Roman"/>
          <w:b/>
          <w:bCs/>
          <w:color w:val="1B1C1D"/>
        </w:rPr>
        <w:t>r</w:t>
      </w:r>
      <w:r w:rsidRPr="001C6727">
        <w:rPr>
          <w:rFonts w:ascii="Times New Roman" w:eastAsia="Google Sans Text" w:hAnsi="Times New Roman" w:cs="Times New Roman"/>
          <w:b/>
          <w:bCs/>
          <w:color w:val="1B1C1D"/>
        </w:rPr>
        <w:t>eal-</w:t>
      </w:r>
      <w:r w:rsidR="00BF0CAF" w:rsidRPr="001C6727">
        <w:rPr>
          <w:rFonts w:ascii="Times New Roman" w:eastAsia="Google Sans Text" w:hAnsi="Times New Roman" w:cs="Times New Roman"/>
          <w:b/>
          <w:bCs/>
          <w:color w:val="1B1C1D"/>
        </w:rPr>
        <w:t>w</w:t>
      </w:r>
      <w:r w:rsidRPr="001C6727">
        <w:rPr>
          <w:rFonts w:ascii="Times New Roman" w:eastAsia="Google Sans Text" w:hAnsi="Times New Roman" w:cs="Times New Roman"/>
          <w:b/>
          <w:bCs/>
          <w:color w:val="1B1C1D"/>
        </w:rPr>
        <w:t xml:space="preserve">orld A/B </w:t>
      </w:r>
      <w:r w:rsidR="00BF0CAF" w:rsidRPr="001C6727">
        <w:rPr>
          <w:rFonts w:ascii="Times New Roman" w:eastAsia="Google Sans Text" w:hAnsi="Times New Roman" w:cs="Times New Roman"/>
          <w:b/>
          <w:bCs/>
          <w:color w:val="1B1C1D"/>
        </w:rPr>
        <w:t>t</w:t>
      </w:r>
      <w:r w:rsidRPr="001C6727">
        <w:rPr>
          <w:rFonts w:ascii="Times New Roman" w:eastAsia="Google Sans Text" w:hAnsi="Times New Roman" w:cs="Times New Roman"/>
          <w:b/>
          <w:bCs/>
          <w:color w:val="1B1C1D"/>
        </w:rPr>
        <w:t>est:</w:t>
      </w:r>
      <w:r w:rsidRPr="001C6727">
        <w:rPr>
          <w:rFonts w:ascii="Times New Roman" w:eastAsia="Google Sans Text" w:hAnsi="Times New Roman" w:cs="Times New Roman"/>
          <w:color w:val="1B1C1D"/>
        </w:rPr>
        <w:t xml:space="preserve"> The </w:t>
      </w:r>
      <w:r w:rsidR="00490EC4" w:rsidRPr="001C6727">
        <w:rPr>
          <w:rFonts w:ascii="Times New Roman" w:eastAsia="Google Sans Text" w:hAnsi="Times New Roman" w:cs="Times New Roman"/>
          <w:color w:val="1B1C1D"/>
        </w:rPr>
        <w:t>best</w:t>
      </w:r>
      <w:r w:rsidRPr="001C6727">
        <w:rPr>
          <w:rFonts w:ascii="Times New Roman" w:eastAsia="Google Sans Text" w:hAnsi="Times New Roman" w:cs="Times New Roman"/>
          <w:color w:val="1B1C1D"/>
        </w:rPr>
        <w:t xml:space="preserve"> way to prove this framework is valuable is to run the experiment described in the original research proposal. A company would assign two teams to the </w:t>
      </w:r>
      <w:r w:rsidRPr="001C6727">
        <w:rPr>
          <w:rFonts w:ascii="Times New Roman" w:eastAsia="Google Sans Text" w:hAnsi="Times New Roman" w:cs="Times New Roman"/>
          <w:color w:val="1B1C1D"/>
        </w:rPr>
        <w:lastRenderedPageBreak/>
        <w:t>same project. Team A (Control) would keep prioritizing debt the way they always have. Team B (Experimental) would use the TDR-W framework. After 6-12 months, the teams would be compared. If Team B has a shorter lead time and fewer bugs, it would prove the TDR-W framework is a powerful, predictive, and practical tool</w:t>
      </w:r>
      <w:r w:rsidR="00C64C75" w:rsidRPr="001C6727">
        <w:rPr>
          <w:rFonts w:ascii="Times New Roman" w:eastAsia="Google Sans Text" w:hAnsi="Times New Roman" w:cs="Times New Roman"/>
          <w:color w:val="1B1C1D"/>
        </w:rPr>
        <w:t>. This test requires extensive resources and specific checks to avoid bias.</w:t>
      </w:r>
    </w:p>
    <w:p w14:paraId="3F94ABCA" w14:textId="77777777" w:rsidR="009633E7" w:rsidRDefault="009633E7" w:rsidP="007C6B8C">
      <w:pPr>
        <w:rPr>
          <w:rFonts w:ascii="Times New Roman" w:eastAsia="Google Sans" w:hAnsi="Times New Roman" w:cs="Times New Roman"/>
          <w:b/>
          <w:bCs/>
          <w:color w:val="1B1C1D"/>
          <w:sz w:val="36"/>
          <w:szCs w:val="36"/>
        </w:rPr>
      </w:pPr>
    </w:p>
    <w:p w14:paraId="53648AEA" w14:textId="5FEDC468" w:rsidR="007C6B8C" w:rsidRPr="00875E65" w:rsidRDefault="007C6B8C" w:rsidP="007C6B8C">
      <w:pPr>
        <w:rPr>
          <w:rFonts w:ascii="Times New Roman" w:hAnsi="Times New Roman" w:cs="Times New Roman"/>
          <w:b/>
          <w:bCs/>
          <w:sz w:val="32"/>
          <w:szCs w:val="32"/>
        </w:rPr>
      </w:pPr>
      <w:r w:rsidRPr="00875E65">
        <w:rPr>
          <w:rFonts w:ascii="Times New Roman" w:hAnsi="Times New Roman" w:cs="Times New Roman"/>
          <w:b/>
          <w:bCs/>
          <w:sz w:val="32"/>
          <w:szCs w:val="32"/>
        </w:rPr>
        <w:t>References</w:t>
      </w:r>
    </w:p>
    <w:p w14:paraId="533205E1"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 xml:space="preserve">Saraiva, D., Neto, J. G., Kulesza, U., Freitas, G., Reboucas, R., &amp; Coelho, R. (2021). Technical Debt Tools: A Systematic Mapping Study. In </w:t>
      </w:r>
      <w:r w:rsidRPr="00F17F0A">
        <w:rPr>
          <w:rFonts w:ascii="Times New Roman" w:hAnsi="Times New Roman" w:cs="Times New Roman"/>
          <w:i/>
          <w:iCs/>
          <w:sz w:val="20"/>
          <w:szCs w:val="20"/>
        </w:rPr>
        <w:t>Proceedings of the 23rd International Conference on Enterprise Information Systems (ICEIS 2021), Volume 2</w:t>
      </w:r>
      <w:r w:rsidRPr="00F17F0A">
        <w:rPr>
          <w:rFonts w:ascii="Times New Roman" w:hAnsi="Times New Roman" w:cs="Times New Roman"/>
          <w:sz w:val="20"/>
          <w:szCs w:val="20"/>
        </w:rPr>
        <w:t xml:space="preserve"> (pp. 88-98). SCITEPRESS.</w:t>
      </w:r>
      <w:r>
        <w:rPr>
          <w:rFonts w:ascii="Times New Roman" w:hAnsi="Times New Roman" w:cs="Times New Roman"/>
          <w:sz w:val="20"/>
          <w:szCs w:val="20"/>
        </w:rPr>
        <w:t xml:space="preserve"> </w:t>
      </w:r>
      <w:hyperlink r:id="rId6" w:history="1">
        <w:r w:rsidRPr="001F6672">
          <w:rPr>
            <w:rStyle w:val="Hyperlink"/>
            <w:rFonts w:ascii="Times New Roman" w:hAnsi="Times New Roman" w:cs="Times New Roman"/>
            <w:sz w:val="20"/>
            <w:szCs w:val="20"/>
          </w:rPr>
          <w:t>https://www.researchgate.net/publication/347577681_A_systematic_literature_review_of_technical_debt_prioritization</w:t>
        </w:r>
      </w:hyperlink>
    </w:p>
    <w:p w14:paraId="41185E88"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 xml:space="preserve">Gupta, K. (2018). Measuring the Impact of Technical Debt on Development Effort in Software Projects. </w:t>
      </w:r>
      <w:r w:rsidRPr="00F17F0A">
        <w:rPr>
          <w:rFonts w:ascii="Times New Roman" w:hAnsi="Times New Roman" w:cs="Times New Roman"/>
          <w:i/>
          <w:iCs/>
          <w:sz w:val="20"/>
          <w:szCs w:val="20"/>
        </w:rPr>
        <w:t>[Research Paper/Proposal]</w:t>
      </w:r>
      <w:r w:rsidRPr="00F17F0A">
        <w:rPr>
          <w:rFonts w:ascii="Times New Roman" w:hAnsi="Times New Roman" w:cs="Times New Roman"/>
          <w:sz w:val="20"/>
          <w:szCs w:val="20"/>
        </w:rPr>
        <w:t>.</w:t>
      </w:r>
      <w:r>
        <w:rPr>
          <w:rFonts w:ascii="Times New Roman" w:hAnsi="Times New Roman" w:cs="Times New Roman"/>
          <w:sz w:val="20"/>
          <w:szCs w:val="20"/>
        </w:rPr>
        <w:br/>
      </w:r>
      <w:hyperlink r:id="rId7" w:history="1">
        <w:r w:rsidRPr="001F6672">
          <w:rPr>
            <w:rStyle w:val="Hyperlink"/>
            <w:rFonts w:ascii="Times New Roman" w:hAnsi="Times New Roman" w:cs="Times New Roman"/>
            <w:sz w:val="20"/>
            <w:szCs w:val="20"/>
          </w:rPr>
          <w:t>https://pdfs.semanticscholar.org/2500/fd0fb2e75b1513daa9b7a2802f1553ee193c.pdf</w:t>
        </w:r>
      </w:hyperlink>
    </w:p>
    <w:p w14:paraId="5EEF606B"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 xml:space="preserve">Paudel, B., Gonzalez-Huerta, J., Zabardast, E., &amp; Klotins, E. (2024). Towards Measuring the Impact of Technical Debt on Lead Time: An Industrial Case Study. </w:t>
      </w:r>
      <w:r w:rsidRPr="00F17F0A">
        <w:rPr>
          <w:rFonts w:ascii="Times New Roman" w:hAnsi="Times New Roman" w:cs="Times New Roman"/>
          <w:i/>
          <w:iCs/>
          <w:sz w:val="20"/>
          <w:szCs w:val="20"/>
        </w:rPr>
        <w:t>arXiv preprint arXiv:2406.01578</w:t>
      </w:r>
      <w:r w:rsidRPr="00F17F0A">
        <w:rPr>
          <w:rFonts w:ascii="Times New Roman" w:hAnsi="Times New Roman" w:cs="Times New Roman"/>
          <w:sz w:val="20"/>
          <w:szCs w:val="20"/>
        </w:rPr>
        <w:t>.</w:t>
      </w:r>
      <w:r>
        <w:rPr>
          <w:rFonts w:ascii="Times New Roman" w:hAnsi="Times New Roman" w:cs="Times New Roman"/>
          <w:sz w:val="20"/>
          <w:szCs w:val="20"/>
        </w:rPr>
        <w:br/>
      </w:r>
      <w:hyperlink r:id="rId8" w:history="1">
        <w:r w:rsidRPr="001F6672">
          <w:rPr>
            <w:rStyle w:val="Hyperlink"/>
            <w:rFonts w:ascii="Times New Roman" w:hAnsi="Times New Roman" w:cs="Times New Roman"/>
            <w:sz w:val="20"/>
            <w:szCs w:val="20"/>
          </w:rPr>
          <w:t>https://arxiv.org/pdf/2406.01578</w:t>
        </w:r>
      </w:hyperlink>
    </w:p>
    <w:p w14:paraId="2052E0FC"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 xml:space="preserve">Alfayez, R., Alwehaibi, W., Winn, R., Venson, E., &amp; Boehm, B. (2020). A Systematic Literature Review of Technical Debt Prioritization. In </w:t>
      </w:r>
      <w:r w:rsidRPr="00F17F0A">
        <w:rPr>
          <w:rFonts w:ascii="Times New Roman" w:hAnsi="Times New Roman" w:cs="Times New Roman"/>
          <w:i/>
          <w:iCs/>
          <w:sz w:val="20"/>
          <w:szCs w:val="20"/>
        </w:rPr>
        <w:t>International Conference on Technical Debt (TechDebt '20)</w:t>
      </w:r>
      <w:r w:rsidRPr="00F17F0A">
        <w:rPr>
          <w:rFonts w:ascii="Times New Roman" w:hAnsi="Times New Roman" w:cs="Times New Roman"/>
          <w:sz w:val="20"/>
          <w:szCs w:val="20"/>
        </w:rPr>
        <w:t xml:space="preserve"> (pp. 1-10). ACM.</w:t>
      </w:r>
      <w:r>
        <w:rPr>
          <w:rFonts w:ascii="Times New Roman" w:hAnsi="Times New Roman" w:cs="Times New Roman"/>
          <w:sz w:val="20"/>
          <w:szCs w:val="20"/>
        </w:rPr>
        <w:br/>
      </w:r>
      <w:hyperlink r:id="rId9" w:history="1">
        <w:r w:rsidRPr="001F6672">
          <w:rPr>
            <w:rStyle w:val="Hyperlink"/>
            <w:rFonts w:ascii="Times New Roman" w:hAnsi="Times New Roman" w:cs="Times New Roman"/>
            <w:sz w:val="20"/>
            <w:szCs w:val="20"/>
          </w:rPr>
          <w:t>https://arxiv.org/pdf/2502.16277</w:t>
        </w:r>
      </w:hyperlink>
    </w:p>
    <w:p w14:paraId="268DDD8B"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 xml:space="preserve">Wiese, M., Serwa, K., Besier, A., Marion-Jetten, A. S., &amp; Bittner, E. (2025). Establishing Technical Debt Management: A Five-Step Workshop Approach and an Action Research Study. </w:t>
      </w:r>
      <w:r w:rsidRPr="00F17F0A">
        <w:rPr>
          <w:rFonts w:ascii="Times New Roman" w:hAnsi="Times New Roman" w:cs="Times New Roman"/>
          <w:i/>
          <w:iCs/>
          <w:sz w:val="20"/>
          <w:szCs w:val="20"/>
        </w:rPr>
        <w:t>arXiv preprint arXiv:2508.15570</w:t>
      </w:r>
      <w:r w:rsidRPr="00F17F0A">
        <w:rPr>
          <w:rFonts w:ascii="Times New Roman" w:hAnsi="Times New Roman" w:cs="Times New Roman"/>
          <w:sz w:val="20"/>
          <w:szCs w:val="20"/>
        </w:rPr>
        <w:t>.</w:t>
      </w:r>
      <w:r>
        <w:rPr>
          <w:rFonts w:ascii="Times New Roman" w:hAnsi="Times New Roman" w:cs="Times New Roman"/>
          <w:sz w:val="20"/>
          <w:szCs w:val="20"/>
        </w:rPr>
        <w:br/>
      </w:r>
      <w:hyperlink r:id="rId10" w:history="1">
        <w:r w:rsidRPr="001F6672">
          <w:rPr>
            <w:rStyle w:val="Hyperlink"/>
            <w:rFonts w:ascii="Times New Roman" w:hAnsi="Times New Roman" w:cs="Times New Roman"/>
            <w:sz w:val="20"/>
            <w:szCs w:val="20"/>
          </w:rPr>
          <w:t>https://arxiv.org/html/2508.15570</w:t>
        </w:r>
      </w:hyperlink>
    </w:p>
    <w:p w14:paraId="2B78E79A"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1. Brown, N., Cai, Y., Guo, Y., Kazman, R., et al. (2010). Managing technical debt in software-reliant systems. FSE/SDP workshop on Future of software engineering research, 47-52.</w:t>
      </w:r>
      <w:r>
        <w:rPr>
          <w:rFonts w:ascii="Times New Roman" w:hAnsi="Times New Roman" w:cs="Times New Roman"/>
          <w:sz w:val="20"/>
          <w:szCs w:val="20"/>
        </w:rPr>
        <w:br/>
      </w:r>
      <w:hyperlink r:id="rId11" w:history="1">
        <w:r w:rsidRPr="001F6672">
          <w:rPr>
            <w:rStyle w:val="Hyperlink"/>
            <w:rFonts w:ascii="Times New Roman" w:hAnsi="Times New Roman" w:cs="Times New Roman"/>
            <w:sz w:val="20"/>
            <w:szCs w:val="20"/>
          </w:rPr>
          <w:t>https://www.researchgate.net/profile/Philippe-Kruchten/publication/221560462_Managing_technical_debt_in_software-reliant_systems/links/0fcfd50b83582ece7d000000/Managing-technical-debt-in-software-reliant-systems.pdf?origin=scientificContributions</w:t>
        </w:r>
      </w:hyperlink>
    </w:p>
    <w:p w14:paraId="5859CB12"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2. Seaman, C., &amp; Guo, Y. (2011). Measuring and monitoring technical debt. 3rd international workshop on managing technical debt (MTD), 1-7.</w:t>
      </w:r>
      <w:r>
        <w:rPr>
          <w:rFonts w:ascii="Times New Roman" w:hAnsi="Times New Roman" w:cs="Times New Roman"/>
          <w:sz w:val="20"/>
          <w:szCs w:val="20"/>
        </w:rPr>
        <w:br/>
      </w:r>
      <w:hyperlink r:id="rId12" w:history="1">
        <w:r w:rsidRPr="001F6672">
          <w:rPr>
            <w:rStyle w:val="Hyperlink"/>
            <w:rFonts w:ascii="Times New Roman" w:hAnsi="Times New Roman" w:cs="Times New Roman"/>
            <w:sz w:val="20"/>
            <w:szCs w:val="20"/>
          </w:rPr>
          <w:t>https://scispace.com/pdf/measuring-and-monitoring-technical-debt-gj1ruyq65b.pdf</w:t>
        </w:r>
      </w:hyperlink>
    </w:p>
    <w:p w14:paraId="07D0605D" w14:textId="77777777" w:rsidR="007C6B8C" w:rsidRPr="00F17F0A"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t>Besker, T., Martini, A., &amp; Bosch, J. (2018). Technical debt cripples software developer productivity: A longitudinal study on developers’ daily software development work. Proceedings of the 2018 International Conference on Technical Debt, 105-114.</w:t>
      </w:r>
      <w:r>
        <w:rPr>
          <w:rFonts w:ascii="Times New Roman" w:hAnsi="Times New Roman" w:cs="Times New Roman"/>
          <w:sz w:val="20"/>
          <w:szCs w:val="20"/>
        </w:rPr>
        <w:t xml:space="preserve"> </w:t>
      </w:r>
      <w:r>
        <w:rPr>
          <w:rFonts w:ascii="Times New Roman" w:hAnsi="Times New Roman" w:cs="Times New Roman"/>
          <w:sz w:val="20"/>
          <w:szCs w:val="20"/>
        </w:rPr>
        <w:br/>
      </w:r>
      <w:hyperlink r:id="rId13" w:history="1">
        <w:r w:rsidRPr="001F6672">
          <w:rPr>
            <w:rStyle w:val="Hyperlink"/>
            <w:rFonts w:ascii="Times New Roman" w:hAnsi="Times New Roman" w:cs="Times New Roman"/>
            <w:sz w:val="20"/>
            <w:szCs w:val="20"/>
          </w:rPr>
          <w:t>https://www.researchgate.net/profile/Terese-Besker/publication/325790190_Technical_Debt_Cripples_Software_Developer_Productivity_-_A_longitudinal_study_on_developers'_daily_software_development_work/links/5b23e3e8458515270fd0ddb9/Technical-Debt-Cripples-Software-Developer-Productivity-A-longitudinal-study-on-developers-daily-software-development-work.pdf</w:t>
        </w:r>
      </w:hyperlink>
    </w:p>
    <w:p w14:paraId="600D75B2" w14:textId="77777777" w:rsidR="007C6B8C" w:rsidRDefault="007C6B8C" w:rsidP="007C6B8C">
      <w:pPr>
        <w:widowControl/>
        <w:numPr>
          <w:ilvl w:val="0"/>
          <w:numId w:val="33"/>
        </w:numPr>
        <w:spacing w:after="160" w:line="278" w:lineRule="auto"/>
        <w:rPr>
          <w:rFonts w:ascii="Times New Roman" w:hAnsi="Times New Roman" w:cs="Times New Roman"/>
          <w:sz w:val="20"/>
          <w:szCs w:val="20"/>
        </w:rPr>
      </w:pPr>
      <w:r w:rsidRPr="00F17F0A">
        <w:rPr>
          <w:rFonts w:ascii="Times New Roman" w:hAnsi="Times New Roman" w:cs="Times New Roman"/>
          <w:sz w:val="20"/>
          <w:szCs w:val="20"/>
        </w:rPr>
        <w:lastRenderedPageBreak/>
        <w:t>Lenarduzzi, V., Besker, T., Taibi, D., Martini, A., &amp; Fontana, F. A. (2021). A systematic literature review on Technical Debt prioritization: Strategies, processes, factors, and tools. Journal of Systems and Software, 171, 110827.</w:t>
      </w:r>
      <w:r>
        <w:rPr>
          <w:rFonts w:ascii="Times New Roman" w:hAnsi="Times New Roman" w:cs="Times New Roman"/>
          <w:sz w:val="20"/>
          <w:szCs w:val="20"/>
        </w:rPr>
        <w:t xml:space="preserve"> </w:t>
      </w:r>
      <w:r>
        <w:rPr>
          <w:rFonts w:ascii="Times New Roman" w:hAnsi="Times New Roman" w:cs="Times New Roman"/>
          <w:sz w:val="20"/>
          <w:szCs w:val="20"/>
        </w:rPr>
        <w:br/>
      </w:r>
      <w:hyperlink r:id="rId14" w:history="1">
        <w:r w:rsidRPr="001F6672">
          <w:rPr>
            <w:rStyle w:val="Hyperlink"/>
            <w:rFonts w:ascii="Times New Roman" w:hAnsi="Times New Roman" w:cs="Times New Roman"/>
            <w:sz w:val="20"/>
            <w:szCs w:val="20"/>
          </w:rPr>
          <w:t>https://www.boa.unimib.it/retrieve/8f3e8e2f-bce5-446c-95ca-ad5a94d2b7c7/Lenarduzzi-2021-J%20Sys%20Softw-VoR.pdf</w:t>
        </w:r>
      </w:hyperlink>
    </w:p>
    <w:p w14:paraId="7F692A6B" w14:textId="77777777" w:rsidR="007C6B8C" w:rsidRDefault="007C6B8C" w:rsidP="007C6B8C">
      <w:pPr>
        <w:widowControl/>
        <w:numPr>
          <w:ilvl w:val="0"/>
          <w:numId w:val="33"/>
        </w:numPr>
        <w:spacing w:after="160" w:line="278" w:lineRule="auto"/>
        <w:rPr>
          <w:rFonts w:ascii="Times New Roman" w:hAnsi="Times New Roman" w:cs="Times New Roman"/>
          <w:sz w:val="20"/>
          <w:szCs w:val="20"/>
        </w:rPr>
      </w:pPr>
      <w:r w:rsidRPr="00751E55">
        <w:rPr>
          <w:rFonts w:ascii="Times New Roman" w:hAnsi="Times New Roman" w:cs="Times New Roman"/>
          <w:sz w:val="20"/>
          <w:szCs w:val="20"/>
        </w:rPr>
        <w:t xml:space="preserve">Sculley, D., Holt, G., Golovin, D., Davydov, E., Phillips, T., Ebner, D.,... &amp; Young, M. (2015). Hidden technical debt in machine learning systems. In </w:t>
      </w:r>
      <w:r w:rsidRPr="00751E55">
        <w:rPr>
          <w:rFonts w:ascii="Times New Roman" w:hAnsi="Times New Roman" w:cs="Times New Roman"/>
          <w:i/>
          <w:iCs/>
          <w:sz w:val="20"/>
          <w:szCs w:val="20"/>
        </w:rPr>
        <w:t>Advances in Neural Information Processing Systems</w:t>
      </w:r>
      <w:r w:rsidRPr="00751E55">
        <w:rPr>
          <w:rFonts w:ascii="Times New Roman" w:hAnsi="Times New Roman" w:cs="Times New Roman"/>
          <w:sz w:val="20"/>
          <w:szCs w:val="20"/>
        </w:rPr>
        <w:t xml:space="preserve"> (pp. 2503-2511).</w:t>
      </w:r>
      <w:r>
        <w:rPr>
          <w:rFonts w:ascii="Times New Roman" w:hAnsi="Times New Roman" w:cs="Times New Roman"/>
          <w:sz w:val="20"/>
          <w:szCs w:val="20"/>
        </w:rPr>
        <w:br/>
      </w:r>
      <w:hyperlink r:id="rId15" w:history="1">
        <w:r w:rsidRPr="001F6672">
          <w:rPr>
            <w:rStyle w:val="Hyperlink"/>
            <w:rFonts w:ascii="Times New Roman" w:hAnsi="Times New Roman" w:cs="Times New Roman"/>
            <w:sz w:val="20"/>
            <w:szCs w:val="20"/>
          </w:rPr>
          <w:t>https://papers.neurips.cc/paper/5656-hidden-technical-debt-in-machine-learning-systems.pdf</w:t>
        </w:r>
      </w:hyperlink>
    </w:p>
    <w:p w14:paraId="008D3546" w14:textId="77777777" w:rsidR="007C6B8C" w:rsidRPr="00751E55" w:rsidRDefault="007C6B8C" w:rsidP="007C6B8C">
      <w:pPr>
        <w:widowControl/>
        <w:numPr>
          <w:ilvl w:val="0"/>
          <w:numId w:val="33"/>
        </w:numPr>
        <w:spacing w:after="160" w:line="278" w:lineRule="auto"/>
        <w:rPr>
          <w:rFonts w:ascii="Times New Roman" w:hAnsi="Times New Roman" w:cs="Times New Roman"/>
          <w:sz w:val="20"/>
          <w:szCs w:val="20"/>
        </w:rPr>
      </w:pPr>
      <w:r w:rsidRPr="00751E55">
        <w:rPr>
          <w:rFonts w:ascii="Times New Roman" w:hAnsi="Times New Roman" w:cs="Times New Roman"/>
          <w:sz w:val="20"/>
          <w:szCs w:val="20"/>
        </w:rPr>
        <w:t xml:space="preserve">Morgenthaler, J. D., Gridnev, M., Sauciuc, R., &amp; Bhansali, S. (2012, June). Searching for build debt: Experiences managing technical debt at Google. In </w:t>
      </w:r>
      <w:r w:rsidRPr="00751E55">
        <w:rPr>
          <w:rFonts w:ascii="Times New Roman" w:hAnsi="Times New Roman" w:cs="Times New Roman"/>
          <w:i/>
          <w:iCs/>
          <w:sz w:val="20"/>
          <w:szCs w:val="20"/>
        </w:rPr>
        <w:t>Proceedings of the 3rd International Workshop on Managing Technical Debt (MTD)</w:t>
      </w:r>
      <w:r w:rsidRPr="00751E55">
        <w:rPr>
          <w:rFonts w:ascii="Times New Roman" w:hAnsi="Times New Roman" w:cs="Times New Roman"/>
          <w:sz w:val="20"/>
          <w:szCs w:val="20"/>
        </w:rPr>
        <w:t xml:space="preserve"> (pp. 1-6). IEEE.</w:t>
      </w:r>
      <w:r>
        <w:rPr>
          <w:rFonts w:ascii="Times New Roman" w:hAnsi="Times New Roman" w:cs="Times New Roman"/>
          <w:sz w:val="20"/>
          <w:szCs w:val="20"/>
        </w:rPr>
        <w:br/>
      </w:r>
      <w:hyperlink r:id="rId16" w:history="1">
        <w:r w:rsidRPr="001F6672">
          <w:rPr>
            <w:rStyle w:val="Hyperlink"/>
            <w:rFonts w:ascii="Times New Roman" w:hAnsi="Times New Roman" w:cs="Times New Roman"/>
            <w:sz w:val="20"/>
            <w:szCs w:val="20"/>
          </w:rPr>
          <w:t>https://research.google.com/pubs/archive/37755.pdf</w:t>
        </w:r>
      </w:hyperlink>
    </w:p>
    <w:p w14:paraId="44416F35" w14:textId="77777777" w:rsidR="007C6B8C" w:rsidRDefault="007C6B8C" w:rsidP="007C6B8C">
      <w:pPr>
        <w:widowControl/>
        <w:numPr>
          <w:ilvl w:val="0"/>
          <w:numId w:val="33"/>
        </w:numPr>
        <w:spacing w:after="160" w:line="278" w:lineRule="auto"/>
        <w:rPr>
          <w:rFonts w:ascii="Times New Roman" w:hAnsi="Times New Roman" w:cs="Times New Roman"/>
          <w:sz w:val="20"/>
          <w:szCs w:val="20"/>
        </w:rPr>
      </w:pPr>
      <w:r w:rsidRPr="00751E55">
        <w:rPr>
          <w:rFonts w:ascii="Times New Roman" w:hAnsi="Times New Roman" w:cs="Times New Roman"/>
          <w:sz w:val="20"/>
          <w:szCs w:val="20"/>
        </w:rPr>
        <w:t xml:space="preserve">Besker, T., Martini, A., &amp; Bosch, J. (2018). Technical debt cripples software developer productivity: A longitudinal study on developers’ daily software development work. In </w:t>
      </w:r>
      <w:r w:rsidRPr="00751E55">
        <w:rPr>
          <w:rFonts w:ascii="Times New Roman" w:hAnsi="Times New Roman" w:cs="Times New Roman"/>
          <w:i/>
          <w:iCs/>
          <w:sz w:val="20"/>
          <w:szCs w:val="20"/>
        </w:rPr>
        <w:t>Proceedings of the 2018 International Conference on Technical Debt</w:t>
      </w:r>
      <w:r w:rsidRPr="00751E55">
        <w:rPr>
          <w:rFonts w:ascii="Times New Roman" w:hAnsi="Times New Roman" w:cs="Times New Roman"/>
          <w:sz w:val="20"/>
          <w:szCs w:val="20"/>
        </w:rPr>
        <w:t xml:space="preserve"> (pp. 105-114).</w:t>
      </w:r>
      <w:r>
        <w:rPr>
          <w:rFonts w:ascii="Times New Roman" w:hAnsi="Times New Roman" w:cs="Times New Roman"/>
          <w:sz w:val="20"/>
          <w:szCs w:val="20"/>
        </w:rPr>
        <w:br/>
      </w:r>
      <w:hyperlink r:id="rId17" w:history="1">
        <w:r w:rsidRPr="001F6672">
          <w:rPr>
            <w:rStyle w:val="Hyperlink"/>
            <w:rFonts w:ascii="Times New Roman" w:hAnsi="Times New Roman" w:cs="Times New Roman"/>
            <w:sz w:val="20"/>
            <w:szCs w:val="20"/>
          </w:rPr>
          <w:t>https://www.researchgate.net/profile/Terese-Besker/publication/325790190_Technical_Debt_Cripples_Software_Developer_Productivity_-_A_longitudinal_study_on_developers'_daily_software_development_work/links/5b23e3e8458515270fd0ddb9/Technical-Debt-Cripples-Software-Developer-Productivity-A-longitudinal-study-on-developers-daily-software-development-work.pdf</w:t>
        </w:r>
      </w:hyperlink>
    </w:p>
    <w:p w14:paraId="1D54279D" w14:textId="77777777" w:rsidR="007C6B8C" w:rsidRDefault="007C6B8C" w:rsidP="007C6B8C">
      <w:pPr>
        <w:widowControl/>
        <w:numPr>
          <w:ilvl w:val="0"/>
          <w:numId w:val="33"/>
        </w:numPr>
        <w:spacing w:after="160" w:line="278" w:lineRule="auto"/>
        <w:rPr>
          <w:rFonts w:ascii="Times New Roman" w:hAnsi="Times New Roman" w:cs="Times New Roman"/>
          <w:sz w:val="20"/>
          <w:szCs w:val="20"/>
        </w:rPr>
      </w:pPr>
      <w:r w:rsidRPr="00751E55">
        <w:rPr>
          <w:rFonts w:ascii="Times New Roman" w:hAnsi="Times New Roman" w:cs="Times New Roman"/>
          <w:sz w:val="20"/>
          <w:szCs w:val="20"/>
        </w:rPr>
        <w:t xml:space="preserve">MacCormack, A., &amp; Sturtevant, D. J. (2016). Technical debt and system architecture: The impact of coupling on defect-related activity. </w:t>
      </w:r>
      <w:r w:rsidRPr="00751E55">
        <w:rPr>
          <w:rFonts w:ascii="Times New Roman" w:hAnsi="Times New Roman" w:cs="Times New Roman"/>
          <w:i/>
          <w:iCs/>
          <w:sz w:val="20"/>
          <w:szCs w:val="20"/>
        </w:rPr>
        <w:t>Journal of Systems and Software</w:t>
      </w:r>
      <w:r w:rsidRPr="00751E55">
        <w:rPr>
          <w:rFonts w:ascii="Times New Roman" w:hAnsi="Times New Roman" w:cs="Times New Roman"/>
          <w:sz w:val="20"/>
          <w:szCs w:val="20"/>
        </w:rPr>
        <w:t>, 120, 170-182.</w:t>
      </w:r>
      <w:r>
        <w:rPr>
          <w:rFonts w:ascii="Times New Roman" w:hAnsi="Times New Roman" w:cs="Times New Roman"/>
          <w:sz w:val="20"/>
          <w:szCs w:val="20"/>
        </w:rPr>
        <w:br/>
      </w:r>
      <w:hyperlink r:id="rId18" w:history="1">
        <w:r w:rsidRPr="001F6672">
          <w:rPr>
            <w:rStyle w:val="Hyperlink"/>
            <w:rFonts w:ascii="Times New Roman" w:hAnsi="Times New Roman" w:cs="Times New Roman"/>
            <w:sz w:val="20"/>
            <w:szCs w:val="20"/>
          </w:rPr>
          <w:t>https://www.hbs.edu/ris/Publication%20Files/2016-JSS%20Technical%20Debt_d793c712-5160-4aa9-8761-781b444cc75f.pdf</w:t>
        </w:r>
      </w:hyperlink>
    </w:p>
    <w:p w14:paraId="40806B6E" w14:textId="77777777" w:rsidR="007C6B8C" w:rsidRDefault="007C6B8C" w:rsidP="007C6B8C">
      <w:pPr>
        <w:widowControl/>
        <w:numPr>
          <w:ilvl w:val="0"/>
          <w:numId w:val="33"/>
        </w:numPr>
        <w:spacing w:after="160" w:line="278" w:lineRule="auto"/>
        <w:rPr>
          <w:rFonts w:ascii="Times New Roman" w:hAnsi="Times New Roman" w:cs="Times New Roman"/>
          <w:sz w:val="20"/>
          <w:szCs w:val="20"/>
        </w:rPr>
      </w:pPr>
      <w:r w:rsidRPr="00751E55">
        <w:rPr>
          <w:rFonts w:ascii="Times New Roman" w:hAnsi="Times New Roman" w:cs="Times New Roman"/>
          <w:sz w:val="20"/>
          <w:szCs w:val="20"/>
        </w:rPr>
        <w:t xml:space="preserve">Besker, T., Ghanbari, H., Martini, A., &amp; Bosch, J. (2020). The influence of Technical Debt on software developer morale. </w:t>
      </w:r>
      <w:r w:rsidRPr="00751E55">
        <w:rPr>
          <w:rFonts w:ascii="Times New Roman" w:hAnsi="Times New Roman" w:cs="Times New Roman"/>
          <w:i/>
          <w:iCs/>
          <w:sz w:val="20"/>
          <w:szCs w:val="20"/>
        </w:rPr>
        <w:t>Journal of Systems and Software</w:t>
      </w:r>
      <w:r w:rsidRPr="00751E55">
        <w:rPr>
          <w:rFonts w:ascii="Times New Roman" w:hAnsi="Times New Roman" w:cs="Times New Roman"/>
          <w:sz w:val="20"/>
          <w:szCs w:val="20"/>
        </w:rPr>
        <w:t>, 167, 110586.</w:t>
      </w:r>
      <w:r>
        <w:rPr>
          <w:rFonts w:ascii="Times New Roman" w:hAnsi="Times New Roman" w:cs="Times New Roman"/>
          <w:sz w:val="20"/>
          <w:szCs w:val="20"/>
        </w:rPr>
        <w:br/>
      </w:r>
      <w:hyperlink r:id="rId19" w:history="1">
        <w:r w:rsidRPr="001F6672">
          <w:rPr>
            <w:rStyle w:val="Hyperlink"/>
            <w:rFonts w:ascii="Times New Roman" w:hAnsi="Times New Roman" w:cs="Times New Roman"/>
            <w:sz w:val="20"/>
            <w:szCs w:val="20"/>
          </w:rPr>
          <w:t>https://www.mn.uio.no/ifi/english/people/aca/antonima/papers/DeveloperMorale.pdf</w:t>
        </w:r>
      </w:hyperlink>
    </w:p>
    <w:p w14:paraId="19A63A0C" w14:textId="77777777" w:rsidR="007C6B8C" w:rsidRPr="00E525D0" w:rsidRDefault="007C6B8C" w:rsidP="007C6B8C">
      <w:pPr>
        <w:widowControl/>
        <w:numPr>
          <w:ilvl w:val="0"/>
          <w:numId w:val="33"/>
        </w:numPr>
        <w:spacing w:after="160" w:line="278" w:lineRule="auto"/>
        <w:rPr>
          <w:rFonts w:ascii="Times New Roman" w:hAnsi="Times New Roman" w:cs="Times New Roman"/>
          <w:sz w:val="20"/>
          <w:szCs w:val="20"/>
        </w:rPr>
      </w:pPr>
      <w:r w:rsidRPr="00751E55">
        <w:rPr>
          <w:rFonts w:ascii="Times New Roman" w:hAnsi="Times New Roman" w:cs="Times New Roman"/>
          <w:sz w:val="20"/>
          <w:szCs w:val="20"/>
        </w:rPr>
        <w:t xml:space="preserve">Li, Z., Avgeriou, P., &amp; Liang, P. (2015). A systematic mapping study on technical debt and its management. </w:t>
      </w:r>
      <w:r w:rsidRPr="00751E55">
        <w:rPr>
          <w:rFonts w:ascii="Times New Roman" w:hAnsi="Times New Roman" w:cs="Times New Roman"/>
          <w:i/>
          <w:iCs/>
          <w:sz w:val="20"/>
          <w:szCs w:val="20"/>
        </w:rPr>
        <w:t>Journal of Systems and Software</w:t>
      </w:r>
      <w:r w:rsidRPr="00751E55">
        <w:rPr>
          <w:rFonts w:ascii="Times New Roman" w:hAnsi="Times New Roman" w:cs="Times New Roman"/>
          <w:sz w:val="20"/>
          <w:szCs w:val="20"/>
        </w:rPr>
        <w:t>, 101, 193-220.</w:t>
      </w:r>
      <w:r>
        <w:rPr>
          <w:rFonts w:ascii="Times New Roman" w:hAnsi="Times New Roman" w:cs="Times New Roman"/>
          <w:sz w:val="20"/>
          <w:szCs w:val="20"/>
        </w:rPr>
        <w:br/>
      </w:r>
      <w:hyperlink r:id="rId20" w:history="1">
        <w:r w:rsidRPr="001F6672">
          <w:rPr>
            <w:rStyle w:val="Hyperlink"/>
            <w:rFonts w:ascii="Times New Roman" w:hAnsi="Times New Roman" w:cs="Times New Roman"/>
            <w:sz w:val="20"/>
            <w:szCs w:val="20"/>
          </w:rPr>
          <w:t>https://pure.rug.nl/ws/files/239167347/1_s2.0_S0164121214002854_main.pdf</w:t>
        </w:r>
      </w:hyperlink>
    </w:p>
    <w:p w14:paraId="190DA518" w14:textId="77777777" w:rsidR="007C6B8C" w:rsidRDefault="007C6B8C" w:rsidP="007C6B8C"/>
    <w:p w14:paraId="0F20FFE8" w14:textId="1D1BED1F" w:rsidR="008343B9" w:rsidRPr="001C6727" w:rsidRDefault="008343B9" w:rsidP="007C6B8C">
      <w:pPr>
        <w:numPr>
          <w:ilvl w:val="0"/>
          <w:numId w:val="12"/>
        </w:numPr>
        <w:pBdr>
          <w:top w:val="nil"/>
          <w:left w:val="nil"/>
          <w:bottom w:val="nil"/>
          <w:right w:val="nil"/>
          <w:between w:val="nil"/>
        </w:pBdr>
        <w:spacing w:line="275" w:lineRule="auto"/>
        <w:jc w:val="both"/>
        <w:rPr>
          <w:rFonts w:ascii="Times New Roman" w:hAnsi="Times New Roman" w:cs="Times New Roman"/>
        </w:rPr>
      </w:pPr>
    </w:p>
    <w:sectPr w:rsidR="008343B9" w:rsidRPr="001C672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F92DC0CD-39C7-476A-9677-3D14DC768EEF}"/>
  </w:font>
  <w:font w:name="Google Sans">
    <w:altName w:val="Calibri"/>
    <w:charset w:val="00"/>
    <w:family w:val="auto"/>
    <w:pitch w:val="default"/>
    <w:embedRegular r:id="rId2" w:fontKey="{A8C6851B-876A-43CA-8539-A21734C3CB33}"/>
    <w:embedBold r:id="rId3" w:fontKey="{309C11B9-2C61-4830-96FB-7760C1AE628B}"/>
  </w:font>
  <w:font w:name="Google Sans Text">
    <w:altName w:val="Calibri"/>
    <w:charset w:val="00"/>
    <w:family w:val="auto"/>
    <w:pitch w:val="default"/>
    <w:embedRegular r:id="rId4" w:fontKey="{916F1B0A-AB44-4D7C-9733-BD25122C73AC}"/>
    <w:embedBold r:id="rId5" w:fontKey="{E90E3EB2-03B0-4598-BD66-7871213B3CB4}"/>
  </w:font>
  <w:font w:name="Calibri">
    <w:panose1 w:val="020F0502020204030204"/>
    <w:charset w:val="00"/>
    <w:family w:val="swiss"/>
    <w:pitch w:val="variable"/>
    <w:sig w:usb0="E4002EFF" w:usb1="C200247B" w:usb2="00000009" w:usb3="00000000" w:csb0="000001FF" w:csb1="00000000"/>
    <w:embedRegular r:id="rId6" w:fontKey="{EE4FA274-3D61-47CE-A1D4-6FDD9FE89DAD}"/>
  </w:font>
  <w:font w:name="Cambria">
    <w:panose1 w:val="02040503050406030204"/>
    <w:charset w:val="00"/>
    <w:family w:val="roman"/>
    <w:pitch w:val="variable"/>
    <w:sig w:usb0="E00006FF" w:usb1="420024FF" w:usb2="02000000" w:usb3="00000000" w:csb0="0000019F" w:csb1="00000000"/>
    <w:embedRegular r:id="rId7" w:fontKey="{E9FE5E45-9744-4C71-A750-A59AC4A51F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CD1"/>
    <w:multiLevelType w:val="multilevel"/>
    <w:tmpl w:val="B58674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095F13"/>
    <w:multiLevelType w:val="multilevel"/>
    <w:tmpl w:val="6C928E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6C6626"/>
    <w:multiLevelType w:val="multilevel"/>
    <w:tmpl w:val="26CCD54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7852483"/>
    <w:multiLevelType w:val="multilevel"/>
    <w:tmpl w:val="F1D045E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D1627F5"/>
    <w:multiLevelType w:val="multilevel"/>
    <w:tmpl w:val="05328CDC"/>
    <w:lvl w:ilvl="0">
      <w:start w:val="1"/>
      <w:numFmt w:val="decimal"/>
      <w:lvlText w:val="[%1]"/>
      <w:lvlJc w:val="left"/>
      <w:pPr>
        <w:tabs>
          <w:tab w:val="num" w:pos="720"/>
        </w:tabs>
        <w:ind w:left="720" w:hanging="360"/>
      </w:pPr>
      <w:rPr>
        <w:rFonts w:hint="default"/>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71940"/>
    <w:multiLevelType w:val="multilevel"/>
    <w:tmpl w:val="E4A8B6D0"/>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4C3B5A"/>
    <w:multiLevelType w:val="multilevel"/>
    <w:tmpl w:val="7ACEC3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2656494"/>
    <w:multiLevelType w:val="multilevel"/>
    <w:tmpl w:val="A3BCCD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3FF4CE8"/>
    <w:multiLevelType w:val="multilevel"/>
    <w:tmpl w:val="3BA203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96853BF"/>
    <w:multiLevelType w:val="multilevel"/>
    <w:tmpl w:val="2650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623A"/>
    <w:multiLevelType w:val="multilevel"/>
    <w:tmpl w:val="435ECE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1B13CB8"/>
    <w:multiLevelType w:val="hybridMultilevel"/>
    <w:tmpl w:val="5CA6B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A3194"/>
    <w:multiLevelType w:val="multilevel"/>
    <w:tmpl w:val="89863C9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40161B2"/>
    <w:multiLevelType w:val="multilevel"/>
    <w:tmpl w:val="8392EE4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0AD074C"/>
    <w:multiLevelType w:val="multilevel"/>
    <w:tmpl w:val="3A4E14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2EA67E7"/>
    <w:multiLevelType w:val="multilevel"/>
    <w:tmpl w:val="9730846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37974E7"/>
    <w:multiLevelType w:val="multilevel"/>
    <w:tmpl w:val="05BA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F0DF5"/>
    <w:multiLevelType w:val="multilevel"/>
    <w:tmpl w:val="46407EE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7336968"/>
    <w:multiLevelType w:val="multilevel"/>
    <w:tmpl w:val="0542071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D5D4A0C"/>
    <w:multiLevelType w:val="multilevel"/>
    <w:tmpl w:val="EAEE688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8E776EF"/>
    <w:multiLevelType w:val="multilevel"/>
    <w:tmpl w:val="DCA8AB4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904723E"/>
    <w:multiLevelType w:val="multilevel"/>
    <w:tmpl w:val="14402FC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9D82395"/>
    <w:multiLevelType w:val="multilevel"/>
    <w:tmpl w:val="9E72F66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E7C26F3"/>
    <w:multiLevelType w:val="multilevel"/>
    <w:tmpl w:val="E1D6711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E9B44E4"/>
    <w:multiLevelType w:val="multilevel"/>
    <w:tmpl w:val="236C641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56887464"/>
    <w:multiLevelType w:val="multilevel"/>
    <w:tmpl w:val="D26AD108"/>
    <w:lvl w:ilvl="0">
      <w:start w:val="1"/>
      <w:numFmt w:val="decimal"/>
      <w:lvlText w:val="%1."/>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30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02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74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1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90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62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34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E9C6443"/>
    <w:multiLevelType w:val="multilevel"/>
    <w:tmpl w:val="74E611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01C4D37"/>
    <w:multiLevelType w:val="multilevel"/>
    <w:tmpl w:val="F1641D2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1B52F94"/>
    <w:multiLevelType w:val="multilevel"/>
    <w:tmpl w:val="FB8EFF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63E21DD5"/>
    <w:multiLevelType w:val="multilevel"/>
    <w:tmpl w:val="3A04F83C"/>
    <w:lvl w:ilvl="0">
      <w:start w:val="1"/>
      <w:numFmt w:val="decimal"/>
      <w:lvlText w:val="RQ%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5DC6AAC"/>
    <w:multiLevelType w:val="multilevel"/>
    <w:tmpl w:val="0FA6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736252"/>
    <w:multiLevelType w:val="multilevel"/>
    <w:tmpl w:val="401A8E8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78023F54"/>
    <w:multiLevelType w:val="multilevel"/>
    <w:tmpl w:val="576678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21416741">
    <w:abstractNumId w:val="5"/>
  </w:num>
  <w:num w:numId="2" w16cid:durableId="1001277287">
    <w:abstractNumId w:val="23"/>
  </w:num>
  <w:num w:numId="3" w16cid:durableId="947001896">
    <w:abstractNumId w:val="22"/>
  </w:num>
  <w:num w:numId="4" w16cid:durableId="554239743">
    <w:abstractNumId w:val="12"/>
  </w:num>
  <w:num w:numId="5" w16cid:durableId="961494416">
    <w:abstractNumId w:val="21"/>
  </w:num>
  <w:num w:numId="6" w16cid:durableId="1077287196">
    <w:abstractNumId w:val="20"/>
  </w:num>
  <w:num w:numId="7" w16cid:durableId="1494493877">
    <w:abstractNumId w:val="13"/>
  </w:num>
  <w:num w:numId="8" w16cid:durableId="1788961372">
    <w:abstractNumId w:val="24"/>
  </w:num>
  <w:num w:numId="9" w16cid:durableId="181091078">
    <w:abstractNumId w:val="28"/>
  </w:num>
  <w:num w:numId="10" w16cid:durableId="715592299">
    <w:abstractNumId w:val="27"/>
  </w:num>
  <w:num w:numId="11" w16cid:durableId="1673483093">
    <w:abstractNumId w:val="3"/>
  </w:num>
  <w:num w:numId="12" w16cid:durableId="1357727863">
    <w:abstractNumId w:val="32"/>
  </w:num>
  <w:num w:numId="13" w16cid:durableId="626735769">
    <w:abstractNumId w:val="25"/>
  </w:num>
  <w:num w:numId="14" w16cid:durableId="1154764534">
    <w:abstractNumId w:val="0"/>
  </w:num>
  <w:num w:numId="15" w16cid:durableId="138807535">
    <w:abstractNumId w:val="2"/>
  </w:num>
  <w:num w:numId="16" w16cid:durableId="1196389231">
    <w:abstractNumId w:val="19"/>
  </w:num>
  <w:num w:numId="17" w16cid:durableId="372927557">
    <w:abstractNumId w:val="15"/>
  </w:num>
  <w:num w:numId="18" w16cid:durableId="1216549444">
    <w:abstractNumId w:val="1"/>
  </w:num>
  <w:num w:numId="19" w16cid:durableId="1298292007">
    <w:abstractNumId w:val="14"/>
  </w:num>
  <w:num w:numId="20" w16cid:durableId="1113093383">
    <w:abstractNumId w:val="7"/>
  </w:num>
  <w:num w:numId="21" w16cid:durableId="1780949582">
    <w:abstractNumId w:val="8"/>
  </w:num>
  <w:num w:numId="22" w16cid:durableId="74592257">
    <w:abstractNumId w:val="6"/>
  </w:num>
  <w:num w:numId="23" w16cid:durableId="1237203368">
    <w:abstractNumId w:val="17"/>
  </w:num>
  <w:num w:numId="24" w16cid:durableId="1769034548">
    <w:abstractNumId w:val="26"/>
  </w:num>
  <w:num w:numId="25" w16cid:durableId="410540688">
    <w:abstractNumId w:val="18"/>
  </w:num>
  <w:num w:numId="26" w16cid:durableId="2096854098">
    <w:abstractNumId w:val="31"/>
  </w:num>
  <w:num w:numId="27" w16cid:durableId="662438110">
    <w:abstractNumId w:val="10"/>
  </w:num>
  <w:num w:numId="28" w16cid:durableId="1530602374">
    <w:abstractNumId w:val="9"/>
  </w:num>
  <w:num w:numId="29" w16cid:durableId="1366903434">
    <w:abstractNumId w:val="16"/>
  </w:num>
  <w:num w:numId="30" w16cid:durableId="1077173748">
    <w:abstractNumId w:val="30"/>
  </w:num>
  <w:num w:numId="31" w16cid:durableId="1522355462">
    <w:abstractNumId w:val="11"/>
  </w:num>
  <w:num w:numId="32" w16cid:durableId="428359187">
    <w:abstractNumId w:val="29"/>
  </w:num>
  <w:num w:numId="33" w16cid:durableId="14207163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3B9"/>
    <w:rsid w:val="00014E97"/>
    <w:rsid w:val="00035BE9"/>
    <w:rsid w:val="00043604"/>
    <w:rsid w:val="00050F12"/>
    <w:rsid w:val="0007792D"/>
    <w:rsid w:val="000A42B3"/>
    <w:rsid w:val="000F1A3E"/>
    <w:rsid w:val="0011724B"/>
    <w:rsid w:val="0013299A"/>
    <w:rsid w:val="00132C31"/>
    <w:rsid w:val="00132D12"/>
    <w:rsid w:val="00147637"/>
    <w:rsid w:val="00187177"/>
    <w:rsid w:val="001A534E"/>
    <w:rsid w:val="001B0997"/>
    <w:rsid w:val="001B3277"/>
    <w:rsid w:val="001B7C69"/>
    <w:rsid w:val="001C13D3"/>
    <w:rsid w:val="001C2ABE"/>
    <w:rsid w:val="001C4997"/>
    <w:rsid w:val="001C6341"/>
    <w:rsid w:val="001C6727"/>
    <w:rsid w:val="001C6772"/>
    <w:rsid w:val="001F51EA"/>
    <w:rsid w:val="001F7341"/>
    <w:rsid w:val="001F7C46"/>
    <w:rsid w:val="00201B34"/>
    <w:rsid w:val="00211016"/>
    <w:rsid w:val="00214A1C"/>
    <w:rsid w:val="002303D1"/>
    <w:rsid w:val="002367A7"/>
    <w:rsid w:val="0024074E"/>
    <w:rsid w:val="00240BB5"/>
    <w:rsid w:val="002456F6"/>
    <w:rsid w:val="00261FDC"/>
    <w:rsid w:val="002620C1"/>
    <w:rsid w:val="00265CBC"/>
    <w:rsid w:val="0028063E"/>
    <w:rsid w:val="00280F13"/>
    <w:rsid w:val="00282EE7"/>
    <w:rsid w:val="002859C2"/>
    <w:rsid w:val="00290C60"/>
    <w:rsid w:val="00295FF9"/>
    <w:rsid w:val="002B39B5"/>
    <w:rsid w:val="002C54D8"/>
    <w:rsid w:val="00300AE8"/>
    <w:rsid w:val="00303D5D"/>
    <w:rsid w:val="00315467"/>
    <w:rsid w:val="00317FB2"/>
    <w:rsid w:val="00321BDE"/>
    <w:rsid w:val="00340564"/>
    <w:rsid w:val="00373D62"/>
    <w:rsid w:val="00382B87"/>
    <w:rsid w:val="00387326"/>
    <w:rsid w:val="003918DF"/>
    <w:rsid w:val="00391D3A"/>
    <w:rsid w:val="003A3492"/>
    <w:rsid w:val="003B4202"/>
    <w:rsid w:val="003B5E85"/>
    <w:rsid w:val="003B6778"/>
    <w:rsid w:val="003C2C09"/>
    <w:rsid w:val="003C6532"/>
    <w:rsid w:val="003C65C4"/>
    <w:rsid w:val="003D11EF"/>
    <w:rsid w:val="003D3F33"/>
    <w:rsid w:val="003E3A9C"/>
    <w:rsid w:val="00405D82"/>
    <w:rsid w:val="00426BC3"/>
    <w:rsid w:val="00440642"/>
    <w:rsid w:val="00444AB3"/>
    <w:rsid w:val="00445097"/>
    <w:rsid w:val="0045672E"/>
    <w:rsid w:val="0048172B"/>
    <w:rsid w:val="00481B17"/>
    <w:rsid w:val="00485488"/>
    <w:rsid w:val="00485B19"/>
    <w:rsid w:val="00490EC4"/>
    <w:rsid w:val="004A0C58"/>
    <w:rsid w:val="004A43D8"/>
    <w:rsid w:val="004E7F84"/>
    <w:rsid w:val="004F1D70"/>
    <w:rsid w:val="004F536F"/>
    <w:rsid w:val="005058C6"/>
    <w:rsid w:val="00506104"/>
    <w:rsid w:val="005239FF"/>
    <w:rsid w:val="005503CC"/>
    <w:rsid w:val="005529CC"/>
    <w:rsid w:val="00563457"/>
    <w:rsid w:val="005720C2"/>
    <w:rsid w:val="00591F49"/>
    <w:rsid w:val="00592FDF"/>
    <w:rsid w:val="00594C97"/>
    <w:rsid w:val="00595433"/>
    <w:rsid w:val="005A15A8"/>
    <w:rsid w:val="005B2E7F"/>
    <w:rsid w:val="005B6180"/>
    <w:rsid w:val="005D2BFC"/>
    <w:rsid w:val="005F62F0"/>
    <w:rsid w:val="00600B7E"/>
    <w:rsid w:val="00603194"/>
    <w:rsid w:val="006032AE"/>
    <w:rsid w:val="0061004B"/>
    <w:rsid w:val="0061691D"/>
    <w:rsid w:val="00637ED7"/>
    <w:rsid w:val="0065241B"/>
    <w:rsid w:val="00665E28"/>
    <w:rsid w:val="006A1B03"/>
    <w:rsid w:val="006B4D26"/>
    <w:rsid w:val="006C1A63"/>
    <w:rsid w:val="006C3EBA"/>
    <w:rsid w:val="006D1F81"/>
    <w:rsid w:val="006D6B9B"/>
    <w:rsid w:val="00700BB6"/>
    <w:rsid w:val="00710690"/>
    <w:rsid w:val="00713BED"/>
    <w:rsid w:val="007157DC"/>
    <w:rsid w:val="00727500"/>
    <w:rsid w:val="0073321B"/>
    <w:rsid w:val="00737304"/>
    <w:rsid w:val="00740687"/>
    <w:rsid w:val="00743133"/>
    <w:rsid w:val="00756E83"/>
    <w:rsid w:val="00762FBD"/>
    <w:rsid w:val="00765BE2"/>
    <w:rsid w:val="00767264"/>
    <w:rsid w:val="007A5667"/>
    <w:rsid w:val="007A5A9F"/>
    <w:rsid w:val="007C420E"/>
    <w:rsid w:val="007C6056"/>
    <w:rsid w:val="007C6B8C"/>
    <w:rsid w:val="007D7907"/>
    <w:rsid w:val="007D7B6D"/>
    <w:rsid w:val="007E2993"/>
    <w:rsid w:val="007E35B8"/>
    <w:rsid w:val="007E4510"/>
    <w:rsid w:val="007E5FC2"/>
    <w:rsid w:val="00803D61"/>
    <w:rsid w:val="00816F2D"/>
    <w:rsid w:val="00826678"/>
    <w:rsid w:val="00827054"/>
    <w:rsid w:val="008309CC"/>
    <w:rsid w:val="008343B9"/>
    <w:rsid w:val="0083503B"/>
    <w:rsid w:val="00844F1D"/>
    <w:rsid w:val="00847573"/>
    <w:rsid w:val="00851833"/>
    <w:rsid w:val="00857F42"/>
    <w:rsid w:val="00862A97"/>
    <w:rsid w:val="008646A3"/>
    <w:rsid w:val="00874620"/>
    <w:rsid w:val="008913B4"/>
    <w:rsid w:val="0089434D"/>
    <w:rsid w:val="008A1820"/>
    <w:rsid w:val="008A36D1"/>
    <w:rsid w:val="008A447A"/>
    <w:rsid w:val="008A7130"/>
    <w:rsid w:val="008B17E0"/>
    <w:rsid w:val="008C1266"/>
    <w:rsid w:val="008C4DE4"/>
    <w:rsid w:val="008F13B9"/>
    <w:rsid w:val="008F4608"/>
    <w:rsid w:val="008F6620"/>
    <w:rsid w:val="0090616F"/>
    <w:rsid w:val="00932E81"/>
    <w:rsid w:val="0093352D"/>
    <w:rsid w:val="00941E42"/>
    <w:rsid w:val="0095041E"/>
    <w:rsid w:val="00950978"/>
    <w:rsid w:val="0095171F"/>
    <w:rsid w:val="0095242D"/>
    <w:rsid w:val="00953CC9"/>
    <w:rsid w:val="0095590D"/>
    <w:rsid w:val="009633E7"/>
    <w:rsid w:val="00973A03"/>
    <w:rsid w:val="009749CF"/>
    <w:rsid w:val="009775F2"/>
    <w:rsid w:val="009A071A"/>
    <w:rsid w:val="009C6532"/>
    <w:rsid w:val="009D0351"/>
    <w:rsid w:val="009D3919"/>
    <w:rsid w:val="009E25F7"/>
    <w:rsid w:val="009E4C6C"/>
    <w:rsid w:val="009E4D74"/>
    <w:rsid w:val="009E51E6"/>
    <w:rsid w:val="009F714F"/>
    <w:rsid w:val="00A109DA"/>
    <w:rsid w:val="00A2364A"/>
    <w:rsid w:val="00A4046D"/>
    <w:rsid w:val="00A41370"/>
    <w:rsid w:val="00A418E9"/>
    <w:rsid w:val="00A44431"/>
    <w:rsid w:val="00A46536"/>
    <w:rsid w:val="00A77D95"/>
    <w:rsid w:val="00A834F0"/>
    <w:rsid w:val="00A94430"/>
    <w:rsid w:val="00AA3AF5"/>
    <w:rsid w:val="00AB569C"/>
    <w:rsid w:val="00AB643E"/>
    <w:rsid w:val="00AB7912"/>
    <w:rsid w:val="00AC0BE3"/>
    <w:rsid w:val="00AD3A3A"/>
    <w:rsid w:val="00AD455D"/>
    <w:rsid w:val="00AD7A1F"/>
    <w:rsid w:val="00AE456F"/>
    <w:rsid w:val="00AF3742"/>
    <w:rsid w:val="00B111A4"/>
    <w:rsid w:val="00B46612"/>
    <w:rsid w:val="00B506B7"/>
    <w:rsid w:val="00B5130C"/>
    <w:rsid w:val="00B55E78"/>
    <w:rsid w:val="00B674DD"/>
    <w:rsid w:val="00B7060A"/>
    <w:rsid w:val="00B70C12"/>
    <w:rsid w:val="00B7585F"/>
    <w:rsid w:val="00B77E9D"/>
    <w:rsid w:val="00B85174"/>
    <w:rsid w:val="00B85429"/>
    <w:rsid w:val="00B95AA9"/>
    <w:rsid w:val="00BA52AD"/>
    <w:rsid w:val="00BA56BC"/>
    <w:rsid w:val="00BB3455"/>
    <w:rsid w:val="00BC7839"/>
    <w:rsid w:val="00BD1620"/>
    <w:rsid w:val="00BE45D2"/>
    <w:rsid w:val="00BF0CAF"/>
    <w:rsid w:val="00C025E3"/>
    <w:rsid w:val="00C100E2"/>
    <w:rsid w:val="00C27150"/>
    <w:rsid w:val="00C364DB"/>
    <w:rsid w:val="00C45915"/>
    <w:rsid w:val="00C64C75"/>
    <w:rsid w:val="00C85EAD"/>
    <w:rsid w:val="00C94A7A"/>
    <w:rsid w:val="00C97BB6"/>
    <w:rsid w:val="00CB0021"/>
    <w:rsid w:val="00CB0F17"/>
    <w:rsid w:val="00CC7CC6"/>
    <w:rsid w:val="00CE166B"/>
    <w:rsid w:val="00CF6829"/>
    <w:rsid w:val="00CF7D92"/>
    <w:rsid w:val="00D03452"/>
    <w:rsid w:val="00D0469A"/>
    <w:rsid w:val="00D11277"/>
    <w:rsid w:val="00D36FD8"/>
    <w:rsid w:val="00D419B0"/>
    <w:rsid w:val="00D6174B"/>
    <w:rsid w:val="00D61A17"/>
    <w:rsid w:val="00D71DD8"/>
    <w:rsid w:val="00D71F27"/>
    <w:rsid w:val="00D842A4"/>
    <w:rsid w:val="00D91849"/>
    <w:rsid w:val="00DA7D39"/>
    <w:rsid w:val="00DB15CD"/>
    <w:rsid w:val="00DC2D9B"/>
    <w:rsid w:val="00DD22E7"/>
    <w:rsid w:val="00DE6855"/>
    <w:rsid w:val="00E0007A"/>
    <w:rsid w:val="00E00EF2"/>
    <w:rsid w:val="00E20ADA"/>
    <w:rsid w:val="00E25758"/>
    <w:rsid w:val="00E30566"/>
    <w:rsid w:val="00E3538E"/>
    <w:rsid w:val="00E40D5C"/>
    <w:rsid w:val="00E46AF3"/>
    <w:rsid w:val="00E63164"/>
    <w:rsid w:val="00E72710"/>
    <w:rsid w:val="00E87E60"/>
    <w:rsid w:val="00EA6F7D"/>
    <w:rsid w:val="00EA719F"/>
    <w:rsid w:val="00EF1E7D"/>
    <w:rsid w:val="00EF3471"/>
    <w:rsid w:val="00F06D31"/>
    <w:rsid w:val="00F17C98"/>
    <w:rsid w:val="00F26AB4"/>
    <w:rsid w:val="00F3642F"/>
    <w:rsid w:val="00F468F4"/>
    <w:rsid w:val="00F54725"/>
    <w:rsid w:val="00F61D0E"/>
    <w:rsid w:val="00F84123"/>
    <w:rsid w:val="00F94045"/>
    <w:rsid w:val="00FA25A9"/>
    <w:rsid w:val="00FB2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6EC10"/>
  <w15:docId w15:val="{C6F3A035-A6EC-40C4-A19C-7CC8B6EC9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itlu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itlu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itlu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itlu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lu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lu">
    <w:name w:val="Title"/>
    <w:basedOn w:val="Normal"/>
    <w:next w:val="Normal"/>
    <w:uiPriority w:val="10"/>
    <w:qFormat/>
    <w:pPr>
      <w:keepNext/>
      <w:keepLines/>
      <w:spacing w:before="480" w:after="120"/>
    </w:pPr>
    <w:rPr>
      <w:b/>
      <w:bCs/>
      <w:sz w:val="72"/>
      <w:szCs w:val="72"/>
    </w:rPr>
  </w:style>
  <w:style w:type="paragraph" w:styleId="Subtitlu">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Listparagraf">
    <w:name w:val="List Paragraph"/>
    <w:basedOn w:val="Normal"/>
    <w:uiPriority w:val="34"/>
    <w:qFormat/>
    <w:rsid w:val="00740687"/>
    <w:pPr>
      <w:ind w:left="720"/>
      <w:contextualSpacing/>
    </w:pPr>
  </w:style>
  <w:style w:type="character" w:styleId="Hyperlink">
    <w:name w:val="Hyperlink"/>
    <w:basedOn w:val="Fontdeparagrafimplicit"/>
    <w:uiPriority w:val="99"/>
    <w:unhideWhenUsed/>
    <w:rsid w:val="007C6B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6.01578" TargetMode="External"/><Relationship Id="rId13" Type="http://schemas.openxmlformats.org/officeDocument/2006/relationships/hyperlink" Target="https://www.researchgate.net/profile/Terese-Besker/publication/325790190_Technical_Debt_Cripples_Software_Developer_Productivity_-_A_longitudinal_study_on_developers'_daily_software_development_work/links/5b23e3e8458515270fd0ddb9/Technical-Debt-Cripples-Software-Developer-Productivity-A-longitudinal-study-on-developers-daily-software-development-work.pdf" TargetMode="External"/><Relationship Id="rId18" Type="http://schemas.openxmlformats.org/officeDocument/2006/relationships/hyperlink" Target="https://www.hbs.edu/ris/Publication%20Files/2016-JSS%20Technical%20Debt_d793c712-5160-4aa9-8761-781b444cc75f.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pdfs.semanticscholar.org/2500/fd0fb2e75b1513daa9b7a2802f1553ee193c.pdf" TargetMode="External"/><Relationship Id="rId12" Type="http://schemas.openxmlformats.org/officeDocument/2006/relationships/hyperlink" Target="https://scispace.com/pdf/measuring-and-monitoring-technical-debt-gj1ruyq65b.pdf" TargetMode="External"/><Relationship Id="rId17" Type="http://schemas.openxmlformats.org/officeDocument/2006/relationships/hyperlink" Target="https://www.researchgate.net/profile/Terese-Besker/publication/325790190_Technical_Debt_Cripples_Software_Developer_Productivity_-_A_longitudinal_study_on_developers'_daily_software_development_work/links/5b23e3e8458515270fd0ddb9/Technical-Debt-Cripples-Software-Developer-Productivity-A-longitudinal-study-on-developers-daily-software-development-work.pdf" TargetMode="External"/><Relationship Id="rId2" Type="http://schemas.openxmlformats.org/officeDocument/2006/relationships/numbering" Target="numbering.xml"/><Relationship Id="rId16" Type="http://schemas.openxmlformats.org/officeDocument/2006/relationships/hyperlink" Target="https://research.google.com/pubs/archive/37755.pdf" TargetMode="External"/><Relationship Id="rId20" Type="http://schemas.openxmlformats.org/officeDocument/2006/relationships/hyperlink" Target="https://pure.rug.nl/ws/files/239167347/1_s2.0_S0164121214002854_main.pdf" TargetMode="External"/><Relationship Id="rId1" Type="http://schemas.openxmlformats.org/officeDocument/2006/relationships/customXml" Target="../customXml/item1.xml"/><Relationship Id="rId6" Type="http://schemas.openxmlformats.org/officeDocument/2006/relationships/hyperlink" Target="https://www.researchgate.net/publication/347577681_A_systematic_literature_review_of_technical_debt_prioritization" TargetMode="External"/><Relationship Id="rId11" Type="http://schemas.openxmlformats.org/officeDocument/2006/relationships/hyperlink" Target="https://www.researchgate.net/profile/Philippe-Kruchten/publication/221560462_Managing_technical_debt_in_software-reliant_systems/links/0fcfd50b83582ece7d000000/Managing-technical-debt-in-software-reliant-systems.pdf?origin=scientificContributions" TargetMode="External"/><Relationship Id="rId5" Type="http://schemas.openxmlformats.org/officeDocument/2006/relationships/webSettings" Target="webSettings.xml"/><Relationship Id="rId15" Type="http://schemas.openxmlformats.org/officeDocument/2006/relationships/hyperlink" Target="https://papers.neurips.cc/paper/5656-hidden-technical-debt-in-machine-learning-systems.pdf" TargetMode="External"/><Relationship Id="rId10" Type="http://schemas.openxmlformats.org/officeDocument/2006/relationships/hyperlink" Target="https://arxiv.org/html/2508.15570" TargetMode="External"/><Relationship Id="rId19" Type="http://schemas.openxmlformats.org/officeDocument/2006/relationships/hyperlink" Target="https://www.mn.uio.no/ifi/english/people/aca/antonima/papers/DeveloperMorale.pdf" TargetMode="External"/><Relationship Id="rId4" Type="http://schemas.openxmlformats.org/officeDocument/2006/relationships/settings" Target="settings.xml"/><Relationship Id="rId9" Type="http://schemas.openxmlformats.org/officeDocument/2006/relationships/hyperlink" Target="https://arxiv.org/pdf/2502.16277" TargetMode="External"/><Relationship Id="rId14" Type="http://schemas.openxmlformats.org/officeDocument/2006/relationships/hyperlink" Target="https://www.boa.unimib.it/retrieve/8f3e8e2f-bce5-446c-95ca-ad5a94d2b7c7/Lenarduzzi-2021-J%20Sys%20Softw-VoR.pdf"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A7F75-3A6D-4A7D-8C76-01453538A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12</Pages>
  <Words>2649</Words>
  <Characters>25355</Characters>
  <Application>Microsoft Office Word</Application>
  <DocSecurity>0</DocSecurity>
  <Lines>384</Lines>
  <Paragraphs>99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MIHAI-CONSTANTIN BAN</cp:lastModifiedBy>
  <cp:revision>285</cp:revision>
  <dcterms:created xsi:type="dcterms:W3CDTF">2025-11-16T16:16:00Z</dcterms:created>
  <dcterms:modified xsi:type="dcterms:W3CDTF">2025-12-14T17:15:00Z</dcterms:modified>
</cp:coreProperties>
</file>