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sz w:val="32"/>
          <w:szCs w:val="32"/>
        </w:rPr>
        <w:t xml:space="preserve">Fluxo de cadastro, organizações e repositórios</w:t>
      </w:r>
    </w:p>
    <w:p>
      <w:pPr>
        <w:spacing w:after="120"/>
      </w:pPr>
      <w:r>
        <w:rPr>
          <w:sz w:val="22"/>
          <w:szCs w:val="22"/>
        </w:rPr>
        <w:t xml:space="preserve">Este documento descreve o fluxo de cadastro de novos usuários na beculture, bem como a criação de organizações e de repositórios. O foco é o comportamento do produto e as regras de negócio, organizados por tópicos. São descritos apenas os fluxos habilitados e acessíveis hoje.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1. Visão geral</w:t>
      </w:r>
    </w:p>
    <w:p>
      <w:pPr>
        <w:spacing w:after="120"/>
      </w:pPr>
      <w:r>
        <w:rPr>
          <w:sz w:val="22"/>
          <w:szCs w:val="22"/>
        </w:rPr>
        <w:t xml:space="preserve">O acesso à plataforma usa um único login. Quem ainda não tem conta percorre o cadastro, que é separado da criação da organização e do uso dos repositórios.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conta identifica a pessoa (nome, e-mail e senha).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organização é a entidade central: reúne pessoas e repositórios.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Um usuário pode pertencer a várias organizações, com papéis diferentes em cada uma.</w:t>
      </w:r>
    </w:p>
    <w:p>
      <w:pPr>
        <w:spacing w:after="80"/>
        <w:ind w:left="360"/>
      </w:pPr>
      <w:r>
        <w:rPr>
          <w:sz w:val="22"/>
          <w:szCs w:val="22"/>
        </w:rPr>
        <w:t xml:space="preserve">• Cada organização pode ter vários repositórios.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Repositórios de organizações diferentes são isolados entre si.</w:t>
      </w:r>
    </w:p>
    <w:p>
      <w:pPr>
        <w:spacing w:after="80"/>
        <w:ind w:left="360"/>
      </w:pPr>
      <w:r>
        <w:rPr>
          <w:sz w:val="22"/>
          <w:szCs w:val="22"/>
        </w:rPr>
        <w:t xml:space="preserve">• Em uma sessão, apenas um repositório fica aberto por vez.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2. Cadastro de conta</w:t>
      </w:r>
    </w:p>
    <w:p>
      <w:pPr>
        <w:spacing w:after="120"/>
      </w:pPr>
      <w:r>
        <w:rPr>
          <w:sz w:val="22"/>
          <w:szCs w:val="22"/>
        </w:rPr>
        <w:t xml:space="preserve">O cadastro começa a partir da tela de login, pela opção de criar conta, ou pelo acesso direto ao fluxo de cadastro.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Campos solicitados</w:t>
      </w:r>
    </w:p>
    <w:p>
      <w:pPr>
        <w:spacing w:after="80"/>
        <w:ind w:left="360"/>
      </w:pPr>
      <w:r>
        <w:rPr>
          <w:sz w:val="22"/>
          <w:szCs w:val="22"/>
        </w:rPr>
        <w:t xml:space="preserve">• Nome</w:t>
      </w:r>
    </w:p>
    <w:p>
      <w:pPr>
        <w:spacing w:after="80"/>
        <w:ind w:left="360"/>
      </w:pPr>
      <w:r>
        <w:rPr>
          <w:sz w:val="22"/>
          <w:szCs w:val="22"/>
        </w:rPr>
        <w:t xml:space="preserve">• E-mail</w:t>
      </w:r>
    </w:p>
    <w:p>
      <w:pPr>
        <w:spacing w:after="80"/>
        <w:ind w:left="360"/>
      </w:pPr>
      <w:r>
        <w:rPr>
          <w:sz w:val="22"/>
          <w:szCs w:val="22"/>
        </w:rPr>
        <w:t xml:space="preserve">• Senha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Confirmação de senha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Regras</w:t>
      </w:r>
    </w:p>
    <w:p>
      <w:pPr>
        <w:spacing w:after="80"/>
        <w:ind w:left="360"/>
      </w:pPr>
      <w:r>
        <w:rPr>
          <w:sz w:val="22"/>
          <w:szCs w:val="22"/>
        </w:rPr>
        <w:t xml:space="preserve">• Todos os campos são obrigatórios.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senha deve ter no mínimo 8 caracteres, com ao menos uma letra e um número.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confirmação de senha deve ser igual à senha informada.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 o e-mail já estiver cadastrado, o sistema impede a criação e orienta a pessoa a entrar com a conta existente.</w:t>
      </w:r>
    </w:p>
    <w:p>
      <w:pPr>
        <w:spacing w:after="80"/>
        <w:ind w:left="360"/>
      </w:pPr>
      <w:r>
        <w:rPr>
          <w:sz w:val="22"/>
          <w:szCs w:val="22"/>
        </w:rPr>
        <w:t xml:space="preserve">• Quem já tem conta pode voltar ao login a qualquer momento.</w:t>
      </w:r>
    </w:p>
    <w:p>
      <w:pPr>
        <w:spacing w:after="120"/>
      </w:pPr>
      <w:r>
        <w:rPr>
          <w:sz w:val="22"/>
          <w:szCs w:val="22"/>
        </w:rPr>
        <w:t xml:space="preserve">Após o cadastro da conta, o próximo passo é a confirmação do e-mail.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3. Confirmação de e-mail</w:t>
      </w:r>
    </w:p>
    <w:p>
      <w:pPr>
        <w:spacing w:after="120"/>
      </w:pPr>
      <w:r>
        <w:rPr>
          <w:sz w:val="22"/>
          <w:szCs w:val="22"/>
        </w:rPr>
        <w:t xml:space="preserve">A confirmação de e-mail é uma etapa obrigatória entre a criação da conta e a configuração da organização.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sistema envia um e-mail de confirmação para o endereço informado no cadastro.</w:t>
      </w:r>
    </w:p>
    <w:p>
      <w:pPr>
        <w:spacing w:after="80"/>
        <w:ind w:left="360"/>
      </w:pPr>
      <w:r>
        <w:rPr>
          <w:sz w:val="22"/>
          <w:szCs w:val="22"/>
        </w:rPr>
        <w:t xml:space="preserve">• A pessoa precisa confirmar o e-mail para continuar.</w:t>
      </w:r>
    </w:p>
    <w:p>
      <w:pPr>
        <w:spacing w:after="80"/>
        <w:ind w:left="360"/>
      </w:pPr>
      <w:r>
        <w:rPr>
          <w:sz w:val="22"/>
          <w:szCs w:val="22"/>
        </w:rPr>
        <w:t xml:space="preserve">• Enquanto a confirmação não for concluída, não é possível avançar para a organização.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 não houver uma conta em andamento no fluxo, o processo retorna ao início do cadastro.</w:t>
      </w:r>
    </w:p>
    <w:p>
      <w:pPr>
        <w:spacing w:after="120"/>
      </w:pPr>
      <w:r>
        <w:rPr>
          <w:sz w:val="22"/>
          <w:szCs w:val="22"/>
        </w:rPr>
        <w:t xml:space="preserve">Depois da confirmação, o usuário segue para configurar como deseja usar a plataforma.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4. Configuração da organização no cadastro</w:t>
      </w:r>
    </w:p>
    <w:p>
      <w:pPr>
        <w:spacing w:after="120"/>
      </w:pPr>
      <w:r>
        <w:rPr>
          <w:sz w:val="22"/>
          <w:szCs w:val="22"/>
        </w:rPr>
        <w:t xml:space="preserve">Nesta etapa, a pessoa escolhe como pretende usar a beculture. A escolha é obrigatória e define o tipo de organização criada.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Opções de uso</w:t>
      </w:r>
    </w:p>
    <w:p>
      <w:pPr>
        <w:spacing w:after="80"/>
        <w:ind w:left="360"/>
      </w:pPr>
      <w:r>
        <w:rPr>
          <w:sz w:val="22"/>
          <w:szCs w:val="22"/>
        </w:rPr>
        <w:t xml:space="preserve">• Uso pessoal — apenas para o próprio usuário. Não é pedido nome de empresa; o nome da organização é definido a partir do nome da pessoa.</w:t>
      </w:r>
    </w:p>
    <w:p>
      <w:pPr>
        <w:spacing w:after="80"/>
        <w:ind w:left="360"/>
      </w:pPr>
      <w:r>
        <w:rPr>
          <w:sz w:val="22"/>
          <w:szCs w:val="22"/>
        </w:rPr>
        <w:t xml:space="preserve">• Empresa ou equipe — para colaborar com outras pessoas. É obrigatório informar o nome da organização.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Regras da criação</w:t>
      </w:r>
    </w:p>
    <w:p>
      <w:pPr>
        <w:spacing w:after="80"/>
        <w:ind w:left="360"/>
      </w:pPr>
      <w:r>
        <w:rPr>
          <w:sz w:val="22"/>
          <w:szCs w:val="22"/>
        </w:rPr>
        <w:t xml:space="preserve">• Quem cria a organização torna-se administrador automaticamente.</w:t>
      </w:r>
    </w:p>
    <w:p>
      <w:pPr>
        <w:spacing w:after="80"/>
        <w:ind w:left="360"/>
      </w:pPr>
      <w:r>
        <w:rPr>
          <w:sz w:val="22"/>
          <w:szCs w:val="22"/>
        </w:rPr>
        <w:t xml:space="preserve">• No uso pessoal, a organização é individual.</w:t>
      </w:r>
    </w:p>
    <w:p>
      <w:pPr>
        <w:spacing w:after="80"/>
        <w:ind w:left="360"/>
      </w:pPr>
      <w:r>
        <w:rPr>
          <w:sz w:val="22"/>
          <w:szCs w:val="22"/>
        </w:rPr>
        <w:t xml:space="preserve">• No uso empresa ou equipe, a organização é criada para uso em equipe, com o nome informado.</w:t>
      </w:r>
    </w:p>
    <w:p>
      <w:pPr>
        <w:spacing w:after="80"/>
        <w:ind w:left="360"/>
      </w:pPr>
      <w:r>
        <w:rPr>
          <w:sz w:val="22"/>
          <w:szCs w:val="22"/>
        </w:rPr>
        <w:t xml:space="preserve">• Ao criar a organização, o sistema cria automaticamente o primeiro repositório, com o nome no formato “Nome da organização — geral”, e já o deixa aberto.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cadastro inicia um período de teste de 14 dias, sem necessidade de cartão nesse momento.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Para onde a pessoa vai em seguida</w:t>
      </w:r>
    </w:p>
    <w:p>
      <w:pPr>
        <w:spacing w:after="80"/>
        <w:ind w:left="360"/>
      </w:pPr>
      <w:r>
        <w:rPr>
          <w:sz w:val="22"/>
          <w:szCs w:val="22"/>
        </w:rPr>
        <w:t xml:space="preserve">• Uso pessoal: entra direto no produto.</w:t>
      </w:r>
    </w:p>
    <w:p>
      <w:pPr>
        <w:spacing w:after="80"/>
        <w:ind w:left="360"/>
      </w:pPr>
      <w:r>
        <w:rPr>
          <w:sz w:val="22"/>
          <w:szCs w:val="22"/>
        </w:rPr>
        <w:t xml:space="preserve">• Empresa ou equipe: passa pelo seletor de organização e repositório e, depois da escolha, entra no produto.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5. Seletor de organização e repositório</w:t>
      </w:r>
    </w:p>
    <w:p>
      <w:pPr>
        <w:spacing w:after="120"/>
      </w:pPr>
      <w:r>
        <w:rPr>
          <w:sz w:val="22"/>
          <w:szCs w:val="22"/>
        </w:rPr>
        <w:t xml:space="preserve">Essa etapa aparece no cadastro de empresa ou equipe e também quando uma pessoa já logada cria uma nova organização.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Lista os repositórios disponíveis, agrupados por escopo pessoal e por organização.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Ao selecionar um repositório, esse contexto passa a ser o ativo e a pessoa entra no produto.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 não houver organizações disponíveis, o fluxo segue para o início do produto.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6. Criar organização depois do cadastro</w:t>
      </w:r>
    </w:p>
    <w:p>
      <w:pPr>
        <w:spacing w:after="120"/>
      </w:pPr>
      <w:r>
        <w:rPr>
          <w:sz w:val="22"/>
          <w:szCs w:val="22"/>
        </w:rPr>
        <w:t xml:space="preserve">Uma pessoa já autenticada pode criar outra organização pelo menu de perfil, na opção de criar organização.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As mesmas regras da etapa de organização do cadastro se aplicam (uso pessoal ou empresa/equipe).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Após a criação, o fluxo sempre passa pelo seletor de organização e repositório antes de seguir no produto.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7. Criação de repositórios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Criação automática</w:t>
      </w:r>
    </w:p>
    <w:p>
      <w:pPr>
        <w:spacing w:after="80"/>
        <w:ind w:left="360"/>
      </w:pPr>
      <w:r>
        <w:rPr>
          <w:sz w:val="22"/>
          <w:szCs w:val="22"/>
        </w:rPr>
        <w:t xml:space="preserve">• Toda organização nova recebe um repositório padrão chamado “Nome da organização — geral”.</w:t>
      </w:r>
    </w:p>
    <w:p>
      <w:pPr>
        <w:spacing w:after="80"/>
        <w:ind w:left="360"/>
      </w:pPr>
      <w:r>
        <w:rPr>
          <w:sz w:val="22"/>
          <w:szCs w:val="22"/>
        </w:rPr>
        <w:t xml:space="preserve">• Esse repositório já fica selecionado como contexto ativo.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Criação manual</w:t>
      </w:r>
    </w:p>
    <w:p>
      <w:pPr>
        <w:spacing w:after="120"/>
      </w:pPr>
      <w:r>
        <w:rPr>
          <w:sz w:val="22"/>
          <w:szCs w:val="22"/>
        </w:rPr>
        <w:t xml:space="preserve">Depois de entrar no produto, é possível criar novos repositórios a partir do seletor de contexto na barra lateral, pela opção de criar novo repositório.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único campo pedido é o nome do repositório.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nome é obrigatório.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repositório é criado no escopo atual (pessoal ou da organização em uso).</w:t>
      </w:r>
    </w:p>
    <w:p>
      <w:pPr>
        <w:spacing w:after="80"/>
        <w:ind w:left="360"/>
      </w:pPr>
      <w:r>
        <w:rPr>
          <w:sz w:val="22"/>
          <w:szCs w:val="22"/>
        </w:rPr>
        <w:t xml:space="preserve">• O repositório nasce vazio e passa a ser o contexto aberto imediatamente.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Regras gerais de repositório</w:t>
      </w:r>
    </w:p>
    <w:p>
      <w:pPr>
        <w:spacing w:after="80"/>
        <w:ind w:left="360"/>
      </w:pPr>
      <w:r>
        <w:rPr>
          <w:sz w:val="22"/>
          <w:szCs w:val="22"/>
        </w:rPr>
        <w:t xml:space="preserve">• O conteúdo de um repositório não se mistura com o de outro.</w:t>
      </w:r>
    </w:p>
    <w:p>
      <w:pPr>
        <w:spacing w:after="80"/>
        <w:ind w:left="360"/>
      </w:pPr>
      <w:r>
        <w:rPr>
          <w:sz w:val="22"/>
          <w:szCs w:val="22"/>
        </w:rPr>
        <w:t xml:space="preserve">• Nunca há dois repositórios abertos ao mesmo tempo.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8. Situações especiais</w:t>
      </w:r>
    </w:p>
    <w:p>
      <w:pPr>
        <w:spacing w:after="80"/>
        <w:ind w:left="360"/>
      </w:pPr>
      <w:r>
        <w:rPr>
          <w:sz w:val="22"/>
          <w:szCs w:val="22"/>
        </w:rPr>
        <w:t xml:space="preserve">• E-mail já cadastrado: o cadastro é bloqueado e a pessoa é orientada a entrar com a conta existente.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Senha fora das regras ou confirmação diferente: o formulário não avança até a correção.</w:t>
      </w:r>
    </w:p>
    <w:p>
      <w:pPr>
        <w:spacing w:after="80"/>
        <w:ind w:left="360"/>
      </w:pPr>
      <w:r>
        <w:rPr>
          <w:sz w:val="22"/>
          <w:szCs w:val="22"/>
        </w:rPr>
        <w:t xml:space="preserve">• Fluxo interrompido sem conta ativa nas etapas intermediárias: o processo retorna ao início do cadastro.</w:t>
      </w:r>
    </w:p>
    <w:p>
      <w:pPr>
        <w:spacing w:after="80"/>
        <w:ind w:left="360"/>
      </w:pPr>
      <w:r>
        <w:rPr>
          <w:sz w:val="22"/>
          <w:szCs w:val="22"/>
        </w:rPr>
        <w:t xml:space="preserve">• Quem já tem conta e só quer entrar: usa o login da aplicação, sem passar pelo cadastro.</w:t>
      </w:r>
    </w:p>
    <w:p>
      <w:pPr>
        <w:pStyle w:val="Heading1"/>
        <w:spacing w:after="160" w:before="360"/>
      </w:pPr>
      <w:r>
        <w:rPr>
          <w:b/>
          <w:bCs/>
          <w:sz w:val="28"/>
          <w:szCs w:val="28"/>
        </w:rPr>
        <w:t xml:space="preserve">9. Resumo do percurso</w:t>
      </w:r>
    </w:p>
    <w:p>
      <w:pPr>
        <w:spacing w:after="120"/>
      </w:pPr>
      <w:r>
        <w:rPr>
          <w:sz w:val="22"/>
          <w:szCs w:val="22"/>
        </w:rPr>
        <w:t xml:space="preserve">Cadastro de conta → Confirmação de e-mail → Configuração da organização → (se empresa ou equipe) Seletor de repositório → Entrada no produto.</w:t>
      </w:r>
    </w:p>
    <w:p>
      <w:pPr>
        <w:spacing w:after="120"/>
      </w:pPr>
      <w:r>
        <w:rPr>
          <w:sz w:val="22"/>
          <w:szCs w:val="22"/>
        </w:rPr>
        <w:t xml:space="preserve">Depois disso, a pessoa pode criar outras organizações pelo perfil e novos repositórios pelo seletor de contexto.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2026-08-11T18:30:09.378Z</dcterms:created>
  <dcterms:modified xsi:type="dcterms:W3CDTF">2026-08-11T18:30:09.380Z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