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Band Bridge — User Guide</w:t>
      </w:r>
    </w:p>
    <w:p>
      <w:pPr>
        <w:pStyle w:val="Heading1"/>
      </w:pPr>
      <w:r>
        <w:t>How Form, Texture, and Big Band Architecture Combine</w:t>
      </w:r>
    </w:p>
    <w:p>
      <w:r>
        <w:t>**Form** (Wayne Shorter): section_order, section_roles, phrase_plan</w:t>
      </w:r>
    </w:p>
    <w:p>
      <w:r>
        <w:t>**Texture** (Ligeti): texture_plan, density_curve, cluster_field_type</w:t>
      </w:r>
    </w:p>
    <w:p>
      <w:r>
        <w:t>**Big Band**: sectional_roles, density_plan, sax_texture_plan, shout_chorus_flag</w:t>
      </w:r>
    </w:p>
    <w:p>
      <w:r>
        <w:t>The bridge merges these into one Big Band IR and compiles a sectional blueprint.</w:t>
      </w:r>
    </w:p>
    <w:p>
      <w:pPr>
        <w:pStyle w:val="Heading1"/>
      </w:pPr>
      <w:r>
        <w:t>Suggested Workflows</w:t>
      </w:r>
    </w:p>
    <w:p>
      <w:r>
        <w:t>1. **Form-led** — Shorter form first; add Ligeti texture; host in Big Band</w:t>
      </w:r>
    </w:p>
    <w:p>
      <w:r>
        <w:t>2. **Texture-led** — Ligeti texture first; map to form sections; host in Big Band</w:t>
      </w:r>
    </w:p>
    <w:p>
      <w:r>
        <w:t>3. **Ensemble-led** — Big Band first; inject form + texture</w:t>
      </w:r>
    </w:p>
    <w:p>
      <w:pPr>
        <w:pStyle w:val="Heading1"/>
      </w:pPr>
      <w:r>
        <w:t>Pipeline</w:t>
      </w:r>
    </w:p>
    <w:p>
      <w:pPr/>
      <w:r>
        <w:t>from engines.big_band_bridge.big_band_bridge_runtime import run_big_band_form_texture_bridge</w:t>
        <w:br/>
        <w:br/>
        <w:br/>
        <w:br/>
        <w:t>result = run_big_band_form_texture_bridge(</w:t>
        <w:br/>
        <w:br/>
        <w:t xml:space="preserve">    "Form Texture Chart",</w:t>
        <w:br/>
        <w:br/>
        <w:t xml:space="preserve">    form_seed=0,</w:t>
        <w:br/>
        <w:br/>
        <w:t xml:space="preserve">    texture_seed=0,</w:t>
        <w:br/>
        <w:br/>
        <w:t xml:space="preserve">    ensemble_seed=0,</w:t>
        <w:br/>
        <w:br/>
        <w:t>)</w:t>
        <w:br/>
        <w:br/>
        <w:t>compiled = result["compiled"]</w:t>
        <w:br/>
        <w:br/>
        <w:t>xml = result["musicxml"]</w:t>
      </w:r>
    </w:p>
    <w:p>
      <w:pPr>
        <w:pStyle w:val="Heading1"/>
      </w:pPr>
      <w:r>
        <w:t>Appendix: 20 Form/Texture → Big Band Workflows</w:t>
      </w:r>
    </w:p>
    <w:p>
      <w:r>
        <w:t>1. Shorter 7+9+7 + Ligeti density arc → Big Band</w:t>
      </w:r>
    </w:p>
    <w:p>
      <w:r>
        <w:t>2. Compact asymmetrical + cluster cloud → sectional density</w:t>
      </w:r>
    </w:p>
    <w:p>
      <w:r>
        <w:t>3. Odd phrase ABA + micropoly step → sax texture</w:t>
      </w:r>
    </w:p>
    <w:p>
      <w:r>
        <w:t>4. Bridge reframed return + registral shimmer → brass placement</w:t>
      </w:r>
    </w:p>
    <w:p>
      <w:r>
        <w:t>5. Floating sectional + suspended swarm → intro/primary/contrast/return</w:t>
      </w:r>
    </w:p>
    <w:p>
      <w:r>
        <w:t>6. Form phrase lengths → section bar counts</w:t>
      </w:r>
    </w:p>
    <w:p>
      <w:r>
        <w:t>7. Texture density curve → density_plan</w:t>
      </w:r>
    </w:p>
    <w:p>
      <w:r>
        <w:t>8. Ligeti texture_plan → sax_texture_plan</w:t>
      </w:r>
    </w:p>
    <w:p>
      <w:r>
        <w:t>9. Shout section → shout_chorus_flag</w:t>
      </w:r>
    </w:p>
    <w:p>
      <w:r>
        <w:t>10. Cluster field → sectional hints</w:t>
      </w:r>
    </w:p>
    <w:p>
      <w:r>
        <w:t>11. Three seeds → deterministic merge</w:t>
      </w:r>
    </w:p>
    <w:p>
      <w:r>
        <w:t>12. run_big_band_form_texture_bridge() → full pipeline</w:t>
      </w:r>
    </w:p>
    <w:p>
      <w:r>
        <w:t>13. merge_form_and_texture() → merged IR</w:t>
      </w:r>
    </w:p>
    <w:p>
      <w:r>
        <w:t>14. map_density_to_sections() → density map</w:t>
      </w:r>
    </w:p>
    <w:p>
      <w:r>
        <w:t>15. translate_texture_to_big_band_sections() → sax plan</w:t>
      </w:r>
    </w:p>
    <w:p>
      <w:r>
        <w:t>16. build_sectional_texture_layers() → texture hints</w:t>
      </w:r>
    </w:p>
    <w:p>
      <w:r>
        <w:t>17. score_form_texture_fit() → compatibility</w:t>
      </w:r>
    </w:p>
    <w:p>
      <w:r>
        <w:t>18. Hybrid: Shorter + Ligeti + Big Band</w:t>
      </w:r>
    </w:p>
    <w:p>
      <w:r>
        <w:t>19. Development: texture accumulation</w:t>
      </w:r>
    </w:p>
    <w:p>
      <w:r>
        <w:t>20. Return: texture thinning + form return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