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 / `guitar2`:</w:t>
      </w:r>
      <w:r>
        <w:t xml:space="preserve"> each holds a </w:t>
      </w:r>
      <w:r>
        <w:rPr>
          <w:b/>
          <w:bCs/>
        </w:rPr>
        <w:t xml:space="preserve">`GuitarTuningState`</w:t>
      </w:r>
      <w:r>
        <w:t xml:space="preserve"> (tuning id, open string MIDI grid, shape id, fret pattern, string mask, </w:t>
      </w:r>
      <w:r>
        <w:rPr>
          <w:b/>
          <w:bCs/>
        </w:rPr>
        <w:t xml:space="preserve">drone</w:t>
      </w:r>
      <w:r>
        <w:t xml:space="preserve"> string mask, </w:t>
      </w:r>
      <w:r>
        <w:rPr>
          <w:b/>
          <w:bCs/>
        </w:rPr>
        <w:t xml:space="preserve">noise</w:t>
      </w:r>
      <w:r>
        <w:t xml:space="preserve"> level). This models </w:t>
      </w:r>
      <w:r>
        <w:rPr>
          <w:b/>
          <w:bCs/>
        </w:rPr>
        <w:t xml:space="preserve">separate tunings</w:t>
      </w:r>
      <w:r>
        <w:t xml:space="preserve"> and </w:t>
      </w:r>
      <w:r>
        <w:rPr>
          <w:b/>
          <w:bCs/>
        </w:rPr>
        <w:t xml:space="preserve">prepared / feedback</w:t>
      </w:r>
      <w:r>
        <w:t xml:space="preserve"> colour per instrument.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`interGuitarDissonance`:</w:t>
      </w:r>
      <w:r>
        <w:t xml:space="preserve"> compact cross-guitar friction (</w:t>
      </w:r>
      <w:r>
        <w:rPr>
          <w:b/>
          <w:bCs/>
        </w:rPr>
        <w:t xml:space="preserve">score</w:t>
      </w:r>
      <w:r>
        <w:t xml:space="preserve"> 0–1, interval tallies, </w:t>
      </w:r>
      <w:r>
        <w:rPr>
          <w:b/>
          <w:bCs/>
        </w:rPr>
        <w:t xml:space="preserve">`SYDissonancePreset`</w:t>
      </w:r>
      <w:r>
        <w:t xml:space="preserve">: low / medium / high friction). It pairs with the texture engine’s </w:t>
      </w:r>
      <w:r>
        <w:rPr>
          <w:b/>
          <w:bCs/>
        </w:rPr>
        <w:t xml:space="preserve">dissonance</w:t>
      </w:r>
      <w:r>
        <w:t xml:space="preserve"> input.</w:t>
      </w:r>
    </w:p>
    <w:p>
      <w:pPr>
        <w:spacing w:after="160"/>
      </w:pPr>
      <w:r>
        <w:rPr>
          <w:b/>
          <w:bCs/>
        </w:rPr>
        <w:t xml:space="preserve">`SYTextureState` (macro phase, four values)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`riff`</w:t>
      </w:r>
      <w:r>
        <w:t xml:space="preserve"> — cellular, repeating material. 2. </w:t>
      </w:r>
      <w:r>
        <w:rPr>
          <w:b/>
          <w:bCs/>
        </w:rPr>
        <w:t xml:space="preserve">`shimmer`</w:t>
      </w:r>
      <w:r>
        <w:t xml:space="preserve"> — sustained, beating layer. 3. </w:t>
      </w:r>
      <w:r>
        <w:rPr>
          <w:b/>
          <w:bCs/>
        </w:rPr>
        <w:t xml:space="preserve">`noise_wall`</w:t>
      </w:r>
      <w:r>
        <w:t xml:space="preserve"> — high-density / feedback-leaning wall. 4. </w:t>
      </w:r>
      <w:r>
        <w:rPr>
          <w:b/>
          <w:bCs/>
        </w:rPr>
        <w:t xml:space="preserve">`clearing`</w:t>
      </w:r>
      <w:r>
        <w:t xml:space="preserve"> — drop in weight (reset / space).</w:t>
      </w:r>
    </w:p>
    <w:p>
      <w:pPr>
        <w:spacing w:after="160"/>
      </w:pPr>
      <w:r>
        <w:rPr>
          <w:b/>
          <w:bCs/>
        </w:rPr>
        <w:t xml:space="preserve">`textureState`</w:t>
      </w:r>
      <w:r>
        <w:t xml:space="preserve"> on </w:t>
      </w:r>
      <w:r>
        <w:rPr>
          <w:b/>
          <w:bCs/>
        </w:rPr>
        <w:t xml:space="preserve">`SonicYouthExtension`</w:t>
      </w:r>
      <w:r>
        <w:t xml:space="preserve"> is the </w:t>
      </w:r>
      <w:r>
        <w:rPr>
          <w:b/>
          <w:bCs/>
        </w:rPr>
        <w:t xml:space="preserve">current</w:t>
      </w:r>
      <w:r>
        <w:t xml:space="preserve"> phase for that bar (derived from a deterministic chain from bar 1). </w:t>
      </w:r>
      <w:r>
        <w:rPr>
          <w:b/>
          <w:bCs/>
        </w:rPr>
        <w:t xml:space="preserve">`getNextTextureState(current, noiseLevel, dissonance)`</w:t>
      </w:r>
      <w:r>
        <w:t xml:space="preserve"> (`sonicYouthTextureEngine.ts`) advances the cycle:</w:t>
      </w:r>
    </w:p>
    <w:p>
      <w:pPr>
        <w:spacing w:after="80"/>
        <w:ind w:left="360" w:hanging="260"/>
      </w:pPr>
      <w:r>
        <w:t xml:space="preserve">• </w:t>
      </w:r>
      <w:r>
        <w:t xml:space="preserve">Default edge order: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`clean`</w:t>
      </w:r>
      <w:r>
        <w:t xml:space="preserve"> noise and/or </w:t>
      </w:r>
      <w:r>
        <w:rPr>
          <w:b/>
          <w:bCs/>
        </w:rPr>
        <w:t xml:space="preserve">`low_friction`</w:t>
      </w:r>
      <w:r>
        <w:t xml:space="preserve"> bias back toward the </w:t>
      </w:r>
      <w:r>
        <w:rPr>
          <w:b/>
          <w:bCs/>
        </w:rPr>
        <w:t xml:space="preserve">riff / shimmer</w:t>
      </w:r>
      <w:r>
        <w:t xml:space="preserve"> side (e.g. from </w:t>
      </w:r>
      <w:r>
        <w:rPr>
          <w:b/>
          <w:bCs/>
        </w:rPr>
        <w:t xml:space="preserve">noise_wall</w:t>
      </w:r>
      <w:r>
        <w:t xml:space="preserve">, the next step may be </w:t>
      </w:r>
      <w:r>
        <w:rPr>
          <w:b/>
          <w:bCs/>
        </w:rPr>
        <w:t xml:space="preserve">shimmer</w:t>
      </w:r>
      <w:r>
        <w:t xml:space="preserve"> instead of </w:t>
      </w:r>
      <w:r>
        <w:rPr>
          <w:b/>
          <w:bCs/>
        </w:rPr>
        <w:t xml:space="preserve">clearing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`feedback`</w:t>
      </w:r>
      <w:r>
        <w:t xml:space="preserve"> noise and/or </w:t>
      </w:r>
      <w:r>
        <w:rPr>
          <w:b/>
          <w:bCs/>
        </w:rPr>
        <w:t xml:space="preserve">`high_friction`</w:t>
      </w:r>
      <w:r>
        <w:t xml:space="preserve"> bias toward </w:t>
      </w:r>
      <w:r>
        <w:rPr>
          <w:b/>
          <w:bCs/>
        </w:rPr>
        <w:t xml:space="preserve">noise_wall</w:t>
      </w:r>
      <w:r>
        <w:t xml:space="preserve"> (e.g. from </w:t>
      </w:r>
      <w:r>
        <w:rPr>
          <w:b/>
          <w:bCs/>
        </w:rPr>
        <w:t xml:space="preserve">riff</w:t>
      </w:r>
      <w:r>
        <w:t xml:space="preserve"> / </w:t>
      </w:r>
      <w:r>
        <w:rPr>
          <w:b/>
          <w:bCs/>
        </w:rPr>
        <w:t xml:space="preserve">shimmer</w:t>
      </w:r>
      <w:r>
        <w:t xml:space="preserve"> / </w:t>
      </w:r>
      <w:r>
        <w:rPr>
          <w:b/>
          <w:bCs/>
        </w:rPr>
        <w:t xml:space="preserve">clearing</w:t>
      </w:r>
      <w:r>
        <w:t xml:space="preserve">, the next step may jump to </w:t>
      </w:r>
      <w:r>
        <w:rPr>
          <w:b/>
          <w:bCs/>
        </w:rPr>
        <w:t xml:space="preserve">noise_wall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`prepared`</w:t>
      </w:r>
      <w:r>
        <w:t xml:space="preserve"> (prepared-piano / prepared-guitar style noise) forces the next state to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Combined biases use </w:t>
      </w:r>
      <w:r>
        <w:rPr>
          <w:b/>
          <w:bCs/>
        </w:rPr>
        <w:t xml:space="preserve">dissonance</w:t>
      </w:r>
      <w:r>
        <w:t xml:space="preserve"> first, then </w:t>
      </w:r>
      <w:r>
        <w:rPr>
          <w:b/>
          <w:bCs/>
        </w:rPr>
        <w:t xml:space="preserve">noise level</w:t>
      </w:r>
      <w:r>
        <w:t xml:space="preserve">, when both pull.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, </w:t>
      </w:r>
      <w:r>
        <w:rPr>
          <w:b/>
          <w:bCs/>
        </w:rPr>
        <w:t xml:space="preserve">`getSYTextureState`</w:t>
      </w:r>
      <w:r>
        <w:t xml:space="preserve"> (`sonicYouthChordGuards.ts`).</w:t>
      </w:r>
    </w:p>
    <w:p>
      <w:pPr>
        <w:spacing w:after="160"/>
      </w:pPr>
      <w:r>
        <w:rPr>
          <w:b/>
          <w:bCs/>
        </w:rPr>
        <w:t xml:space="preserve">MusicXML (comp `ChordEvent` with `sonicYouth` only)</w:t>
      </w:r>
      <w:r>
        <w:t xml:space="preserve"> — </w:t>
      </w:r>
      <w:r>
        <w:rPr>
          <w:b/>
          <w:bCs/>
        </w:rPr>
        <w:t xml:space="preserve">`musicxmlExporter.ts`</w:t>
      </w:r>
      <w:r>
        <w:t xml:space="preserve"> maps texture to the </w:t>
      </w:r>
      <w:r>
        <w:rPr>
          <w:b/>
          <w:bCs/>
        </w:rPr>
        <w:t xml:space="preserve">first notehead</w:t>
      </w:r>
      <w:r>
        <w:t xml:space="preserve"> of the chord (stacked tones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Texture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Notation / dynamics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 XML.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Tremolo</w:t>
            </w:r>
            <w:r>
              <w:t xml:space="preserve"> ornament (`&lt;tremolo type="single"&gt;3&lt;/tremolo&gt;`) — *v1 uses tremolo; wavy-line is not emitted.*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Note</w:t>
            </w:r>
            <w:r>
              <w:t xml:space="preserve"> `dynamics="127"` (loud / </w:t>
            </w:r>
            <w:r>
              <w:rPr>
                <w:b/>
                <w:bCs/>
              </w:rPr>
              <w:t xml:space="preserve">fff</w:t>
            </w:r>
            <w:r>
              <w:t xml:space="preserve">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Note</w:t>
            </w:r>
            <w:r>
              <w:t xml:space="preserve"> `dynamics="24"` (soft / </w:t>
            </w:r>
            <w:r>
              <w:rPr>
                <w:b/>
                <w:bCs/>
              </w:rPr>
              <w:t xml:space="preserve">ppp</w:t>
            </w:r>
            <w:r>
              <w:t xml:space="preserve">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suite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2026-05-03T14:56:49.868Z</dcterms:created>
  <dcterms:modified xsi:type="dcterms:W3CDTF">2026-05-03T14:56:49.868Z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