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Frisell Atmosphere Engine — User Guide</w:t>
      </w:r>
    </w:p>
    <w:p>
      <w:pPr>
        <w:pStyle w:val="Heading1"/>
      </w:pPr>
      <w:r>
        <w:t>What This Engine Does</w:t>
      </w:r>
    </w:p>
    <w:p>
      <w:r>
        <w:t>The Frisell Atmosphere Engine models Bill Frisell–style open harmony, Americana/ambient spaciousness, pedal tones, slow-moving harmonic fields, and warm ambiguity.</w:t>
      </w:r>
    </w:p>
    <w:p>
      <w:pPr>
        <w:pStyle w:val="Heading1"/>
      </w:pPr>
      <w:r>
        <w:t>How the Engine Models It</w:t>
      </w:r>
    </w:p>
    <w:p>
      <w:r>
        <w:t>**Open interval arcs** — Fifths, fourths, octaves, folk shadow</w:t>
      </w:r>
    </w:p>
    <w:p>
      <w:r>
        <w:t>**Pedal harmonic fields** — Slow-moving, suspended, maj7</w:t>
      </w:r>
    </w:p>
    <w:p>
      <w:r>
        <w:t>**Sparse lyric motifs** — Echo, registral drift, harmonic shadow</w:t>
      </w:r>
    </w:p>
    <w:p>
      <w:r>
        <w:t>**Asymmetric form** — Open songform, floating refrain</w:t>
      </w:r>
    </w:p>
    <w:p>
      <w:r>
        <w:t>**Chamber/ECM atmosphere** — Spacious, warm</w:t>
      </w:r>
    </w:p>
    <w:p>
      <w:pPr>
        <w:pStyle w:val="Heading1"/>
      </w:pPr>
      <w:r>
        <w:t>How Interval Atmosphere Works</w:t>
      </w:r>
    </w:p>
    <w:p>
      <w:r>
        <w:t>Profiles: `open_fifths`, `pedal_melody`, `wistful_leaps`, `folk_shadow`, `ambient_fourths`.</w:t>
      </w:r>
    </w:p>
    <w:p>
      <w:r>
        <w:t>Use `build_interval_language(seed, profile)` and `derive_atmosphere_cells(interval_language)` from the interval_language module.</w:t>
      </w:r>
    </w:p>
    <w:p>
      <w:pPr>
        <w:pStyle w:val="Heading1"/>
      </w:pPr>
      <w:r>
        <w:t>How Suspended / Open Harmony Works</w:t>
      </w:r>
    </w:p>
    <w:p>
      <w:r>
        <w:t>Profiles: `pedal_field`, `americana_open`, `floating_major_minor`, `suspended_plain`, `ambient_modal`.</w:t>
      </w:r>
    </w:p>
    <w:p>
      <w:r>
        <w:t>Harmony is nonfunctional, spacious, pedal-rich. Use `build_harmonic_field(seed, profile)` and `derive_section_harmony(harmonic_field, section_role)`.</w:t>
      </w:r>
    </w:p>
    <w:p>
      <w:pPr>
        <w:pStyle w:val="Heading1"/>
      </w:pPr>
      <w:r>
        <w:t>How to Generate Pieces</w:t>
      </w:r>
    </w:p>
    <w:p>
      <w:pPr/>
      <w:r>
        <w:t>from shared_composer.engine_registry import get_engine</w:t>
        <w:br/>
        <w:br/>
        <w:br/>
        <w:br/>
        <w:t>eng = get_engine("frisell_atmosphere")</w:t>
        <w:br/>
        <w:br/>
        <w:t>ir = eng.generate_ir("Open Study",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How to Export MusicXML</w:t>
      </w:r>
    </w:p>
    <w:p>
      <w:r>
        <w:t>The engine exports valid MusicXML with melody part, rests where needed, tempo hint, and time signature. Use `eng.export_musicxml(compiled)`.</w:t>
      </w:r>
    </w:p>
    <w:p>
      <w:pPr>
        <w:pStyle w:val="Heading1"/>
      </w:pPr>
      <w:r>
        <w:t>Appendix: 20 Ways to Start a Frisell-Style Composition</w:t>
      </w:r>
    </w:p>
    <w:p>
      <w:r>
        <w:t>1. Open with a pedal fifth, melody above</w:t>
      </w:r>
    </w:p>
    <w:p>
      <w:r>
        <w:t>2. Start on sus4, add sparse fourths</w:t>
      </w:r>
    </w:p>
    <w:p>
      <w:r>
        <w:t>3. Americana open fifths in low register</w:t>
      </w:r>
    </w:p>
    <w:p>
      <w:r>
        <w:t>4. Wistful leap up, stepwise drift down</w:t>
      </w:r>
    </w:p>
    <w:p>
      <w:r>
        <w:t>5. Folk shadow: fifth + fourth</w:t>
      </w:r>
    </w:p>
    <w:p>
      <w:r>
        <w:t>6. Ambient fourths, slow motion</w:t>
      </w:r>
    </w:p>
    <w:p>
      <w:r>
        <w:t>7. Pedal C, melody in sevenths</w:t>
      </w:r>
    </w:p>
    <w:p>
      <w:r>
        <w:t>8. Floating major-minor blend</w:t>
      </w:r>
    </w:p>
    <w:p>
      <w:r>
        <w:t>9. Asymmetric 7-bar phrase, then 5-bar</w:t>
      </w:r>
    </w:p>
    <w:p>
      <w:r>
        <w:t>10. Echo of opening motif</w:t>
      </w:r>
    </w:p>
    <w:p>
      <w:r>
        <w:t>11. Registral drift: phrase lifts</w:t>
      </w:r>
    </w:p>
    <w:p>
      <w:r>
        <w:t>12. Elongation of first cell</w:t>
      </w:r>
    </w:p>
    <w:p>
      <w:r>
        <w:t>13. Silence spacing between gestures</w:t>
      </w:r>
    </w:p>
    <w:p>
      <w:r>
        <w:t>14. Contour softening: wide → narrow</w:t>
      </w:r>
    </w:p>
    <w:p>
      <w:r>
        <w:t>15. Harmonic shadow: inverted return</w:t>
      </w:r>
    </w:p>
    <w:p>
      <w:r>
        <w:t>16. Spacious return: 7+7+5 bars</w:t>
      </w:r>
    </w:p>
    <w:p>
      <w:r>
        <w:t>17. Open songform: 5+7+5+6</w:t>
      </w:r>
    </w:p>
    <w:p>
      <w:r>
        <w:t>18. Chamber ballad: 6+8+6</w:t>
      </w:r>
    </w:p>
    <w:p>
      <w:r>
        <w:t>19. Pedal field: C–G–F centers</w:t>
      </w:r>
    </w:p>
    <w:p>
      <w:r>
        <w:t>20. Melodic afterglow: last phrase fades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