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600"/>
      </w:pPr>
    </w:p>
    <w:p>
      <w:pPr>
        <w:pStyle w:val="Title"/>
        <w:jc w:val="center"/>
      </w:pPr>
      <w:r>
        <w:rPr>
          <w:b/>
          <w:bCs/>
          <w:sz w:val="52"/>
          <w:szCs w:val="52"/>
        </w:rPr>
        <w:t xml:space="preserve">Composer OS Handbook</w:t>
      </w:r>
    </w:p>
    <w:p>
      <w:pPr>
        <w:spacing w:after="240"/>
        <w:jc w:val="center"/>
      </w:pPr>
      <w:r>
        <w:rPr>
          <w:i/>
          <w:iCs/>
          <w:sz w:val="30"/>
          <w:szCs w:val="30"/>
        </w:rPr>
        <w:t xml:space="preserve">Creative Engines</w:t>
      </w:r>
    </w:p>
    <w:p>
      <w:pPr>
        <w:spacing w:after="200"/>
        <w:ind w:left="720" w:right="720"/>
        <w:jc w:val="center"/>
      </w:pPr>
      <w:r>
        <w:t xml:space="preserve">Practical notes for </w:t>
      </w:r>
      <w:r>
        <w:rPr>
          <w:b/>
          <w:bCs/>
        </w:rPr>
        <w:t xml:space="preserve">using</w:t>
      </w:r>
      <w:r>
        <w:t xml:space="preserve"> Composer OS—generation, evaluation, and quality workflows. For architecture detail see </w:t>
      </w:r>
      <w:r>
        <w:rPr>
          <w:b/>
          <w:bCs/>
        </w:rPr>
        <w:t xml:space="preserve">`COMPOSER_OS_ARCHITECTURE.md`</w:t>
      </w:r>
      <w:r>
        <w:t xml:space="preserve">; for roadmap see </w:t>
      </w:r>
      <w:r>
        <w:rPr>
          <w:b/>
          <w:bCs/>
        </w:rPr>
        <w:t xml:space="preserve">`COMPOSER_OS_ROADMAP.md`</w:t>
      </w:r>
      <w:r>
        <w:t xml:space="preserve">.</w:t>
      </w:r>
    </w:p>
    <w:p>
      <w:pPr>
        <w:spacing w:after="400"/>
      </w:pPr>
    </w:p>
    <w:p>
      <w:r>
        <w:br w:type="page"/>
      </w:r>
    </w:p>
    <w:p>
      <w:pPr>
        <w:pStyle w:val="Heading1"/>
      </w:pPr>
      <w:r>
        <w:t xml:space="preserve">Table of Contents</w:t>
      </w:r>
    </w:p>
    <w:p>
      <w:pPr>
        <w:spacing w:after="200"/>
      </w:pPr>
    </w:p>
    <w:sdt>
      <w:sdtPr>
        <w:alias w:val="Contents"/>
      </w:sdtPr>
      <w:sdtContent>
        <w:p>
          <w:r>
            <w:fldChar w:fldCharType="begin" w:dirty="true"/>
            <w:instrText xml:space="preserve">TOC \h \o "1-4"</w:instrText>
            <w:fldChar w:fldCharType="separate"/>
          </w:r>
        </w:p>
        <w:p>
          <w:r>
            <w:fldChar w:fldCharType="end"/>
          </w:r>
        </w:p>
      </w:sdtContent>
    </w:sdt>
    <w:p>
      <w:r>
        <w:br w:type="page"/>
      </w:r>
    </w:p>
    <w:p>
      <w:pPr>
        <w:pStyle w:val="Heading2"/>
        <w:spacing w:after="100" w:before="180"/>
      </w:pPr>
      <w:r>
        <w:t xml:space="preserve">ECM VRB — room character (header chip)</w:t>
      </w:r>
    </w:p>
    <w:p>
      <w:pPr>
        <w:spacing w:after="160"/>
      </w:pPr>
      <w:r>
        <w:rPr>
          <w:b/>
          <w:bCs/>
        </w:rPr>
        <w:t xml:space="preserve">VRB</w:t>
      </w:r>
      <w:r>
        <w:t xml:space="preserve"> in the app header (</w:t>
      </w:r>
      <w:r>
        <w:rPr>
          <w:b/>
          <w:bCs/>
        </w:rPr>
        <w:t xml:space="preserve">`VRB: Nordic Studio`</w:t>
      </w:r>
      <w:r>
        <w:t xml:space="preserve">) is </w:t>
      </w:r>
      <w:r>
        <w:rPr>
          <w:b/>
          <w:bCs/>
        </w:rPr>
        <w:t xml:space="preserve">not</w:t>
      </w:r>
      <w:r>
        <w:t xml:space="preserve"> a reverb plugin and </w:t>
      </w:r>
      <w:r>
        <w:rPr>
          <w:b/>
          <w:bCs/>
        </w:rPr>
        <w:t xml:space="preserve">not</w:t>
      </w:r>
      <w:r>
        <w:t xml:space="preserve"> the harmonic </w:t>
      </w:r>
      <w:r>
        <w:rPr>
          <w:b/>
          <w:bCs/>
        </w:rPr>
        <w:t xml:space="preserve">VoiceRuleBundle</w:t>
      </w:r>
      <w:r>
        <w:t xml:space="preserve"> roster below. It is an </w:t>
      </w:r>
      <w:r>
        <w:rPr>
          <w:b/>
          <w:bCs/>
        </w:rPr>
        <w:t xml:space="preserve">ECM Records–style room profile</w:t>
      </w:r>
      <w:r>
        <w:t xml:space="preserve">: how dry or spacious the generated material should feel — room size, decay tail, early reflections, damping. Composer OS passes this as metadata on every generate call so exports and downstream scoring share one acoustic “stage.”</w:t>
      </w:r>
    </w:p>
    <w:p>
      <w:pPr>
        <w:spacing w:after="160"/>
      </w:pPr>
      <w:r>
        <w:rPr>
          <w:b/>
          <w:bCs/>
        </w:rPr>
        <w:t xml:space="preserve">Default — Nordic Studio</w:t>
      </w:r>
      <w:r>
        <w:t xml:space="preserve"> — Manfred Eicher signature sound: dry focus, long tail, restrained early reflections. </w:t>
      </w:r>
      <w:r>
        <w:rPr>
          <w:b/>
          <w:bCs/>
        </w:rPr>
        <w:t xml:space="preserve">roomSize 0.42</w:t>
      </w:r>
      <w:r>
        <w:t xml:space="preserve"> · </w:t>
      </w:r>
      <w:r>
        <w:rPr>
          <w:b/>
          <w:bCs/>
        </w:rPr>
        <w:t xml:space="preserve">decay 1.8 s</w:t>
      </w:r>
      <w:r>
        <w:t xml:space="preserve"> · </w:t>
      </w:r>
      <w:r>
        <w:rPr>
          <w:b/>
          <w:bCs/>
        </w:rPr>
        <w:t xml:space="preserve">predelay 12 ms</w:t>
      </w:r>
      <w:r>
        <w:t xml:space="preserve"> · damping 0.55 · diffusion 0.62.</w:t>
      </w:r>
    </w:p>
    <w:p>
      <w:pPr>
        <w:spacing w:after="160"/>
      </w:pPr>
      <w:r>
        <w:rPr>
          <w:b/>
          <w:bCs/>
        </w:rPr>
        <w:t xml:space="preserve">Other rooms:</w:t>
      </w:r>
      <w:r>
        <w:t xml:space="preserve"> Stone Church Oslo · Infinite Hall · Close Dry · Distant Bloom · Cathedral Fade · </w:t>
      </w:r>
      <w:r>
        <w:rPr>
          <w:b/>
          <w:bCs/>
        </w:rPr>
        <w:t xml:space="preserve">— Off —</w:t>
      </w:r>
      <w:r>
        <w:t xml:space="preserve"> (no VRB on generate).</w:t>
      </w:r>
    </w:p>
    <w:p>
      <w:pPr>
        <w:spacing w:after="160"/>
      </w:pPr>
      <w:r>
        <w:rPr>
          <w:b/>
          <w:bCs/>
        </w:rPr>
        <w:t xml:space="preserve">Where to change it:</w:t>
      </w:r>
      <w:r>
        <w:t xml:space="preserve"> </w:t>
      </w:r>
      <w:r>
        <w:rPr>
          <w:b/>
          <w:bCs/>
        </w:rPr>
        <w:t xml:space="preserve">Structure</w:t>
      </w:r>
      <w:r>
        <w:t xml:space="preserve"> tab → </w:t>
      </w:r>
      <w:r>
        <w:rPr>
          <w:b/>
          <w:bCs/>
        </w:rPr>
        <w:t xml:space="preserve">ECM VRB</w:t>
      </w:r>
      <w:r>
        <w:t xml:space="preserve"> panel (</w:t>
      </w:r>
      <w:r>
        <w:rPr>
          <w:b/>
          <w:bCs/>
        </w:rPr>
        <w:t xml:space="preserve">`VrbPanel`</w:t>
      </w:r>
      <w:r>
        <w:t xml:space="preserve">). Header chip click jumps there. Sliders unlock when </w:t>
      </w:r>
      <w:r>
        <w:rPr>
          <w:b/>
          <w:bCs/>
        </w:rPr>
        <w:t xml:space="preserve">Lock to Preset</w:t>
      </w:r>
      <w:r>
        <w:t xml:space="preserve"> is off.</w:t>
      </w:r>
    </w:p>
    <w:p>
      <w:pPr>
        <w:spacing w:after="160"/>
      </w:pPr>
      <w:r>
        <w:rPr>
          <w:b/>
          <w:bCs/>
        </w:rPr>
        <w:t xml:space="preserve">Generation:</w:t>
      </w:r>
      <w:r>
        <w:t xml:space="preserve"> Active profile is sent as </w:t>
      </w:r>
      <w:r>
        <w:rPr>
          <w:b/>
          <w:bCs/>
        </w:rPr>
        <w:t xml:space="preserve">`vrbProfile`</w:t>
      </w:r>
      <w:r>
        <w:t xml:space="preserve"> on every </w:t>
      </w:r>
      <w:r>
        <w:rPr>
          <w:b/>
          <w:bCs/>
        </w:rPr>
        <w:t xml:space="preserve">`GenerateRequest`</w:t>
      </w:r>
      <w:r>
        <w:t xml:space="preserve"> (preset id, name, room params, character string). Off = field omitted.</w:t>
      </w:r>
    </w:p>
    <w:p>
      <w:pPr>
        <w:spacing w:after="160"/>
      </w:pPr>
      <w:r>
        <w:t xml:space="preserve">Presets live in </w:t>
      </w:r>
      <w:r>
        <w:rPr>
          <w:b/>
          <w:bCs/>
        </w:rPr>
        <w:t xml:space="preserve">`src/engine/ecmVrb.js`</w:t>
      </w:r>
      <w:r>
        <w:t xml:space="preserve">; app state in </w:t>
      </w:r>
      <w:r>
        <w:rPr>
          <w:b/>
          <w:bCs/>
        </w:rPr>
        <w:t xml:space="preserve">`VrbProfileContext`</w:t>
      </w:r>
      <w:r>
        <w:t xml:space="preserve"> (default </w:t>
      </w:r>
      <w:r>
        <w:rPr>
          <w:b/>
          <w:bCs/>
        </w:rPr>
        <w:t xml:space="preserve">`nordic_studio`</w:t>
      </w:r>
      <w:r>
        <w:t xml:space="preserve">).</w:t>
      </w:r>
    </w:p>
    <w:p>
      <w:pPr>
        <w:pStyle w:val="Heading2"/>
        <w:spacing w:after="100" w:before="180"/>
      </w:pPr>
      <w:r>
        <w:t xml:space="preserve">Group Mode — production worlds</w:t>
      </w:r>
    </w:p>
    <w:p>
      <w:pPr>
        <w:spacing w:after="160"/>
      </w:pPr>
      <w:r>
        <w:rPr>
          <w:b/>
          <w:bCs/>
        </w:rPr>
        <w:t xml:space="preserve">Group Mode</w:t>
      </w:r>
      <w:r>
        <w:t xml:space="preserve"> clusters composers by </w:t>
      </w:r>
      <w:r>
        <w:rPr>
          <w:b/>
          <w:bCs/>
        </w:rPr>
        <w:t xml:space="preserve">production logic</w:t>
      </w:r>
      <w:r>
        <w:t xml:space="preserve"> — how groove, space, strings, cadence, and sectional architecture behave on record — not by harmonic vocabulary alone. Seven active production groups ship shared defaults; composers </w:t>
      </w:r>
      <w:r>
        <w:rPr>
          <w:b/>
          <w:bCs/>
        </w:rPr>
        <w:t xml:space="preserve">inherit group defaults</w:t>
      </w:r>
      <w:r>
        <w:t xml:space="preserve"> and override only where distinct.</w:t>
      </w:r>
    </w:p>
    <w:p>
      <w:pPr>
        <w:spacing w:after="160"/>
      </w:pPr>
      <w:r>
        <w:rPr>
          <w:b/>
          <w:bCs/>
        </w:rPr>
        <w:t xml:space="preserve">Member status:</w:t>
      </w:r>
      <w:r>
        <w:t xml:space="preserve"> </w:t>
      </w:r>
      <w:r>
        <w:rPr>
          <w:b/>
          <w:bCs/>
        </w:rPr>
        <w:t xml:space="preserve">`fully_implemented`</w:t>
      </w:r>
      <w:r>
        <w:t xml:space="preserve"> — Song Mode slice + locked harmony on golden path. </w:t>
      </w:r>
      <w:r>
        <w:rPr>
          <w:b/>
          <w:bCs/>
        </w:rPr>
        <w:t xml:space="preserve">`stub_exposed`</w:t>
      </w:r>
      <w:r>
        <w:t xml:space="preserve"> — riff </w:t>
      </w:r>
      <w:r>
        <w:rPr>
          <w:b/>
          <w:bCs/>
        </w:rPr>
        <w:t xml:space="preserve">`VoiceRuleBundle`</w:t>
      </w:r>
      <w:r>
        <w:t xml:space="preserve"> present and selectable in Generate UI; Song Mode slice pending. </w:t>
      </w:r>
      <w:r>
        <w:rPr>
          <w:b/>
          <w:bCs/>
        </w:rPr>
        <w:t xml:space="preserve">`partial_future`</w:t>
      </w:r>
      <w:r>
        <w:t xml:space="preserve"> — group-assigned, not yet surfaced. </w:t>
      </w:r>
      <w:r>
        <w:rPr>
          <w:b/>
          <w:bCs/>
        </w:rPr>
        <w:t xml:space="preserve">`precursor_reserved`</w:t>
      </w:r>
      <w:r>
        <w:t xml:space="preserve"> — placeholder only.</w:t>
      </w:r>
    </w:p>
    <w:p>
      <w:pPr>
        <w:pStyle w:val="Heading3"/>
        <w:spacing w:after="80" w:before="140"/>
      </w:pPr>
      <w:r>
        <w:t xml:space="preserve">Why groups exist</w:t>
      </w:r>
    </w:p>
    <w:p>
      <w:pPr>
        <w:spacing w:after="160"/>
      </w:pPr>
      <w:r>
        <w:t xml:space="preserve">Individual slice params (Sebesky </w:t>
      </w:r>
      <w:r>
        <w:rPr>
          <w:rFonts w:ascii="Consolas" w:cs="Consolas" w:eastAsia="Consolas" w:hAnsi="Consolas"/>
          <w:sz w:val="20"/>
          <w:szCs w:val="20"/>
        </w:rPr>
        <w:t xml:space="preserve">groovePersistence</w:t>
      </w:r>
      <w:r>
        <w:t xml:space="preserve">, Wheeler </w:t>
      </w:r>
      <w:r>
        <w:rPr>
          <w:rFonts w:ascii="Consolas" w:cs="Consolas" w:eastAsia="Consolas" w:hAnsi="Consolas"/>
          <w:sz w:val="20"/>
          <w:szCs w:val="20"/>
        </w:rPr>
        <w:t xml:space="preserve">cadentialOpacity</w:t>
      </w:r>
      <w:r>
        <w:t xml:space="preserve">, etc.) capture </w:t>
      </w:r>
      <w:r>
        <w:rPr>
          <w:b/>
          <w:bCs/>
        </w:rPr>
        <w:t xml:space="preserve">composer-specific</w:t>
      </w:r>
      <w:r>
        <w:t xml:space="preserve"> behaviour. Production groups capture </w:t>
      </w:r>
      <w:r>
        <w:rPr>
          <w:b/>
          <w:bCs/>
        </w:rPr>
        <w:t xml:space="preserve">shared studio worldview</w:t>
      </w:r>
      <w:r>
        <w:t xml:space="preserve">: ECM chamber space · CTI/studio-orchestral immediacy · Blue Note / Impulse post-bop acoustic core. Composers </w:t>
      </w:r>
      <w:r>
        <w:rPr>
          <w:b/>
          <w:bCs/>
        </w:rPr>
        <w:t xml:space="preserve">inherit group defaults</w:t>
      </w:r>
      <w:r>
        <w:t xml:space="preserve"> via </w:t>
      </w:r>
      <w:r>
        <w:rPr>
          <w:rFonts w:ascii="Consolas" w:cs="Consolas" w:eastAsia="Consolas" w:hAnsi="Consolas"/>
          <w:sz w:val="20"/>
          <w:szCs w:val="20"/>
        </w:rPr>
        <w:t xml:space="preserve">resolveComposerParams(composerId, overrides)</w:t>
      </w:r>
      <w:r>
        <w:t xml:space="preserve">; </w:t>
      </w:r>
      <w:r>
        <w:rPr>
          <w:b/>
          <w:bCs/>
        </w:rPr>
        <w:t xml:space="preserve">composer overrides win</w:t>
      </w:r>
      <w:r>
        <w:t xml:space="preserve"> on any key conflict.</w:t>
      </w:r>
    </w:p>
    <w:p>
      <w:pPr>
        <w:spacing w:after="160"/>
      </w:pPr>
      <w:r>
        <w:t xml:space="preserve">Engine: </w:t>
      </w:r>
      <w:r>
        <w:rPr>
          <w:b/>
          <w:bCs/>
        </w:rPr>
        <w:t xml:space="preserve">`engines/composer-os-v2/core/groups/composerGroupEngine.ts`</w:t>
      </w:r>
      <w:r>
        <w:t xml:space="preserve"> · definitions: </w:t>
      </w:r>
      <w:r>
        <w:rPr>
          <w:b/>
          <w:bCs/>
        </w:rPr>
        <w:t xml:space="preserve">`composerGroupDefinitions.ts`</w:t>
      </w:r>
      <w:r>
        <w:t xml:space="preserve">.</w:t>
      </w:r>
    </w:p>
    <w:p>
      <w:pPr>
        <w:pStyle w:val="Heading3"/>
        <w:spacing w:after="80" w:before="140"/>
      </w:pPr>
      <w:r>
        <w:t xml:space="preserve">ECM Chamber Jazz</w:t>
      </w:r>
    </w:p>
    <w:p>
      <w:pPr>
        <w:spacing w:after="160"/>
      </w:pPr>
      <w:r>
        <w:rPr>
          <w:b/>
          <w:bCs/>
        </w:rPr>
        <w:t xml:space="preserve">Identity:</w:t>
      </w:r>
      <w:r>
        <w:t xml:space="preserve"> Spacious, suspended, porous, unresolved. Silence is structural. Groove can dissolve. Chamber-space production — Manfred Eicher / Schneider / Wheeler / Metheny lineage.</w:t>
      </w:r>
    </w:p>
    <w:p>
      <w:pPr>
        <w:spacing w:after="160"/>
      </w:pPr>
      <w:r>
        <w:rPr>
          <w:b/>
          <w:bCs/>
        </w:rPr>
        <w:t xml:space="preserve">Defaults (10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shd w:fill="E8EEF4"/>
          </w:tcPr>
          <w:p>
            <w:pPr>
              <w:spacing w:after="60"/>
            </w:pPr>
            <w:r>
              <w:t xml:space="preserve">Parameter</w:t>
            </w:r>
          </w:p>
        </w:tc>
        <w:tc>
          <w:tcPr>
            <w:tcW w:type="pct" w:w="3000%"/>
            <w:shd w:fill="E8EEF4"/>
          </w:tcPr>
          <w:p>
            <w:pPr>
              <w:spacing w:after="60"/>
            </w:pPr>
            <w:r>
              <w:t xml:space="preserve">Default</w:t>
            </w:r>
          </w:p>
        </w:tc>
        <w:tc>
          <w:tcPr>
            <w:tcW w:type="pct" w:w="3000%"/>
            <w:shd w:fill="E8EEF4"/>
          </w:tcPr>
          <w:p>
            <w:pPr>
              <w:spacing w:after="60"/>
            </w:pPr>
            <w:r>
              <w:t xml:space="preserve">Musical meaning</w:t>
            </w:r>
          </w:p>
        </w:tc>
      </w:tr>
      <w:tr>
        <w:tc>
          <w:tcPr>
            <w:tcW w:type="pct" w:w="3000%"/>
          </w:tcPr>
          <w:p>
            <w:pPr>
              <w:spacing w:after="60"/>
            </w:pPr>
            <w:r>
              <w:rPr>
                <w:rFonts w:ascii="Consolas" w:cs="Consolas" w:eastAsia="Consolas" w:hAnsi="Consolas"/>
                <w:sz w:val="20"/>
                <w:szCs w:val="20"/>
              </w:rPr>
              <w:t xml:space="preserve">groovePersistence</w:t>
            </w:r>
          </w:p>
        </w:tc>
        <w:tc>
          <w:tcPr>
            <w:tcW w:type="pct" w:w="3000%"/>
          </w:tcPr>
          <w:p>
            <w:pPr>
              <w:spacing w:after="60"/>
            </w:pPr>
            <w:r>
              <w:t xml:space="preserve">0.25</w:t>
            </w:r>
          </w:p>
        </w:tc>
        <w:tc>
          <w:tcPr>
            <w:tcW w:type="pct" w:w="3000%"/>
          </w:tcPr>
          <w:p>
            <w:pPr>
              <w:spacing w:after="60"/>
            </w:pPr>
            <w:r>
              <w:t xml:space="preserve">Grid may float or drop out</w:t>
            </w:r>
          </w:p>
        </w:tc>
      </w:tr>
      <w:tr>
        <w:tc>
          <w:tcPr>
            <w:tcW w:type="pct" w:w="3000%"/>
          </w:tcPr>
          <w:p>
            <w:pPr>
              <w:spacing w:after="60"/>
            </w:pPr>
            <w:r>
              <w:rPr>
                <w:rFonts w:ascii="Consolas" w:cs="Consolas" w:eastAsia="Consolas" w:hAnsi="Consolas"/>
                <w:sz w:val="20"/>
                <w:szCs w:val="20"/>
              </w:rPr>
              <w:t xml:space="preserve">registralPorosity</w:t>
            </w:r>
          </w:p>
        </w:tc>
        <w:tc>
          <w:tcPr>
            <w:tcW w:type="pct" w:w="3000%"/>
          </w:tcPr>
          <w:p>
            <w:pPr>
              <w:spacing w:after="60"/>
            </w:pPr>
            <w:r>
              <w:t xml:space="preserve">0.80</w:t>
            </w:r>
          </w:p>
        </w:tc>
        <w:tc>
          <w:tcPr>
            <w:tcW w:type="pct" w:w="3000%"/>
          </w:tcPr>
          <w:p>
            <w:pPr>
              <w:spacing w:after="60"/>
            </w:pPr>
            <w:r>
              <w:t xml:space="preserve">Wide gaps between layers</w:t>
            </w:r>
          </w:p>
        </w:tc>
      </w:tr>
      <w:tr>
        <w:tc>
          <w:tcPr>
            <w:tcW w:type="pct" w:w="3000%"/>
          </w:tcPr>
          <w:p>
            <w:pPr>
              <w:spacing w:after="60"/>
            </w:pPr>
            <w:r>
              <w:rPr>
                <w:rFonts w:ascii="Consolas" w:cs="Consolas" w:eastAsia="Consolas" w:hAnsi="Consolas"/>
                <w:sz w:val="20"/>
                <w:szCs w:val="20"/>
              </w:rPr>
              <w:t xml:space="preserve">stringProminence</w:t>
            </w:r>
          </w:p>
        </w:tc>
        <w:tc>
          <w:tcPr>
            <w:tcW w:type="pct" w:w="3000%"/>
          </w:tcPr>
          <w:p>
            <w:pPr>
              <w:spacing w:after="60"/>
            </w:pPr>
            <w:r>
              <w:t xml:space="preserve">0.15</w:t>
            </w:r>
          </w:p>
        </w:tc>
        <w:tc>
          <w:tcPr>
            <w:tcW w:type="pct" w:w="3000%"/>
          </w:tcPr>
          <w:p>
            <w:pPr>
              <w:spacing w:after="60"/>
            </w:pPr>
            <w:r>
              <w:t xml:space="preserve">Strings as halo, not body</w:t>
            </w:r>
          </w:p>
        </w:tc>
      </w:tr>
      <w:tr>
        <w:tc>
          <w:tcPr>
            <w:tcW w:type="pct" w:w="3000%"/>
          </w:tcPr>
          <w:p>
            <w:pPr>
              <w:spacing w:after="60"/>
            </w:pPr>
            <w:r>
              <w:rPr>
                <w:rFonts w:ascii="Consolas" w:cs="Consolas" w:eastAsia="Consolas" w:hAnsi="Consolas"/>
                <w:sz w:val="20"/>
                <w:szCs w:val="20"/>
              </w:rPr>
              <w:t xml:space="preserve">cadentialResolution</w:t>
            </w:r>
          </w:p>
        </w:tc>
        <w:tc>
          <w:tcPr>
            <w:tcW w:type="pct" w:w="3000%"/>
          </w:tcPr>
          <w:p>
            <w:pPr>
              <w:spacing w:after="60"/>
            </w:pPr>
            <w:r>
              <w:rPr>
                <w:rFonts w:ascii="Consolas" w:cs="Consolas" w:eastAsia="Consolas" w:hAnsi="Consolas"/>
                <w:sz w:val="20"/>
                <w:szCs w:val="20"/>
              </w:rPr>
              <w:t xml:space="preserve">suspended</w:t>
            </w:r>
          </w:p>
        </w:tc>
        <w:tc>
          <w:tcPr>
            <w:tcW w:type="pct" w:w="3000%"/>
          </w:tcPr>
          <w:p>
            <w:pPr>
              <w:spacing w:after="60"/>
            </w:pPr>
            <w:r>
              <w:t xml:space="preserve">Endings hover, rarely land</w:t>
            </w:r>
          </w:p>
        </w:tc>
      </w:tr>
      <w:tr>
        <w:tc>
          <w:tcPr>
            <w:tcW w:type="pct" w:w="3000%"/>
          </w:tcPr>
          <w:p>
            <w:pPr>
              <w:spacing w:after="60"/>
            </w:pPr>
            <w:r>
              <w:rPr>
                <w:rFonts w:ascii="Consolas" w:cs="Consolas" w:eastAsia="Consolas" w:hAnsi="Consolas"/>
                <w:sz w:val="20"/>
                <w:szCs w:val="20"/>
              </w:rPr>
              <w:t xml:space="preserve">ensembleDensityCurve</w:t>
            </w:r>
          </w:p>
        </w:tc>
        <w:tc>
          <w:tcPr>
            <w:tcW w:type="pct" w:w="3000%"/>
          </w:tcPr>
          <w:p>
            <w:pPr>
              <w:spacing w:after="60"/>
            </w:pPr>
            <w:r>
              <w:rPr>
                <w:rFonts w:ascii="Consolas" w:cs="Consolas" w:eastAsia="Consolas" w:hAnsi="Consolas"/>
                <w:sz w:val="20"/>
                <w:szCs w:val="20"/>
              </w:rPr>
              <w:t xml:space="preserve">slow_bloom</w:t>
            </w:r>
          </w:p>
        </w:tc>
        <w:tc>
          <w:tcPr>
            <w:tcW w:type="pct" w:w="3000%"/>
          </w:tcPr>
          <w:p>
            <w:pPr>
              <w:spacing w:after="60"/>
            </w:pPr>
            <w:r>
              <w:t xml:space="preserve">Texture blooms over time</w:t>
            </w:r>
          </w:p>
        </w:tc>
      </w:tr>
      <w:tr>
        <w:tc>
          <w:tcPr>
            <w:tcW w:type="pct" w:w="3000%"/>
          </w:tcPr>
          <w:p>
            <w:pPr>
              <w:spacing w:after="60"/>
            </w:pPr>
            <w:r>
              <w:rPr>
                <w:rFonts w:ascii="Consolas" w:cs="Consolas" w:eastAsia="Consolas" w:hAnsi="Consolas"/>
                <w:sz w:val="20"/>
                <w:szCs w:val="20"/>
              </w:rPr>
              <w:t xml:space="preserve">silenceWeighting</w:t>
            </w:r>
          </w:p>
        </w:tc>
        <w:tc>
          <w:tcPr>
            <w:tcW w:type="pct" w:w="3000%"/>
          </w:tcPr>
          <w:p>
            <w:pPr>
              <w:spacing w:after="60"/>
            </w:pPr>
            <w:r>
              <w:rPr>
                <w:rFonts w:ascii="Consolas" w:cs="Consolas" w:eastAsia="Consolas" w:hAnsi="Consolas"/>
                <w:sz w:val="20"/>
                <w:szCs w:val="20"/>
              </w:rPr>
              <w:t xml:space="preserve">structural</w:t>
            </w:r>
          </w:p>
        </w:tc>
        <w:tc>
          <w:tcPr>
            <w:tcW w:type="pct" w:w="3000%"/>
          </w:tcPr>
          <w:p>
            <w:pPr>
              <w:spacing w:after="60"/>
            </w:pPr>
            <w:r>
              <w:t xml:space="preserve">Rests are form-bearing</w:t>
            </w:r>
          </w:p>
        </w:tc>
      </w:tr>
      <w:tr>
        <w:tc>
          <w:tcPr>
            <w:tcW w:type="pct" w:w="3000%"/>
          </w:tcPr>
          <w:p>
            <w:pPr>
              <w:spacing w:after="60"/>
            </w:pPr>
            <w:r>
              <w:rPr>
                <w:rFonts w:ascii="Consolas" w:cs="Consolas" w:eastAsia="Consolas" w:hAnsi="Consolas"/>
                <w:sz w:val="20"/>
                <w:szCs w:val="20"/>
              </w:rPr>
              <w:t xml:space="preserve">productionGloss</w:t>
            </w:r>
          </w:p>
        </w:tc>
        <w:tc>
          <w:tcPr>
            <w:tcW w:type="pct" w:w="3000%"/>
          </w:tcPr>
          <w:p>
            <w:pPr>
              <w:spacing w:after="60"/>
            </w:pPr>
            <w:r>
              <w:t xml:space="preserve">0.20</w:t>
            </w:r>
          </w:p>
        </w:tc>
        <w:tc>
          <w:tcPr>
            <w:tcW w:type="pct" w:w="3000%"/>
          </w:tcPr>
          <w:p>
            <w:pPr>
              <w:spacing w:after="60"/>
            </w:pPr>
            <w:r>
              <w:t xml:space="preserve">Dry, intimate mix surface</w:t>
            </w:r>
          </w:p>
        </w:tc>
      </w:tr>
      <w:tr>
        <w:tc>
          <w:tcPr>
            <w:tcW w:type="pct" w:w="3000%"/>
          </w:tcPr>
          <w:p>
            <w:pPr>
              <w:spacing w:after="60"/>
            </w:pPr>
            <w:r>
              <w:rPr>
                <w:rFonts w:ascii="Consolas" w:cs="Consolas" w:eastAsia="Consolas" w:hAnsi="Consolas"/>
                <w:sz w:val="20"/>
                <w:szCs w:val="20"/>
              </w:rPr>
              <w:t xml:space="preserve">melodyFraming</w:t>
            </w:r>
          </w:p>
        </w:tc>
        <w:tc>
          <w:tcPr>
            <w:tcW w:type="pct" w:w="3000%"/>
          </w:tcPr>
          <w:p>
            <w:pPr>
              <w:spacing w:after="60"/>
            </w:pPr>
            <w:r>
              <w:rPr>
                <w:rFonts w:ascii="Consolas" w:cs="Consolas" w:eastAsia="Consolas" w:hAnsi="Consolas"/>
                <w:sz w:val="20"/>
                <w:szCs w:val="20"/>
              </w:rPr>
              <w:t xml:space="preserve">integrated</w:t>
            </w:r>
          </w:p>
        </w:tc>
        <w:tc>
          <w:tcPr>
            <w:tcW w:type="pct" w:w="3000%"/>
          </w:tcPr>
          <w:p>
            <w:pPr>
              <w:spacing w:after="60"/>
            </w:pPr>
            <w:r>
              <w:t xml:space="preserve">Melody woven into texture</w:t>
            </w:r>
          </w:p>
        </w:tc>
      </w:tr>
      <w:tr>
        <w:tc>
          <w:tcPr>
            <w:tcW w:type="pct" w:w="3000%"/>
          </w:tcPr>
          <w:p>
            <w:pPr>
              <w:spacing w:after="60"/>
            </w:pPr>
            <w:r>
              <w:rPr>
                <w:rFonts w:ascii="Consolas" w:cs="Consolas" w:eastAsia="Consolas" w:hAnsi="Consolas"/>
                <w:sz w:val="20"/>
                <w:szCs w:val="20"/>
              </w:rPr>
              <w:t xml:space="preserve">soloistSpotlight</w:t>
            </w:r>
          </w:p>
        </w:tc>
        <w:tc>
          <w:tcPr>
            <w:tcW w:type="pct" w:w="3000%"/>
          </w:tcPr>
          <w:p>
            <w:pPr>
              <w:spacing w:after="60"/>
            </w:pPr>
            <w:r>
              <w:t xml:space="preserve">0.45</w:t>
            </w:r>
          </w:p>
        </w:tc>
        <w:tc>
          <w:tcPr>
            <w:tcW w:type="pct" w:w="3000%"/>
          </w:tcPr>
          <w:p>
            <w:pPr>
              <w:spacing w:after="60"/>
            </w:pPr>
            <w:r>
              <w:t xml:space="preserve">Solo as colour, not feature</w:t>
            </w:r>
          </w:p>
        </w:tc>
      </w:tr>
      <w:tr>
        <w:tc>
          <w:tcPr>
            <w:tcW w:type="pct" w:w="3000%"/>
          </w:tcPr>
          <w:p>
            <w:pPr>
              <w:spacing w:after="60"/>
            </w:pPr>
            <w:r>
              <w:rPr>
                <w:rFonts w:ascii="Consolas" w:cs="Consolas" w:eastAsia="Consolas" w:hAnsi="Consolas"/>
                <w:sz w:val="20"/>
                <w:szCs w:val="20"/>
              </w:rPr>
              <w:t xml:space="preserve">sectionalContrastMode</w:t>
            </w:r>
          </w:p>
        </w:tc>
        <w:tc>
          <w:tcPr>
            <w:tcW w:type="pct" w:w="3000%"/>
          </w:tcPr>
          <w:p>
            <w:pPr>
              <w:spacing w:after="60"/>
            </w:pPr>
            <w:r>
              <w:rPr>
                <w:rFonts w:ascii="Consolas" w:cs="Consolas" w:eastAsia="Consolas" w:hAnsi="Consolas"/>
                <w:sz w:val="20"/>
                <w:szCs w:val="20"/>
              </w:rPr>
              <w:t xml:space="preserve">gradual</w:t>
            </w:r>
          </w:p>
        </w:tc>
        <w:tc>
          <w:tcPr>
            <w:tcW w:type="pct" w:w="3000%"/>
          </w:tcPr>
          <w:p>
            <w:pPr>
              <w:spacing w:after="60"/>
            </w:pPr>
            <w:r>
              <w:t xml:space="preserve">Sections melt into each other</w:t>
            </w:r>
          </w:p>
        </w:tc>
      </w:tr>
    </w:tbl>
    <w:p>
      <w:pPr>
        <w:spacing w:after="160"/>
      </w:pPr>
    </w:p>
    <w:p>
      <w:pPr>
        <w:spacing w:after="160"/>
      </w:pPr>
      <w:r>
        <w:rPr>
          <w:b/>
          <w:bCs/>
        </w:rPr>
        <w:t xml:space="preserve">Members (fully implemented):</w:t>
      </w:r>
      <w:r>
        <w:t xml:space="preserve"> Maria Schneider, Kenny Wheeler, Bill Evans (dual — default ECM), Henry Threadgill, Bob Brookmeyer, Jan Garbarek, John Surman, Ralph Towner, Carla Bley, Eberhard Weber — plus Gil Evans, Pat Metheny, </w:t>
      </w:r>
      <w:r>
        <w:rPr>
          <w:rFonts w:ascii="Consolas" w:cs="Consolas" w:eastAsia="Consolas" w:hAnsi="Consolas"/>
          <w:sz w:val="20"/>
          <w:szCs w:val="20"/>
        </w:rPr>
        <w:t xml:space="preserve">ecm_chamber</w:t>
      </w:r>
      <w:r>
        <w:t xml:space="preserve"> preset.</w:t>
      </w:r>
    </w:p>
    <w:p>
      <w:pPr>
        <w:spacing w:after="160"/>
      </w:pPr>
      <w:r>
        <w:rPr>
          <w:b/>
          <w:bCs/>
        </w:rPr>
        <w:t xml:space="preserve">Partial / future:</w:t>
      </w:r>
      <w:r>
        <w:t xml:space="preserve"> *(none in ECM Chamber Jazz roster)*.</w:t>
      </w:r>
    </w:p>
    <w:p>
      <w:pPr>
        <w:pStyle w:val="Heading3"/>
        <w:spacing w:after="80" w:before="140"/>
      </w:pPr>
      <w:r>
        <w:t xml:space="preserve">Studio Orchestral Jazz</w:t>
      </w:r>
    </w:p>
    <w:p>
      <w:pPr>
        <w:spacing w:after="160"/>
      </w:pPr>
      <w:r>
        <w:rPr>
          <w:b/>
          <w:bCs/>
        </w:rPr>
        <w:t xml:space="preserve">Identity:</w:t>
      </w:r>
      <w:r>
        <w:t xml:space="preserve"> Groove-driven, melody-legible, lush, immediate. Production-shaped sectional architecture — record-producer mindset (CTI, Quincy, Sebesky, Nelson, Nestico, Basie shout charts).</w:t>
      </w:r>
    </w:p>
    <w:p>
      <w:pPr>
        <w:spacing w:after="160"/>
      </w:pPr>
      <w:r>
        <w:rPr>
          <w:b/>
          <w:bCs/>
        </w:rPr>
        <w:t xml:space="preserve">Defaults: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shd w:fill="E8EEF4"/>
          </w:tcPr>
          <w:p>
            <w:pPr>
              <w:spacing w:after="60"/>
            </w:pPr>
            <w:r>
              <w:t xml:space="preserve">Parameter</w:t>
            </w:r>
          </w:p>
        </w:tc>
        <w:tc>
          <w:tcPr>
            <w:tcW w:type="pct" w:w="3000%"/>
            <w:shd w:fill="E8EEF4"/>
          </w:tcPr>
          <w:p>
            <w:pPr>
              <w:spacing w:after="60"/>
            </w:pPr>
            <w:r>
              <w:t xml:space="preserve">Default</w:t>
            </w:r>
          </w:p>
        </w:tc>
        <w:tc>
          <w:tcPr>
            <w:tcW w:type="pct" w:w="3000%"/>
            <w:shd w:fill="E8EEF4"/>
          </w:tcPr>
          <w:p>
            <w:pPr>
              <w:spacing w:after="60"/>
            </w:pPr>
            <w:r>
              <w:t xml:space="preserve">Musical meaning</w:t>
            </w:r>
          </w:p>
        </w:tc>
      </w:tr>
      <w:tr>
        <w:tc>
          <w:tcPr>
            <w:tcW w:type="pct" w:w="3000%"/>
          </w:tcPr>
          <w:p>
            <w:pPr>
              <w:spacing w:after="60"/>
            </w:pPr>
            <w:r>
              <w:rPr>
                <w:rFonts w:ascii="Consolas" w:cs="Consolas" w:eastAsia="Consolas" w:hAnsi="Consolas"/>
                <w:sz w:val="20"/>
                <w:szCs w:val="20"/>
              </w:rPr>
              <w:t xml:space="preserve">groovePersistence</w:t>
            </w:r>
          </w:p>
        </w:tc>
        <w:tc>
          <w:tcPr>
            <w:tcW w:type="pct" w:w="3000%"/>
          </w:tcPr>
          <w:p>
            <w:pPr>
              <w:spacing w:after="60"/>
            </w:pPr>
            <w:r>
              <w:t xml:space="preserve">0.78</w:t>
            </w:r>
          </w:p>
        </w:tc>
        <w:tc>
          <w:tcPr>
            <w:tcW w:type="pct" w:w="3000%"/>
          </w:tcPr>
          <w:p>
            <w:pPr>
              <w:spacing w:after="60"/>
            </w:pPr>
            <w:r>
              <w:t xml:space="preserve">Grid stays locked</w:t>
            </w:r>
          </w:p>
        </w:tc>
      </w:tr>
      <w:tr>
        <w:tc>
          <w:tcPr>
            <w:tcW w:type="pct" w:w="3000%"/>
          </w:tcPr>
          <w:p>
            <w:pPr>
              <w:spacing w:after="60"/>
            </w:pPr>
            <w:r>
              <w:rPr>
                <w:rFonts w:ascii="Consolas" w:cs="Consolas" w:eastAsia="Consolas" w:hAnsi="Consolas"/>
                <w:sz w:val="20"/>
                <w:szCs w:val="20"/>
              </w:rPr>
              <w:t xml:space="preserve">registralPorosity</w:t>
            </w:r>
          </w:p>
        </w:tc>
        <w:tc>
          <w:tcPr>
            <w:tcW w:type="pct" w:w="3000%"/>
          </w:tcPr>
          <w:p>
            <w:pPr>
              <w:spacing w:after="60"/>
            </w:pPr>
            <w:r>
              <w:t xml:space="preserve">0.20</w:t>
            </w:r>
          </w:p>
        </w:tc>
        <w:tc>
          <w:tcPr>
            <w:tcW w:type="pct" w:w="3000%"/>
          </w:tcPr>
          <w:p>
            <w:pPr>
              <w:spacing w:after="60"/>
            </w:pPr>
            <w:r>
              <w:t xml:space="preserve">Layers stack tightly</w:t>
            </w:r>
          </w:p>
        </w:tc>
      </w:tr>
      <w:tr>
        <w:tc>
          <w:tcPr>
            <w:tcW w:type="pct" w:w="3000%"/>
          </w:tcPr>
          <w:p>
            <w:pPr>
              <w:spacing w:after="60"/>
            </w:pPr>
            <w:r>
              <w:rPr>
                <w:rFonts w:ascii="Consolas" w:cs="Consolas" w:eastAsia="Consolas" w:hAnsi="Consolas"/>
                <w:sz w:val="20"/>
                <w:szCs w:val="20"/>
              </w:rPr>
              <w:t xml:space="preserve">stringProminence</w:t>
            </w:r>
          </w:p>
        </w:tc>
        <w:tc>
          <w:tcPr>
            <w:tcW w:type="pct" w:w="3000%"/>
          </w:tcPr>
          <w:p>
            <w:pPr>
              <w:spacing w:after="60"/>
            </w:pPr>
            <w:r>
              <w:t xml:space="preserve">0.65</w:t>
            </w:r>
          </w:p>
        </w:tc>
        <w:tc>
          <w:tcPr>
            <w:tcW w:type="pct" w:w="3000%"/>
          </w:tcPr>
          <w:p>
            <w:pPr>
              <w:spacing w:after="60"/>
            </w:pPr>
            <w:r>
              <w:t xml:space="preserve">Strings carry body and lift</w:t>
            </w:r>
          </w:p>
        </w:tc>
      </w:tr>
      <w:tr>
        <w:tc>
          <w:tcPr>
            <w:tcW w:type="pct" w:w="3000%"/>
          </w:tcPr>
          <w:p>
            <w:pPr>
              <w:spacing w:after="60"/>
            </w:pPr>
            <w:r>
              <w:rPr>
                <w:rFonts w:ascii="Consolas" w:cs="Consolas" w:eastAsia="Consolas" w:hAnsi="Consolas"/>
                <w:sz w:val="20"/>
                <w:szCs w:val="20"/>
              </w:rPr>
              <w:t xml:space="preserve">cadentialResolution</w:t>
            </w:r>
          </w:p>
        </w:tc>
        <w:tc>
          <w:tcPr>
            <w:tcW w:type="pct" w:w="3000%"/>
          </w:tcPr>
          <w:p>
            <w:pPr>
              <w:spacing w:after="60"/>
            </w:pPr>
            <w:r>
              <w:rPr>
                <w:rFonts w:ascii="Consolas" w:cs="Consolas" w:eastAsia="Consolas" w:hAnsi="Consolas"/>
                <w:sz w:val="20"/>
                <w:szCs w:val="20"/>
              </w:rPr>
              <w:t xml:space="preserve">arrived</w:t>
            </w:r>
          </w:p>
        </w:tc>
        <w:tc>
          <w:tcPr>
            <w:tcW w:type="pct" w:w="3000%"/>
          </w:tcPr>
          <w:p>
            <w:pPr>
              <w:spacing w:after="60"/>
            </w:pPr>
            <w:r>
              <w:t xml:space="preserve">Sections resolve and land</w:t>
            </w:r>
          </w:p>
        </w:tc>
      </w:tr>
      <w:tr>
        <w:tc>
          <w:tcPr>
            <w:tcW w:type="pct" w:w="3000%"/>
          </w:tcPr>
          <w:p>
            <w:pPr>
              <w:spacing w:after="60"/>
            </w:pPr>
            <w:r>
              <w:rPr>
                <w:rFonts w:ascii="Consolas" w:cs="Consolas" w:eastAsia="Consolas" w:hAnsi="Consolas"/>
                <w:sz w:val="20"/>
                <w:szCs w:val="20"/>
              </w:rPr>
              <w:t xml:space="preserve">ensembleDensityCurve</w:t>
            </w:r>
          </w:p>
        </w:tc>
        <w:tc>
          <w:tcPr>
            <w:tcW w:type="pct" w:w="3000%"/>
          </w:tcPr>
          <w:p>
            <w:pPr>
              <w:spacing w:after="60"/>
            </w:pPr>
            <w:r>
              <w:rPr>
                <w:rFonts w:ascii="Consolas" w:cs="Consolas" w:eastAsia="Consolas" w:hAnsi="Consolas"/>
                <w:sz w:val="20"/>
                <w:szCs w:val="20"/>
              </w:rPr>
              <w:t xml:space="preserve">tiered_lift</w:t>
            </w:r>
          </w:p>
        </w:tc>
        <w:tc>
          <w:tcPr>
            <w:tcW w:type="pct" w:w="3000%"/>
          </w:tcPr>
          <w:p>
            <w:pPr>
              <w:spacing w:after="60"/>
            </w:pPr>
            <w:r>
              <w:t xml:space="preserve">Intro → groove → lift → reprise</w:t>
            </w:r>
          </w:p>
        </w:tc>
      </w:tr>
      <w:tr>
        <w:tc>
          <w:tcPr>
            <w:tcW w:type="pct" w:w="3000%"/>
          </w:tcPr>
          <w:p>
            <w:pPr>
              <w:spacing w:after="60"/>
            </w:pPr>
            <w:r>
              <w:rPr>
                <w:rFonts w:ascii="Consolas" w:cs="Consolas" w:eastAsia="Consolas" w:hAnsi="Consolas"/>
                <w:sz w:val="20"/>
                <w:szCs w:val="20"/>
              </w:rPr>
              <w:t xml:space="preserve">silenceWeighting</w:t>
            </w:r>
          </w:p>
        </w:tc>
        <w:tc>
          <w:tcPr>
            <w:tcW w:type="pct" w:w="3000%"/>
          </w:tcPr>
          <w:p>
            <w:pPr>
              <w:spacing w:after="60"/>
            </w:pPr>
            <w:r>
              <w:rPr>
                <w:rFonts w:ascii="Consolas" w:cs="Consolas" w:eastAsia="Consolas" w:hAnsi="Consolas"/>
                <w:sz w:val="20"/>
                <w:szCs w:val="20"/>
              </w:rPr>
              <w:t xml:space="preserve">minimal</w:t>
            </w:r>
          </w:p>
        </w:tc>
        <w:tc>
          <w:tcPr>
            <w:tcW w:type="pct" w:w="3000%"/>
          </w:tcPr>
          <w:p>
            <w:pPr>
              <w:spacing w:after="60"/>
            </w:pPr>
            <w:r>
              <w:t xml:space="preserve">Rests are breath, not form</w:t>
            </w:r>
          </w:p>
        </w:tc>
      </w:tr>
      <w:tr>
        <w:tc>
          <w:tcPr>
            <w:tcW w:type="pct" w:w="3000%"/>
          </w:tcPr>
          <w:p>
            <w:pPr>
              <w:spacing w:after="60"/>
            </w:pPr>
            <w:r>
              <w:rPr>
                <w:rFonts w:ascii="Consolas" w:cs="Consolas" w:eastAsia="Consolas" w:hAnsi="Consolas"/>
                <w:sz w:val="20"/>
                <w:szCs w:val="20"/>
              </w:rPr>
              <w:t xml:space="preserve">productionGloss</w:t>
            </w:r>
          </w:p>
        </w:tc>
        <w:tc>
          <w:tcPr>
            <w:tcW w:type="pct" w:w="3000%"/>
          </w:tcPr>
          <w:p>
            <w:pPr>
              <w:spacing w:after="60"/>
            </w:pPr>
            <w:r>
              <w:t xml:space="preserve">0.82</w:t>
            </w:r>
          </w:p>
        </w:tc>
        <w:tc>
          <w:tcPr>
            <w:tcW w:type="pct" w:w="3000%"/>
          </w:tcPr>
          <w:p>
            <w:pPr>
              <w:spacing w:after="60"/>
            </w:pPr>
            <w:r>
              <w:t xml:space="preserve">Lush studio sheen</w:t>
            </w:r>
          </w:p>
        </w:tc>
      </w:tr>
      <w:tr>
        <w:tc>
          <w:tcPr>
            <w:tcW w:type="pct" w:w="3000%"/>
          </w:tcPr>
          <w:p>
            <w:pPr>
              <w:spacing w:after="60"/>
            </w:pPr>
            <w:r>
              <w:rPr>
                <w:rFonts w:ascii="Consolas" w:cs="Consolas" w:eastAsia="Consolas" w:hAnsi="Consolas"/>
                <w:sz w:val="20"/>
                <w:szCs w:val="20"/>
              </w:rPr>
              <w:t xml:space="preserve">melodyFraming</w:t>
            </w:r>
          </w:p>
        </w:tc>
        <w:tc>
          <w:tcPr>
            <w:tcW w:type="pct" w:w="3000%"/>
          </w:tcPr>
          <w:p>
            <w:pPr>
              <w:spacing w:after="60"/>
            </w:pPr>
            <w:r>
              <w:rPr>
                <w:rFonts w:ascii="Consolas" w:cs="Consolas" w:eastAsia="Consolas" w:hAnsi="Consolas"/>
                <w:sz w:val="20"/>
                <w:szCs w:val="20"/>
              </w:rPr>
              <w:t xml:space="preserve">spotlighted</w:t>
            </w:r>
          </w:p>
        </w:tc>
        <w:tc>
          <w:tcPr>
            <w:tcW w:type="pct" w:w="3000%"/>
          </w:tcPr>
          <w:p>
            <w:pPr>
              <w:spacing w:after="60"/>
            </w:pPr>
            <w:r>
              <w:t xml:space="preserve">Tune on top, legible</w:t>
            </w:r>
          </w:p>
        </w:tc>
      </w:tr>
      <w:tr>
        <w:tc>
          <w:tcPr>
            <w:tcW w:type="pct" w:w="3000%"/>
          </w:tcPr>
          <w:p>
            <w:pPr>
              <w:spacing w:after="60"/>
            </w:pPr>
            <w:r>
              <w:rPr>
                <w:rFonts w:ascii="Consolas" w:cs="Consolas" w:eastAsia="Consolas" w:hAnsi="Consolas"/>
                <w:sz w:val="20"/>
                <w:szCs w:val="20"/>
              </w:rPr>
              <w:t xml:space="preserve">soloistSpotlight</w:t>
            </w:r>
          </w:p>
        </w:tc>
        <w:tc>
          <w:tcPr>
            <w:tcW w:type="pct" w:w="3000%"/>
          </w:tcPr>
          <w:p>
            <w:pPr>
              <w:spacing w:after="60"/>
            </w:pPr>
            <w:r>
              <w:t xml:space="preserve">0.75</w:t>
            </w:r>
          </w:p>
        </w:tc>
        <w:tc>
          <w:tcPr>
            <w:tcW w:type="pct" w:w="3000%"/>
          </w:tcPr>
          <w:p>
            <w:pPr>
              <w:spacing w:after="60"/>
            </w:pPr>
            <w:r>
              <w:t xml:space="preserve">Solo as featured event</w:t>
            </w:r>
          </w:p>
        </w:tc>
      </w:tr>
      <w:tr>
        <w:tc>
          <w:tcPr>
            <w:tcW w:type="pct" w:w="3000%"/>
          </w:tcPr>
          <w:p>
            <w:pPr>
              <w:spacing w:after="60"/>
            </w:pPr>
            <w:r>
              <w:rPr>
                <w:rFonts w:ascii="Consolas" w:cs="Consolas" w:eastAsia="Consolas" w:hAnsi="Consolas"/>
                <w:sz w:val="20"/>
                <w:szCs w:val="20"/>
              </w:rPr>
              <w:t xml:space="preserve">sectionalContrastMode</w:t>
            </w:r>
          </w:p>
        </w:tc>
        <w:tc>
          <w:tcPr>
            <w:tcW w:type="pct" w:w="3000%"/>
          </w:tcPr>
          <w:p>
            <w:pPr>
              <w:spacing w:after="60"/>
            </w:pPr>
            <w:r>
              <w:rPr>
                <w:rFonts w:ascii="Consolas" w:cs="Consolas" w:eastAsia="Consolas" w:hAnsi="Consolas"/>
                <w:sz w:val="20"/>
                <w:szCs w:val="20"/>
              </w:rPr>
              <w:t xml:space="preserve">discrete</w:t>
            </w:r>
          </w:p>
        </w:tc>
        <w:tc>
          <w:tcPr>
            <w:tcW w:type="pct" w:w="3000%"/>
          </w:tcPr>
          <w:p>
            <w:pPr>
              <w:spacing w:after="60"/>
            </w:pPr>
            <w:r>
              <w:t xml:space="preserve">Clear A / B / lift blocks</w:t>
            </w:r>
          </w:p>
        </w:tc>
      </w:tr>
    </w:tbl>
    <w:p>
      <w:pPr>
        <w:spacing w:after="160"/>
      </w:pPr>
    </w:p>
    <w:p>
      <w:pPr>
        <w:spacing w:after="160"/>
      </w:pPr>
      <w:r>
        <w:rPr>
          <w:b/>
          <w:bCs/>
        </w:rPr>
        <w:t xml:space="preserve">Members (fully implemented):</w:t>
      </w:r>
      <w:r>
        <w:t xml:space="preserve"> Don Sebesky, Quincy Jones, Oliver Nelson, Sammy Nestico, Clare Fischer, Count Basie, Thad Jones, Bill Holman, Duke Ellington, Billy Strayhorn, Charles Mingus, Claus Ogerman, Johnny Mandel.</w:t>
      </w:r>
    </w:p>
    <w:p>
      <w:pPr>
        <w:spacing w:after="160"/>
      </w:pPr>
      <w:r>
        <w:rPr>
          <w:b/>
          <w:bCs/>
        </w:rPr>
        <w:t xml:space="preserve">Partial / future:</w:t>
      </w:r>
      <w:r>
        <w:t xml:space="preserve"> Bob James, Deodato, McFarland.</w:t>
      </w:r>
    </w:p>
    <w:p>
      <w:pPr>
        <w:pStyle w:val="Heading3"/>
        <w:spacing w:after="80" w:before="140"/>
      </w:pPr>
      <w:r>
        <w:t xml:space="preserve">Film Soundtrack</w:t>
      </w:r>
    </w:p>
    <w:p>
      <w:pPr>
        <w:spacing w:after="160"/>
      </w:pPr>
      <w:r>
        <w:rPr>
          <w:b/>
          <w:bCs/>
        </w:rPr>
        <w:t xml:space="preserve">Identity:</w:t>
      </w:r>
      <w:r>
        <w:t xml:space="preserve"> Groove-native motor energy — percussion grid, brass attack strata, odd-meter riff accents, modal vamps locked to grid. Not pastoral mood painting or classical cadential closure.</w:t>
      </w:r>
    </w:p>
    <w:p>
      <w:pPr>
        <w:spacing w:after="160"/>
      </w:pPr>
      <w:r>
        <w:rPr>
          <w:b/>
          <w:bCs/>
        </w:rPr>
        <w:t xml:space="preserve">Defaults: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shd w:fill="E8EEF4"/>
          </w:tcPr>
          <w:p>
            <w:pPr>
              <w:spacing w:after="60"/>
            </w:pPr>
            <w:r>
              <w:t xml:space="preserve">Parameter</w:t>
            </w:r>
          </w:p>
        </w:tc>
        <w:tc>
          <w:tcPr>
            <w:tcW w:type="pct" w:w="3000%"/>
            <w:shd w:fill="E8EEF4"/>
          </w:tcPr>
          <w:p>
            <w:pPr>
              <w:spacing w:after="60"/>
            </w:pPr>
            <w:r>
              <w:t xml:space="preserve">Default</w:t>
            </w:r>
          </w:p>
        </w:tc>
        <w:tc>
          <w:tcPr>
            <w:tcW w:type="pct" w:w="3000%"/>
            <w:shd w:fill="E8EEF4"/>
          </w:tcPr>
          <w:p>
            <w:pPr>
              <w:spacing w:after="60"/>
            </w:pPr>
            <w:r>
              <w:t xml:space="preserve">Musical meaning</w:t>
            </w:r>
          </w:p>
        </w:tc>
      </w:tr>
      <w:tr>
        <w:tc>
          <w:tcPr>
            <w:tcW w:type="pct" w:w="3000%"/>
          </w:tcPr>
          <w:p>
            <w:pPr>
              <w:spacing w:after="60"/>
            </w:pPr>
            <w:r>
              <w:rPr>
                <w:rFonts w:ascii="Consolas" w:cs="Consolas" w:eastAsia="Consolas" w:hAnsi="Consolas"/>
                <w:sz w:val="20"/>
                <w:szCs w:val="20"/>
              </w:rPr>
              <w:t xml:space="preserve">groovePersistence</w:t>
            </w:r>
          </w:p>
        </w:tc>
        <w:tc>
          <w:tcPr>
            <w:tcW w:type="pct" w:w="3000%"/>
          </w:tcPr>
          <w:p>
            <w:pPr>
              <w:spacing w:after="60"/>
            </w:pPr>
            <w:r>
              <w:t xml:space="preserve">0.85</w:t>
            </w:r>
          </w:p>
        </w:tc>
        <w:tc>
          <w:tcPr>
            <w:tcW w:type="pct" w:w="3000%"/>
          </w:tcPr>
          <w:p>
            <w:pPr>
              <w:spacing w:after="60"/>
            </w:pPr>
            <w:r>
              <w:t xml:space="preserve">Forward thrust even in slow cues</w:t>
            </w:r>
          </w:p>
        </w:tc>
      </w:tr>
      <w:tr>
        <w:tc>
          <w:tcPr>
            <w:tcW w:type="pct" w:w="3000%"/>
          </w:tcPr>
          <w:p>
            <w:pPr>
              <w:spacing w:after="60"/>
            </w:pPr>
            <w:r>
              <w:rPr>
                <w:rFonts w:ascii="Consolas" w:cs="Consolas" w:eastAsia="Consolas" w:hAnsi="Consolas"/>
                <w:sz w:val="20"/>
                <w:szCs w:val="20"/>
              </w:rPr>
              <w:t xml:space="preserve">registralPorosity</w:t>
            </w:r>
          </w:p>
        </w:tc>
        <w:tc>
          <w:tcPr>
            <w:tcW w:type="pct" w:w="3000%"/>
          </w:tcPr>
          <w:p>
            <w:pPr>
              <w:spacing w:after="60"/>
            </w:pPr>
            <w:r>
              <w:t xml:space="preserve">0.32</w:t>
            </w:r>
          </w:p>
        </w:tc>
        <w:tc>
          <w:tcPr>
            <w:tcW w:type="pct" w:w="3000%"/>
          </w:tcPr>
          <w:p>
            <w:pPr>
              <w:spacing w:after="60"/>
            </w:pPr>
            <w:r>
              <w:t xml:space="preserve">Layers stack for momentum</w:t>
            </w:r>
          </w:p>
        </w:tc>
      </w:tr>
      <w:tr>
        <w:tc>
          <w:tcPr>
            <w:tcW w:type="pct" w:w="3000%"/>
          </w:tcPr>
          <w:p>
            <w:pPr>
              <w:spacing w:after="60"/>
            </w:pPr>
            <w:r>
              <w:rPr>
                <w:rFonts w:ascii="Consolas" w:cs="Consolas" w:eastAsia="Consolas" w:hAnsi="Consolas"/>
                <w:sz w:val="20"/>
                <w:szCs w:val="20"/>
              </w:rPr>
              <w:t xml:space="preserve">stringProminence</w:t>
            </w:r>
          </w:p>
        </w:tc>
        <w:tc>
          <w:tcPr>
            <w:tcW w:type="pct" w:w="3000%"/>
          </w:tcPr>
          <w:p>
            <w:pPr>
              <w:spacing w:after="60"/>
            </w:pPr>
            <w:r>
              <w:t xml:space="preserve">0.42</w:t>
            </w:r>
          </w:p>
        </w:tc>
        <w:tc>
          <w:tcPr>
            <w:tcW w:type="pct" w:w="3000%"/>
          </w:tcPr>
          <w:p>
            <w:pPr>
              <w:spacing w:after="60"/>
            </w:pPr>
            <w:r>
              <w:t xml:space="preserve">Strings as color/support — not lead voice</w:t>
            </w:r>
          </w:p>
        </w:tc>
      </w:tr>
      <w:tr>
        <w:tc>
          <w:tcPr>
            <w:tcW w:type="pct" w:w="3000%"/>
          </w:tcPr>
          <w:p>
            <w:pPr>
              <w:spacing w:after="60"/>
            </w:pPr>
            <w:r>
              <w:rPr>
                <w:rFonts w:ascii="Consolas" w:cs="Consolas" w:eastAsia="Consolas" w:hAnsi="Consolas"/>
                <w:sz w:val="20"/>
                <w:szCs w:val="20"/>
              </w:rPr>
              <w:t xml:space="preserve">cadentialResolution</w:t>
            </w:r>
          </w:p>
        </w:tc>
        <w:tc>
          <w:tcPr>
            <w:tcW w:type="pct" w:w="3000%"/>
          </w:tcPr>
          <w:p>
            <w:pPr>
              <w:spacing w:after="60"/>
            </w:pPr>
            <w:r>
              <w:rPr>
                <w:rFonts w:ascii="Consolas" w:cs="Consolas" w:eastAsia="Consolas" w:hAnsi="Consolas"/>
                <w:sz w:val="20"/>
                <w:szCs w:val="20"/>
              </w:rPr>
              <w:t xml:space="preserve">suspended</w:t>
            </w:r>
          </w:p>
        </w:tc>
        <w:tc>
          <w:tcPr>
            <w:tcW w:type="pct" w:w="3000%"/>
          </w:tcPr>
          <w:p>
            <w:pPr>
              <w:spacing w:after="60"/>
            </w:pPr>
            <w:r>
              <w:t xml:space="preserve">Vamps and riff-snap — not V–I closure</w:t>
            </w:r>
          </w:p>
        </w:tc>
      </w:tr>
      <w:tr>
        <w:tc>
          <w:tcPr>
            <w:tcW w:type="pct" w:w="3000%"/>
          </w:tcPr>
          <w:p>
            <w:pPr>
              <w:spacing w:after="60"/>
            </w:pPr>
            <w:r>
              <w:rPr>
                <w:rFonts w:ascii="Consolas" w:cs="Consolas" w:eastAsia="Consolas" w:hAnsi="Consolas"/>
                <w:sz w:val="20"/>
                <w:szCs w:val="20"/>
              </w:rPr>
              <w:t xml:space="preserve">ensembleDensityCurve</w:t>
            </w:r>
          </w:p>
        </w:tc>
        <w:tc>
          <w:tcPr>
            <w:tcW w:type="pct" w:w="3000%"/>
          </w:tcPr>
          <w:p>
            <w:pPr>
              <w:spacing w:after="60"/>
            </w:pPr>
            <w:r>
              <w:rPr>
                <w:rFonts w:ascii="Consolas" w:cs="Consolas" w:eastAsia="Consolas" w:hAnsi="Consolas"/>
                <w:sz w:val="20"/>
                <w:szCs w:val="20"/>
              </w:rPr>
              <w:t xml:space="preserve">tiered_lift</w:t>
            </w:r>
          </w:p>
        </w:tc>
        <w:tc>
          <w:tcPr>
            <w:tcW w:type="pct" w:w="3000%"/>
          </w:tcPr>
          <w:p>
            <w:pPr>
              <w:spacing w:after="60"/>
            </w:pPr>
            <w:r>
              <w:t xml:space="preserve">Additive layering to climax</w:t>
            </w:r>
          </w:p>
        </w:tc>
      </w:tr>
      <w:tr>
        <w:tc>
          <w:tcPr>
            <w:tcW w:type="pct" w:w="3000%"/>
          </w:tcPr>
          <w:p>
            <w:pPr>
              <w:spacing w:after="60"/>
            </w:pPr>
            <w:r>
              <w:rPr>
                <w:rFonts w:ascii="Consolas" w:cs="Consolas" w:eastAsia="Consolas" w:hAnsi="Consolas"/>
                <w:sz w:val="20"/>
                <w:szCs w:val="20"/>
              </w:rPr>
              <w:t xml:space="preserve">silenceWeighting</w:t>
            </w:r>
          </w:p>
        </w:tc>
        <w:tc>
          <w:tcPr>
            <w:tcW w:type="pct" w:w="3000%"/>
          </w:tcPr>
          <w:p>
            <w:pPr>
              <w:spacing w:after="60"/>
            </w:pPr>
            <w:r>
              <w:rPr>
                <w:rFonts w:ascii="Consolas" w:cs="Consolas" w:eastAsia="Consolas" w:hAnsi="Consolas"/>
                <w:sz w:val="20"/>
                <w:szCs w:val="20"/>
              </w:rPr>
              <w:t xml:space="preserve">rhythmic</w:t>
            </w:r>
          </w:p>
        </w:tc>
        <w:tc>
          <w:tcPr>
            <w:tcW w:type="pct" w:w="3000%"/>
          </w:tcPr>
          <w:p>
            <w:pPr>
              <w:spacing w:after="60"/>
            </w:pPr>
            <w:r>
              <w:t xml:space="preserve">Grid stays continuous</w:t>
            </w:r>
          </w:p>
        </w:tc>
      </w:tr>
      <w:tr>
        <w:tc>
          <w:tcPr>
            <w:tcW w:type="pct" w:w="3000%"/>
          </w:tcPr>
          <w:p>
            <w:pPr>
              <w:spacing w:after="60"/>
            </w:pPr>
            <w:r>
              <w:rPr>
                <w:rFonts w:ascii="Consolas" w:cs="Consolas" w:eastAsia="Consolas" w:hAnsi="Consolas"/>
                <w:sz w:val="20"/>
                <w:szCs w:val="20"/>
              </w:rPr>
              <w:t xml:space="preserve">productionGloss</w:t>
            </w:r>
          </w:p>
        </w:tc>
        <w:tc>
          <w:tcPr>
            <w:tcW w:type="pct" w:w="3000%"/>
          </w:tcPr>
          <w:p>
            <w:pPr>
              <w:spacing w:after="60"/>
            </w:pPr>
            <w:r>
              <w:t xml:space="preserve">0.58</w:t>
            </w:r>
          </w:p>
        </w:tc>
        <w:tc>
          <w:tcPr>
            <w:tcW w:type="pct" w:w="3000%"/>
          </w:tcPr>
          <w:p>
            <w:pPr>
              <w:spacing w:after="60"/>
            </w:pPr>
            <w:r>
              <w:t xml:space="preserve">Urban studio film sheen</w:t>
            </w:r>
          </w:p>
        </w:tc>
      </w:tr>
      <w:tr>
        <w:tc>
          <w:tcPr>
            <w:tcW w:type="pct" w:w="3000%"/>
          </w:tcPr>
          <w:p>
            <w:pPr>
              <w:spacing w:after="60"/>
            </w:pPr>
            <w:r>
              <w:rPr>
                <w:rFonts w:ascii="Consolas" w:cs="Consolas" w:eastAsia="Consolas" w:hAnsi="Consolas"/>
                <w:sz w:val="20"/>
                <w:szCs w:val="20"/>
              </w:rPr>
              <w:t xml:space="preserve">melodyFraming</w:t>
            </w:r>
          </w:p>
        </w:tc>
        <w:tc>
          <w:tcPr>
            <w:tcW w:type="pct" w:w="3000%"/>
          </w:tcPr>
          <w:p>
            <w:pPr>
              <w:spacing w:after="60"/>
            </w:pPr>
            <w:r>
              <w:rPr>
                <w:rFonts w:ascii="Consolas" w:cs="Consolas" w:eastAsia="Consolas" w:hAnsi="Consolas"/>
                <w:sz w:val="20"/>
                <w:szCs w:val="20"/>
              </w:rPr>
              <w:t xml:space="preserve">spotlighted</w:t>
            </w:r>
          </w:p>
        </w:tc>
        <w:tc>
          <w:tcPr>
            <w:tcW w:type="pct" w:w="3000%"/>
          </w:tcPr>
          <w:p>
            <w:pPr>
              <w:spacing w:after="60"/>
            </w:pPr>
            <w:r>
              <w:t xml:space="preserve">Compact 1–2 bar cells</w:t>
            </w:r>
          </w:p>
        </w:tc>
      </w:tr>
      <w:tr>
        <w:tc>
          <w:tcPr>
            <w:tcW w:type="pct" w:w="3000%"/>
          </w:tcPr>
          <w:p>
            <w:pPr>
              <w:spacing w:after="60"/>
            </w:pPr>
            <w:r>
              <w:rPr>
                <w:rFonts w:ascii="Consolas" w:cs="Consolas" w:eastAsia="Consolas" w:hAnsi="Consolas"/>
                <w:sz w:val="20"/>
                <w:szCs w:val="20"/>
              </w:rPr>
              <w:t xml:space="preserve">soloistSpotlight</w:t>
            </w:r>
          </w:p>
        </w:tc>
        <w:tc>
          <w:tcPr>
            <w:tcW w:type="pct" w:w="3000%"/>
          </w:tcPr>
          <w:p>
            <w:pPr>
              <w:spacing w:after="60"/>
            </w:pPr>
            <w:r>
              <w:t xml:space="preserve">0.52</w:t>
            </w:r>
          </w:p>
        </w:tc>
        <w:tc>
          <w:tcPr>
            <w:tcW w:type="pct" w:w="3000%"/>
          </w:tcPr>
          <w:p>
            <w:pPr>
              <w:spacing w:after="60"/>
            </w:pPr>
            <w:r>
              <w:t xml:space="preserve">Groove ensemble over solo feature</w:t>
            </w:r>
          </w:p>
        </w:tc>
      </w:tr>
      <w:tr>
        <w:tc>
          <w:tcPr>
            <w:tcW w:type="pct" w:w="3000%"/>
          </w:tcPr>
          <w:p>
            <w:pPr>
              <w:spacing w:after="60"/>
            </w:pPr>
            <w:r>
              <w:rPr>
                <w:rFonts w:ascii="Consolas" w:cs="Consolas" w:eastAsia="Consolas" w:hAnsi="Consolas"/>
                <w:sz w:val="20"/>
                <w:szCs w:val="20"/>
              </w:rPr>
              <w:t xml:space="preserve">sectionalContrastMode</w:t>
            </w:r>
          </w:p>
        </w:tc>
        <w:tc>
          <w:tcPr>
            <w:tcW w:type="pct" w:w="3000%"/>
          </w:tcPr>
          <w:p>
            <w:pPr>
              <w:spacing w:after="60"/>
            </w:pPr>
            <w:r>
              <w:rPr>
                <w:rFonts w:ascii="Consolas" w:cs="Consolas" w:eastAsia="Consolas" w:hAnsi="Consolas"/>
                <w:sz w:val="20"/>
                <w:szCs w:val="20"/>
              </w:rPr>
              <w:t xml:space="preserve">discrete</w:t>
            </w:r>
          </w:p>
        </w:tc>
        <w:tc>
          <w:tcPr>
            <w:tcW w:type="pct" w:w="3000%"/>
          </w:tcPr>
          <w:p>
            <w:pPr>
              <w:spacing w:after="60"/>
            </w:pPr>
            <w:r>
              <w:t xml:space="preserve">Strata entry blocks</w:t>
            </w:r>
          </w:p>
        </w:tc>
      </w:tr>
    </w:tbl>
    <w:p>
      <w:pPr>
        <w:spacing w:after="160"/>
      </w:pPr>
    </w:p>
    <w:p>
      <w:pPr>
        <w:spacing w:after="160"/>
      </w:pPr>
      <w:r>
        <w:rPr>
          <w:b/>
          <w:bCs/>
        </w:rPr>
        <w:t xml:space="preserve">Members (fully implemented):</w:t>
      </w:r>
      <w:r>
        <w:t xml:space="preserve"> Bernard Herrmann, Ennio Morricone, Jerry Goldsmith, Lalo Schifrin (</w:t>
      </w:r>
      <w:r>
        <w:rPr>
          <w:rFonts w:ascii="Consolas" w:cs="Consolas" w:eastAsia="Consolas" w:hAnsi="Consolas"/>
          <w:sz w:val="20"/>
          <w:szCs w:val="20"/>
        </w:rPr>
        <w:t xml:space="preserve">ls:*</w:t>
      </w:r>
      <w:r>
        <w:t xml:space="preserve">), John Barry (</w:t>
      </w:r>
      <w:r>
        <w:rPr>
          <w:rFonts w:ascii="Consolas" w:cs="Consolas" w:eastAsia="Consolas" w:hAnsi="Consolas"/>
          <w:sz w:val="20"/>
          <w:szCs w:val="20"/>
        </w:rPr>
        <w:t xml:space="preserve">jbr:*</w:t>
      </w:r>
      <w:r>
        <w:t xml:space="preserve">).</w:t>
      </w:r>
    </w:p>
    <w:p>
      <w:pPr>
        <w:pStyle w:val="Heading3"/>
        <w:spacing w:after="80" w:before="140"/>
      </w:pPr>
      <w:r>
        <w:t xml:space="preserve">Art Rock / Post-Punk</w:t>
      </w:r>
    </w:p>
    <w:p>
      <w:pPr>
        <w:spacing w:after="160"/>
      </w:pPr>
      <w:r>
        <w:rPr>
          <w:b/>
          <w:bCs/>
        </w:rPr>
        <w:t xml:space="preserve">Identity:</w:t>
      </w:r>
      <w:r>
        <w:t xml:space="preserve"> Line-first guitar production — suspended modal fields, bass displacement, intersecting counterpart lines, low studio gloss. Not ECM pastoral, not CTI orchestral lift, not post-bop functional cadence.</w:t>
      </w:r>
    </w:p>
    <w:p>
      <w:pPr>
        <w:spacing w:after="160"/>
      </w:pPr>
      <w:r>
        <w:rPr>
          <w:b/>
          <w:bCs/>
        </w:rPr>
        <w:t xml:space="preserve">Defaults: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shd w:fill="E8EEF4"/>
          </w:tcPr>
          <w:p>
            <w:pPr>
              <w:spacing w:after="60"/>
            </w:pPr>
            <w:r>
              <w:t xml:space="preserve">Parameter</w:t>
            </w:r>
          </w:p>
        </w:tc>
        <w:tc>
          <w:tcPr>
            <w:tcW w:type="pct" w:w="3000%"/>
            <w:shd w:fill="E8EEF4"/>
          </w:tcPr>
          <w:p>
            <w:pPr>
              <w:spacing w:after="60"/>
            </w:pPr>
            <w:r>
              <w:t xml:space="preserve">Default</w:t>
            </w:r>
          </w:p>
        </w:tc>
        <w:tc>
          <w:tcPr>
            <w:tcW w:type="pct" w:w="3000%"/>
            <w:shd w:fill="E8EEF4"/>
          </w:tcPr>
          <w:p>
            <w:pPr>
              <w:spacing w:after="60"/>
            </w:pPr>
            <w:r>
              <w:t xml:space="preserve">Musical meaning</w:t>
            </w:r>
          </w:p>
        </w:tc>
      </w:tr>
      <w:tr>
        <w:tc>
          <w:tcPr>
            <w:tcW w:type="pct" w:w="3000%"/>
          </w:tcPr>
          <w:p>
            <w:pPr>
              <w:spacing w:after="60"/>
            </w:pPr>
            <w:r>
              <w:rPr>
                <w:rFonts w:ascii="Consolas" w:cs="Consolas" w:eastAsia="Consolas" w:hAnsi="Consolas"/>
                <w:sz w:val="20"/>
                <w:szCs w:val="20"/>
              </w:rPr>
              <w:t xml:space="preserve">groovePersistence</w:t>
            </w:r>
          </w:p>
        </w:tc>
        <w:tc>
          <w:tcPr>
            <w:tcW w:type="pct" w:w="3000%"/>
          </w:tcPr>
          <w:p>
            <w:pPr>
              <w:spacing w:after="60"/>
            </w:pPr>
            <w:r>
              <w:t xml:space="preserve">0.55</w:t>
            </w:r>
          </w:p>
        </w:tc>
        <w:tc>
          <w:tcPr>
            <w:tcW w:type="pct" w:w="3000%"/>
          </w:tcPr>
          <w:p>
            <w:pPr>
              <w:spacing w:after="60"/>
            </w:pPr>
            <w:r>
              <w:t xml:space="preserve">Pulse present but may float behind lines</w:t>
            </w:r>
          </w:p>
        </w:tc>
      </w:tr>
      <w:tr>
        <w:tc>
          <w:tcPr>
            <w:tcW w:type="pct" w:w="3000%"/>
          </w:tcPr>
          <w:p>
            <w:pPr>
              <w:spacing w:after="60"/>
            </w:pPr>
            <w:r>
              <w:rPr>
                <w:rFonts w:ascii="Consolas" w:cs="Consolas" w:eastAsia="Consolas" w:hAnsi="Consolas"/>
                <w:sz w:val="20"/>
                <w:szCs w:val="20"/>
              </w:rPr>
              <w:t xml:space="preserve">registralPorosity</w:t>
            </w:r>
          </w:p>
        </w:tc>
        <w:tc>
          <w:tcPr>
            <w:tcW w:type="pct" w:w="3000%"/>
          </w:tcPr>
          <w:p>
            <w:pPr>
              <w:spacing w:after="60"/>
            </w:pPr>
            <w:r>
              <w:t xml:space="preserve">0.55</w:t>
            </w:r>
          </w:p>
        </w:tc>
        <w:tc>
          <w:tcPr>
            <w:tcW w:type="pct" w:w="3000%"/>
          </w:tcPr>
          <w:p>
            <w:pPr>
              <w:spacing w:after="60"/>
            </w:pPr>
            <w:r>
              <w:t xml:space="preserve">Mid-register porous — dual-guitar/bass independence</w:t>
            </w:r>
          </w:p>
        </w:tc>
      </w:tr>
      <w:tr>
        <w:tc>
          <w:tcPr>
            <w:tcW w:type="pct" w:w="3000%"/>
          </w:tcPr>
          <w:p>
            <w:pPr>
              <w:spacing w:after="60"/>
            </w:pPr>
            <w:r>
              <w:rPr>
                <w:rFonts w:ascii="Consolas" w:cs="Consolas" w:eastAsia="Consolas" w:hAnsi="Consolas"/>
                <w:sz w:val="20"/>
                <w:szCs w:val="20"/>
              </w:rPr>
              <w:t xml:space="preserve">stringProminence</w:t>
            </w:r>
          </w:p>
        </w:tc>
        <w:tc>
          <w:tcPr>
            <w:tcW w:type="pct" w:w="3000%"/>
          </w:tcPr>
          <w:p>
            <w:pPr>
              <w:spacing w:after="60"/>
            </w:pPr>
            <w:r>
              <w:t xml:space="preserve">0.05</w:t>
            </w:r>
          </w:p>
        </w:tc>
        <w:tc>
          <w:tcPr>
            <w:tcW w:type="pct" w:w="3000%"/>
          </w:tcPr>
          <w:p>
            <w:pPr>
              <w:spacing w:after="60"/>
            </w:pPr>
            <w:r>
              <w:t xml:space="preserve">No orchestral body</w:t>
            </w:r>
          </w:p>
        </w:tc>
      </w:tr>
      <w:tr>
        <w:tc>
          <w:tcPr>
            <w:tcW w:type="pct" w:w="3000%"/>
          </w:tcPr>
          <w:p>
            <w:pPr>
              <w:spacing w:after="60"/>
            </w:pPr>
            <w:r>
              <w:rPr>
                <w:rFonts w:ascii="Consolas" w:cs="Consolas" w:eastAsia="Consolas" w:hAnsi="Consolas"/>
                <w:sz w:val="20"/>
                <w:szCs w:val="20"/>
              </w:rPr>
              <w:t xml:space="preserve">cadentialResolution</w:t>
            </w:r>
          </w:p>
        </w:tc>
        <w:tc>
          <w:tcPr>
            <w:tcW w:type="pct" w:w="3000%"/>
          </w:tcPr>
          <w:p>
            <w:pPr>
              <w:spacing w:after="60"/>
            </w:pPr>
            <w:r>
              <w:rPr>
                <w:rFonts w:ascii="Consolas" w:cs="Consolas" w:eastAsia="Consolas" w:hAnsi="Consolas"/>
                <w:sz w:val="20"/>
                <w:szCs w:val="20"/>
              </w:rPr>
              <w:t xml:space="preserve">suspended</w:t>
            </w:r>
          </w:p>
        </w:tc>
        <w:tc>
          <w:tcPr>
            <w:tcW w:type="pct" w:w="3000%"/>
          </w:tcPr>
          <w:p>
            <w:pPr>
              <w:spacing w:after="60"/>
            </w:pPr>
            <w:r>
              <w:t xml:space="preserve">Return-to-riff or textural cutoff — not V–I</w:t>
            </w:r>
          </w:p>
        </w:tc>
      </w:tr>
      <w:tr>
        <w:tc>
          <w:tcPr>
            <w:tcW w:type="pct" w:w="3000%"/>
          </w:tcPr>
          <w:p>
            <w:pPr>
              <w:spacing w:after="60"/>
            </w:pPr>
            <w:r>
              <w:rPr>
                <w:rFonts w:ascii="Consolas" w:cs="Consolas" w:eastAsia="Consolas" w:hAnsi="Consolas"/>
                <w:sz w:val="20"/>
                <w:szCs w:val="20"/>
              </w:rPr>
              <w:t xml:space="preserve">ensembleDensityCurve</w:t>
            </w:r>
          </w:p>
        </w:tc>
        <w:tc>
          <w:tcPr>
            <w:tcW w:type="pct" w:w="3000%"/>
          </w:tcPr>
          <w:p>
            <w:pPr>
              <w:spacing w:after="60"/>
            </w:pPr>
            <w:r>
              <w:rPr>
                <w:rFonts w:ascii="Consolas" w:cs="Consolas" w:eastAsia="Consolas" w:hAnsi="Consolas"/>
                <w:sz w:val="20"/>
                <w:szCs w:val="20"/>
              </w:rPr>
              <w:t xml:space="preserve">slow_bloom</w:t>
            </w:r>
          </w:p>
        </w:tc>
        <w:tc>
          <w:tcPr>
            <w:tcW w:type="pct" w:w="3000%"/>
          </w:tcPr>
          <w:p>
            <w:pPr>
              <w:spacing w:after="60"/>
            </w:pPr>
            <w:r>
              <w:t xml:space="preserve">Field builds by line intersection</w:t>
            </w:r>
          </w:p>
        </w:tc>
      </w:tr>
      <w:tr>
        <w:tc>
          <w:tcPr>
            <w:tcW w:type="pct" w:w="3000%"/>
          </w:tcPr>
          <w:p>
            <w:pPr>
              <w:spacing w:after="60"/>
            </w:pPr>
            <w:r>
              <w:rPr>
                <w:rFonts w:ascii="Consolas" w:cs="Consolas" w:eastAsia="Consolas" w:hAnsi="Consolas"/>
                <w:sz w:val="20"/>
                <w:szCs w:val="20"/>
              </w:rPr>
              <w:t xml:space="preserve">silenceWeighting</w:t>
            </w:r>
          </w:p>
        </w:tc>
        <w:tc>
          <w:tcPr>
            <w:tcW w:type="pct" w:w="3000%"/>
          </w:tcPr>
          <w:p>
            <w:pPr>
              <w:spacing w:after="60"/>
            </w:pPr>
            <w:r>
              <w:rPr>
                <w:rFonts w:ascii="Consolas" w:cs="Consolas" w:eastAsia="Consolas" w:hAnsi="Consolas"/>
                <w:sz w:val="20"/>
                <w:szCs w:val="20"/>
              </w:rPr>
              <w:t xml:space="preserve">structural</w:t>
            </w:r>
          </w:p>
        </w:tc>
        <w:tc>
          <w:tcPr>
            <w:tcW w:type="pct" w:w="3000%"/>
          </w:tcPr>
          <w:p>
            <w:pPr>
              <w:spacing w:after="60"/>
            </w:pPr>
            <w:r>
              <w:t xml:space="preserve">Space between phrase statements</w:t>
            </w:r>
          </w:p>
        </w:tc>
      </w:tr>
      <w:tr>
        <w:tc>
          <w:tcPr>
            <w:tcW w:type="pct" w:w="3000%"/>
          </w:tcPr>
          <w:p>
            <w:pPr>
              <w:spacing w:after="60"/>
            </w:pPr>
            <w:r>
              <w:rPr>
                <w:rFonts w:ascii="Consolas" w:cs="Consolas" w:eastAsia="Consolas" w:hAnsi="Consolas"/>
                <w:sz w:val="20"/>
                <w:szCs w:val="20"/>
              </w:rPr>
              <w:t xml:space="preserve">productionGloss</w:t>
            </w:r>
          </w:p>
        </w:tc>
        <w:tc>
          <w:tcPr>
            <w:tcW w:type="pct" w:w="3000%"/>
          </w:tcPr>
          <w:p>
            <w:pPr>
              <w:spacing w:after="60"/>
            </w:pPr>
            <w:r>
              <w:t xml:space="preserve">0.25</w:t>
            </w:r>
          </w:p>
        </w:tc>
        <w:tc>
          <w:tcPr>
            <w:tcW w:type="pct" w:w="3000%"/>
          </w:tcPr>
          <w:p>
            <w:pPr>
              <w:spacing w:after="60"/>
            </w:pPr>
            <w:r>
              <w:t xml:space="preserve">Dry indie/art-rock stage</w:t>
            </w:r>
          </w:p>
        </w:tc>
      </w:tr>
      <w:tr>
        <w:tc>
          <w:tcPr>
            <w:tcW w:type="pct" w:w="3000%"/>
          </w:tcPr>
          <w:p>
            <w:pPr>
              <w:spacing w:after="60"/>
            </w:pPr>
            <w:r>
              <w:rPr>
                <w:rFonts w:ascii="Consolas" w:cs="Consolas" w:eastAsia="Consolas" w:hAnsi="Consolas"/>
                <w:sz w:val="20"/>
                <w:szCs w:val="20"/>
              </w:rPr>
              <w:t xml:space="preserve">melodyFraming</w:t>
            </w:r>
          </w:p>
        </w:tc>
        <w:tc>
          <w:tcPr>
            <w:tcW w:type="pct" w:w="3000%"/>
          </w:tcPr>
          <w:p>
            <w:pPr>
              <w:spacing w:after="60"/>
            </w:pPr>
            <w:r>
              <w:rPr>
                <w:rFonts w:ascii="Consolas" w:cs="Consolas" w:eastAsia="Consolas" w:hAnsi="Consolas"/>
                <w:sz w:val="20"/>
                <w:szCs w:val="20"/>
              </w:rPr>
              <w:t xml:space="preserve">integrated</w:t>
            </w:r>
          </w:p>
        </w:tc>
        <w:tc>
          <w:tcPr>
            <w:tcW w:type="pct" w:w="3000%"/>
          </w:tcPr>
          <w:p>
            <w:pPr>
              <w:spacing w:after="60"/>
            </w:pPr>
            <w:r>
              <w:t xml:space="preserve">Melody as by-product of lines over field</w:t>
            </w:r>
          </w:p>
        </w:tc>
      </w:tr>
      <w:tr>
        <w:tc>
          <w:tcPr>
            <w:tcW w:type="pct" w:w="3000%"/>
          </w:tcPr>
          <w:p>
            <w:pPr>
              <w:spacing w:after="60"/>
            </w:pPr>
            <w:r>
              <w:rPr>
                <w:rFonts w:ascii="Consolas" w:cs="Consolas" w:eastAsia="Consolas" w:hAnsi="Consolas"/>
                <w:sz w:val="20"/>
                <w:szCs w:val="20"/>
              </w:rPr>
              <w:t xml:space="preserve">soloistSpotlight</w:t>
            </w:r>
          </w:p>
        </w:tc>
        <w:tc>
          <w:tcPr>
            <w:tcW w:type="pct" w:w="3000%"/>
          </w:tcPr>
          <w:p>
            <w:pPr>
              <w:spacing w:after="60"/>
            </w:pPr>
            <w:r>
              <w:t xml:space="preserve">0.55</w:t>
            </w:r>
          </w:p>
        </w:tc>
        <w:tc>
          <w:tcPr>
            <w:tcW w:type="pct" w:w="3000%"/>
          </w:tcPr>
          <w:p>
            <w:pPr>
              <w:spacing w:after="60"/>
            </w:pPr>
            <w:r>
              <w:t xml:space="preserve">Lines equal — no featured jazz solo arc</w:t>
            </w:r>
          </w:p>
        </w:tc>
      </w:tr>
      <w:tr>
        <w:tc>
          <w:tcPr>
            <w:tcW w:type="pct" w:w="3000%"/>
          </w:tcPr>
          <w:p>
            <w:pPr>
              <w:spacing w:after="60"/>
            </w:pPr>
            <w:r>
              <w:rPr>
                <w:rFonts w:ascii="Consolas" w:cs="Consolas" w:eastAsia="Consolas" w:hAnsi="Consolas"/>
                <w:sz w:val="20"/>
                <w:szCs w:val="20"/>
              </w:rPr>
              <w:t xml:space="preserve">sectionalContrastMode</w:t>
            </w:r>
          </w:p>
        </w:tc>
        <w:tc>
          <w:tcPr>
            <w:tcW w:type="pct" w:w="3000%"/>
          </w:tcPr>
          <w:p>
            <w:pPr>
              <w:spacing w:after="60"/>
            </w:pPr>
            <w:r>
              <w:rPr>
                <w:rFonts w:ascii="Consolas" w:cs="Consolas" w:eastAsia="Consolas" w:hAnsi="Consolas"/>
                <w:sz w:val="20"/>
                <w:szCs w:val="20"/>
              </w:rPr>
              <w:t xml:space="preserve">gradual</w:t>
            </w:r>
          </w:p>
        </w:tc>
        <w:tc>
          <w:tcPr>
            <w:tcW w:type="pct" w:w="3000%"/>
          </w:tcPr>
          <w:p>
            <w:pPr>
              <w:spacing w:after="60"/>
            </w:pPr>
            <w:r>
              <w:t xml:space="preserve">Modal center shifts slowly</w:t>
            </w:r>
          </w:p>
        </w:tc>
      </w:tr>
    </w:tbl>
    <w:p>
      <w:pPr>
        <w:spacing w:after="160"/>
      </w:pPr>
    </w:p>
    <w:p>
      <w:pPr>
        <w:spacing w:after="160"/>
      </w:pPr>
      <w:r>
        <w:rPr>
          <w:b/>
          <w:bCs/>
        </w:rPr>
        <w:t xml:space="preserve">Members (fully implemented):</w:t>
      </w:r>
      <w:r>
        <w:t xml:space="preserve"> Tom Verlaine (</w:t>
      </w:r>
      <w:r>
        <w:rPr>
          <w:rFonts w:ascii="Consolas" w:cs="Consolas" w:eastAsia="Consolas" w:hAnsi="Consolas"/>
          <w:sz w:val="20"/>
          <w:szCs w:val="20"/>
        </w:rPr>
        <w:t xml:space="preserve">tv:*</w:t>
      </w:r>
      <w:r>
        <w:t xml:space="preserve">), Johnny Marr (</w:t>
      </w:r>
      <w:r>
        <w:rPr>
          <w:rFonts w:ascii="Consolas" w:cs="Consolas" w:eastAsia="Consolas" w:hAnsi="Consolas"/>
          <w:sz w:val="20"/>
          <w:szCs w:val="20"/>
        </w:rPr>
        <w:t xml:space="preserve">jma:*</w:t>
      </w:r>
      <w:r>
        <w:t xml:space="preserve">), Robert Fripp (</w:t>
      </w:r>
      <w:r>
        <w:rPr>
          <w:rFonts w:ascii="Consolas" w:cs="Consolas" w:eastAsia="Consolas" w:hAnsi="Consolas"/>
          <w:sz w:val="20"/>
          <w:szCs w:val="20"/>
        </w:rPr>
        <w:t xml:space="preserve">rf:*</w:t>
      </w:r>
      <w:r>
        <w:t xml:space="preserve">), Fripp / King Crimson (</w:t>
      </w:r>
      <w:r>
        <w:rPr>
          <w:rFonts w:ascii="Consolas" w:cs="Consolas" w:eastAsia="Consolas" w:hAnsi="Consolas"/>
          <w:sz w:val="20"/>
          <w:szCs w:val="20"/>
        </w:rPr>
        <w:t xml:space="preserve">fk:*</w:t>
      </w:r>
      <w:r>
        <w:t xml:space="preserve">), Tom Morello (riff VRB).</w:t>
      </w:r>
    </w:p>
    <w:p>
      <w:pPr>
        <w:spacing w:after="160"/>
      </w:pPr>
      <w:r>
        <w:rPr>
          <w:b/>
          <w:bCs/>
        </w:rPr>
        <w:t xml:space="preserve">Members (stub_exposed — VRB present, Song Mode pending):</w:t>
      </w:r>
      <w:r>
        <w:t xml:space="preserve"> Sonic Youth (</w:t>
      </w:r>
      <w:r>
        <w:rPr>
          <w:rFonts w:ascii="Consolas" w:cs="Consolas" w:eastAsia="Consolas" w:hAnsi="Consolas"/>
          <w:sz w:val="20"/>
          <w:szCs w:val="20"/>
        </w:rPr>
        <w:t xml:space="preserve">SY:*</w:t>
      </w:r>
      <w:r>
        <w:t xml:space="preserve">).</w:t>
      </w:r>
    </w:p>
    <w:p>
      <w:pPr>
        <w:pStyle w:val="Heading3"/>
        <w:spacing w:after="80" w:before="140"/>
      </w:pPr>
      <w:r>
        <w:t xml:space="preserve">Rock / Fusion</w:t>
      </w:r>
    </w:p>
    <w:p>
      <w:pPr>
        <w:spacing w:after="160"/>
      </w:pPr>
      <w:r>
        <w:rPr>
          <w:b/>
          <w:bCs/>
        </w:rPr>
        <w:t xml:space="preserve">Identity:</w:t>
      </w:r>
      <w:r>
        <w:t xml:space="preserve"> Rock-to-fusion guitar lead production — riff-forward cells, arena studio gloss, solo spotlight. Not post-bop head-out, not ECM spatial dissolve, not art-rock suspended field.</w:t>
      </w:r>
    </w:p>
    <w:p>
      <w:pPr>
        <w:spacing w:after="160"/>
      </w:pPr>
      <w:r>
        <w:rPr>
          <w:b/>
          <w:bCs/>
        </w:rPr>
        <w:t xml:space="preserve">Defaults: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shd w:fill="E8EEF4"/>
          </w:tcPr>
          <w:p>
            <w:pPr>
              <w:spacing w:after="60"/>
            </w:pPr>
            <w:r>
              <w:t xml:space="preserve">Parameter</w:t>
            </w:r>
          </w:p>
        </w:tc>
        <w:tc>
          <w:tcPr>
            <w:tcW w:type="pct" w:w="3000%"/>
            <w:shd w:fill="E8EEF4"/>
          </w:tcPr>
          <w:p>
            <w:pPr>
              <w:spacing w:after="60"/>
            </w:pPr>
            <w:r>
              <w:t xml:space="preserve">Default</w:t>
            </w:r>
          </w:p>
        </w:tc>
        <w:tc>
          <w:tcPr>
            <w:tcW w:type="pct" w:w="3000%"/>
            <w:shd w:fill="E8EEF4"/>
          </w:tcPr>
          <w:p>
            <w:pPr>
              <w:spacing w:after="60"/>
            </w:pPr>
            <w:r>
              <w:t xml:space="preserve">Musical meaning</w:t>
            </w:r>
          </w:p>
        </w:tc>
      </w:tr>
      <w:tr>
        <w:tc>
          <w:tcPr>
            <w:tcW w:type="pct" w:w="3000%"/>
          </w:tcPr>
          <w:p>
            <w:pPr>
              <w:spacing w:after="60"/>
            </w:pPr>
            <w:r>
              <w:rPr>
                <w:rFonts w:ascii="Consolas" w:cs="Consolas" w:eastAsia="Consolas" w:hAnsi="Consolas"/>
                <w:sz w:val="20"/>
                <w:szCs w:val="20"/>
              </w:rPr>
              <w:t xml:space="preserve">groovePersistence</w:t>
            </w:r>
          </w:p>
        </w:tc>
        <w:tc>
          <w:tcPr>
            <w:tcW w:type="pct" w:w="3000%"/>
          </w:tcPr>
          <w:p>
            <w:pPr>
              <w:spacing w:after="60"/>
            </w:pPr>
            <w:r>
              <w:t xml:space="preserve">0.72</w:t>
            </w:r>
          </w:p>
        </w:tc>
        <w:tc>
          <w:tcPr>
            <w:tcW w:type="pct" w:w="3000%"/>
          </w:tcPr>
          <w:p>
            <w:pPr>
              <w:spacing w:after="60"/>
            </w:pPr>
            <w:r>
              <w:t xml:space="preserve">Strong rock/fusion pulse</w:t>
            </w:r>
          </w:p>
        </w:tc>
      </w:tr>
      <w:tr>
        <w:tc>
          <w:tcPr>
            <w:tcW w:type="pct" w:w="3000%"/>
          </w:tcPr>
          <w:p>
            <w:pPr>
              <w:spacing w:after="60"/>
            </w:pPr>
            <w:r>
              <w:rPr>
                <w:rFonts w:ascii="Consolas" w:cs="Consolas" w:eastAsia="Consolas" w:hAnsi="Consolas"/>
                <w:sz w:val="20"/>
                <w:szCs w:val="20"/>
              </w:rPr>
              <w:t xml:space="preserve">registralPorosity</w:t>
            </w:r>
          </w:p>
        </w:tc>
        <w:tc>
          <w:tcPr>
            <w:tcW w:type="pct" w:w="3000%"/>
          </w:tcPr>
          <w:p>
            <w:pPr>
              <w:spacing w:after="60"/>
            </w:pPr>
            <w:r>
              <w:t xml:space="preserve">0.38</w:t>
            </w:r>
          </w:p>
        </w:tc>
        <w:tc>
          <w:tcPr>
            <w:tcW w:type="pct" w:w="3000%"/>
          </w:tcPr>
          <w:p>
            <w:pPr>
              <w:spacing w:after="60"/>
            </w:pPr>
            <w:r>
              <w:t xml:space="preserve">Focused guitar register</w:t>
            </w:r>
          </w:p>
        </w:tc>
      </w:tr>
      <w:tr>
        <w:tc>
          <w:tcPr>
            <w:tcW w:type="pct" w:w="3000%"/>
          </w:tcPr>
          <w:p>
            <w:pPr>
              <w:spacing w:after="60"/>
            </w:pPr>
            <w:r>
              <w:rPr>
                <w:rFonts w:ascii="Consolas" w:cs="Consolas" w:eastAsia="Consolas" w:hAnsi="Consolas"/>
                <w:sz w:val="20"/>
                <w:szCs w:val="20"/>
              </w:rPr>
              <w:t xml:space="preserve">stringProminence</w:t>
            </w:r>
          </w:p>
        </w:tc>
        <w:tc>
          <w:tcPr>
            <w:tcW w:type="pct" w:w="3000%"/>
          </w:tcPr>
          <w:p>
            <w:pPr>
              <w:spacing w:after="60"/>
            </w:pPr>
            <w:r>
              <w:t xml:space="preserve">0.05</w:t>
            </w:r>
          </w:p>
        </w:tc>
        <w:tc>
          <w:tcPr>
            <w:tcW w:type="pct" w:w="3000%"/>
          </w:tcPr>
          <w:p>
            <w:pPr>
              <w:spacing w:after="60"/>
            </w:pPr>
            <w:r>
              <w:t xml:space="preserve">No orchestral body</w:t>
            </w:r>
          </w:p>
        </w:tc>
      </w:tr>
      <w:tr>
        <w:tc>
          <w:tcPr>
            <w:tcW w:type="pct" w:w="3000%"/>
          </w:tcPr>
          <w:p>
            <w:pPr>
              <w:spacing w:after="60"/>
            </w:pPr>
            <w:r>
              <w:rPr>
                <w:rFonts w:ascii="Consolas" w:cs="Consolas" w:eastAsia="Consolas" w:hAnsi="Consolas"/>
                <w:sz w:val="20"/>
                <w:szCs w:val="20"/>
              </w:rPr>
              <w:t xml:space="preserve">cadentialResolution</w:t>
            </w:r>
          </w:p>
        </w:tc>
        <w:tc>
          <w:tcPr>
            <w:tcW w:type="pct" w:w="3000%"/>
          </w:tcPr>
          <w:p>
            <w:pPr>
              <w:spacing w:after="60"/>
            </w:pPr>
            <w:r>
              <w:rPr>
                <w:rFonts w:ascii="Consolas" w:cs="Consolas" w:eastAsia="Consolas" w:hAnsi="Consolas"/>
                <w:sz w:val="20"/>
                <w:szCs w:val="20"/>
              </w:rPr>
              <w:t xml:space="preserve">functional_modal</w:t>
            </w:r>
          </w:p>
        </w:tc>
        <w:tc>
          <w:tcPr>
            <w:tcW w:type="pct" w:w="3000%"/>
          </w:tcPr>
          <w:p>
            <w:pPr>
              <w:spacing w:after="60"/>
            </w:pPr>
            <w:r>
              <w:t xml:space="preserve">Riff cadence + modal outside colour</w:t>
            </w:r>
          </w:p>
        </w:tc>
      </w:tr>
      <w:tr>
        <w:tc>
          <w:tcPr>
            <w:tcW w:type="pct" w:w="3000%"/>
          </w:tcPr>
          <w:p>
            <w:pPr>
              <w:spacing w:after="60"/>
            </w:pPr>
            <w:r>
              <w:rPr>
                <w:rFonts w:ascii="Consolas" w:cs="Consolas" w:eastAsia="Consolas" w:hAnsi="Consolas"/>
                <w:sz w:val="20"/>
                <w:szCs w:val="20"/>
              </w:rPr>
              <w:t xml:space="preserve">ensembleDensityCurve</w:t>
            </w:r>
          </w:p>
        </w:tc>
        <w:tc>
          <w:tcPr>
            <w:tcW w:type="pct" w:w="3000%"/>
          </w:tcPr>
          <w:p>
            <w:pPr>
              <w:spacing w:after="60"/>
            </w:pPr>
            <w:r>
              <w:rPr>
                <w:rFonts w:ascii="Consolas" w:cs="Consolas" w:eastAsia="Consolas" w:hAnsi="Consolas"/>
                <w:sz w:val="20"/>
                <w:szCs w:val="20"/>
              </w:rPr>
              <w:t xml:space="preserve">blowing_arc</w:t>
            </w:r>
          </w:p>
        </w:tc>
        <w:tc>
          <w:tcPr>
            <w:tcW w:type="pct" w:w="3000%"/>
          </w:tcPr>
          <w:p>
            <w:pPr>
              <w:spacing w:after="60"/>
            </w:pPr>
            <w:r>
              <w:t xml:space="preserve">Solo build over groove</w:t>
            </w:r>
          </w:p>
        </w:tc>
      </w:tr>
      <w:tr>
        <w:tc>
          <w:tcPr>
            <w:tcW w:type="pct" w:w="3000%"/>
          </w:tcPr>
          <w:p>
            <w:pPr>
              <w:spacing w:after="60"/>
            </w:pPr>
            <w:r>
              <w:rPr>
                <w:rFonts w:ascii="Consolas" w:cs="Consolas" w:eastAsia="Consolas" w:hAnsi="Consolas"/>
                <w:sz w:val="20"/>
                <w:szCs w:val="20"/>
              </w:rPr>
              <w:t xml:space="preserve">silenceWeighting</w:t>
            </w:r>
          </w:p>
        </w:tc>
        <w:tc>
          <w:tcPr>
            <w:tcW w:type="pct" w:w="3000%"/>
          </w:tcPr>
          <w:p>
            <w:pPr>
              <w:spacing w:after="60"/>
            </w:pPr>
            <w:r>
              <w:rPr>
                <w:rFonts w:ascii="Consolas" w:cs="Consolas" w:eastAsia="Consolas" w:hAnsi="Consolas"/>
                <w:sz w:val="20"/>
                <w:szCs w:val="20"/>
              </w:rPr>
              <w:t xml:space="preserve">rhythmic</w:t>
            </w:r>
          </w:p>
        </w:tc>
        <w:tc>
          <w:tcPr>
            <w:tcW w:type="pct" w:w="3000%"/>
          </w:tcPr>
          <w:p>
            <w:pPr>
              <w:spacing w:after="60"/>
            </w:pPr>
            <w:r>
              <w:t xml:space="preserve">Pocket breath, not ECM space</w:t>
            </w:r>
          </w:p>
        </w:tc>
      </w:tr>
      <w:tr>
        <w:tc>
          <w:tcPr>
            <w:tcW w:type="pct" w:w="3000%"/>
          </w:tcPr>
          <w:p>
            <w:pPr>
              <w:spacing w:after="60"/>
            </w:pPr>
            <w:r>
              <w:rPr>
                <w:rFonts w:ascii="Consolas" w:cs="Consolas" w:eastAsia="Consolas" w:hAnsi="Consolas"/>
                <w:sz w:val="20"/>
                <w:szCs w:val="20"/>
              </w:rPr>
              <w:t xml:space="preserve">productionGloss</w:t>
            </w:r>
          </w:p>
        </w:tc>
        <w:tc>
          <w:tcPr>
            <w:tcW w:type="pct" w:w="3000%"/>
          </w:tcPr>
          <w:p>
            <w:pPr>
              <w:spacing w:after="60"/>
            </w:pPr>
            <w:r>
              <w:t xml:space="preserve">0.48</w:t>
            </w:r>
          </w:p>
        </w:tc>
        <w:tc>
          <w:tcPr>
            <w:tcW w:type="pct" w:w="3000%"/>
          </w:tcPr>
          <w:p>
            <w:pPr>
              <w:spacing w:after="60"/>
            </w:pPr>
            <w:r>
              <w:t xml:space="preserve">Rock/fusion studio sheen</w:t>
            </w:r>
          </w:p>
        </w:tc>
      </w:tr>
      <w:tr>
        <w:tc>
          <w:tcPr>
            <w:tcW w:type="pct" w:w="3000%"/>
          </w:tcPr>
          <w:p>
            <w:pPr>
              <w:spacing w:after="60"/>
            </w:pPr>
            <w:r>
              <w:rPr>
                <w:rFonts w:ascii="Consolas" w:cs="Consolas" w:eastAsia="Consolas" w:hAnsi="Consolas"/>
                <w:sz w:val="20"/>
                <w:szCs w:val="20"/>
              </w:rPr>
              <w:t xml:space="preserve">melodyFraming</w:t>
            </w:r>
          </w:p>
        </w:tc>
        <w:tc>
          <w:tcPr>
            <w:tcW w:type="pct" w:w="3000%"/>
          </w:tcPr>
          <w:p>
            <w:pPr>
              <w:spacing w:after="60"/>
            </w:pPr>
            <w:r>
              <w:rPr>
                <w:rFonts w:ascii="Consolas" w:cs="Consolas" w:eastAsia="Consolas" w:hAnsi="Consolas"/>
                <w:sz w:val="20"/>
                <w:szCs w:val="20"/>
              </w:rPr>
              <w:t xml:space="preserve">spotlighted</w:t>
            </w:r>
          </w:p>
        </w:tc>
        <w:tc>
          <w:tcPr>
            <w:tcW w:type="pct" w:w="3000%"/>
          </w:tcPr>
          <w:p>
            <w:pPr>
              <w:spacing w:after="60"/>
            </w:pPr>
            <w:r>
              <w:t xml:space="preserve">Lead guitar featured</w:t>
            </w:r>
          </w:p>
        </w:tc>
      </w:tr>
      <w:tr>
        <w:tc>
          <w:tcPr>
            <w:tcW w:type="pct" w:w="3000%"/>
          </w:tcPr>
          <w:p>
            <w:pPr>
              <w:spacing w:after="60"/>
            </w:pPr>
            <w:r>
              <w:rPr>
                <w:rFonts w:ascii="Consolas" w:cs="Consolas" w:eastAsia="Consolas" w:hAnsi="Consolas"/>
                <w:sz w:val="20"/>
                <w:szCs w:val="20"/>
              </w:rPr>
              <w:t xml:space="preserve">soloistSpotlight</w:t>
            </w:r>
          </w:p>
        </w:tc>
        <w:tc>
          <w:tcPr>
            <w:tcW w:type="pct" w:w="3000%"/>
          </w:tcPr>
          <w:p>
            <w:pPr>
              <w:spacing w:after="60"/>
            </w:pPr>
            <w:r>
              <w:t xml:space="preserve">0.78</w:t>
            </w:r>
          </w:p>
        </w:tc>
        <w:tc>
          <w:tcPr>
            <w:tcW w:type="pct" w:w="3000%"/>
          </w:tcPr>
          <w:p>
            <w:pPr>
              <w:spacing w:after="60"/>
            </w:pPr>
            <w:r>
              <w:t xml:space="preserve">Hero-line emphasis</w:t>
            </w:r>
          </w:p>
        </w:tc>
      </w:tr>
      <w:tr>
        <w:tc>
          <w:tcPr>
            <w:tcW w:type="pct" w:w="3000%"/>
          </w:tcPr>
          <w:p>
            <w:pPr>
              <w:spacing w:after="60"/>
            </w:pPr>
            <w:r>
              <w:rPr>
                <w:rFonts w:ascii="Consolas" w:cs="Consolas" w:eastAsia="Consolas" w:hAnsi="Consolas"/>
                <w:sz w:val="20"/>
                <w:szCs w:val="20"/>
              </w:rPr>
              <w:t xml:space="preserve">sectionalContrastMode</w:t>
            </w:r>
          </w:p>
        </w:tc>
        <w:tc>
          <w:tcPr>
            <w:tcW w:type="pct" w:w="3000%"/>
          </w:tcPr>
          <w:p>
            <w:pPr>
              <w:spacing w:after="60"/>
            </w:pPr>
            <w:r>
              <w:rPr>
                <w:rFonts w:ascii="Consolas" w:cs="Consolas" w:eastAsia="Consolas" w:hAnsi="Consolas"/>
                <w:sz w:val="20"/>
                <w:szCs w:val="20"/>
              </w:rPr>
              <w:t xml:space="preserve">blowing_sections</w:t>
            </w:r>
          </w:p>
        </w:tc>
        <w:tc>
          <w:tcPr>
            <w:tcW w:type="pct" w:w="3000%"/>
          </w:tcPr>
          <w:p>
            <w:pPr>
              <w:spacing w:after="60"/>
            </w:pPr>
            <w:r>
              <w:t xml:space="preserve">Verse/chorus or solo rotation</w:t>
            </w:r>
          </w:p>
        </w:tc>
      </w:tr>
    </w:tbl>
    <w:p>
      <w:pPr>
        <w:spacing w:after="160"/>
      </w:pPr>
    </w:p>
    <w:p>
      <w:pPr>
        <w:spacing w:after="160"/>
      </w:pPr>
      <w:r>
        <w:rPr>
          <w:b/>
          <w:bCs/>
        </w:rPr>
        <w:t xml:space="preserve">Members (stub_exposed — VRB present, Song Mode pending):</w:t>
      </w:r>
      <w:r>
        <w:t xml:space="preserve"> Eddie Van Halen (</w:t>
      </w:r>
      <w:r>
        <w:rPr>
          <w:rFonts w:ascii="Consolas" w:cs="Consolas" w:eastAsia="Consolas" w:hAnsi="Consolas"/>
          <w:sz w:val="20"/>
          <w:szCs w:val="20"/>
        </w:rPr>
        <w:t xml:space="preserve">EVH:*</w:t>
      </w:r>
      <w:r>
        <w:t xml:space="preserve">), Scott Henderson (</w:t>
      </w:r>
      <w:r>
        <w:rPr>
          <w:rFonts w:ascii="Consolas" w:cs="Consolas" w:eastAsia="Consolas" w:hAnsi="Consolas"/>
          <w:sz w:val="20"/>
          <w:szCs w:val="20"/>
        </w:rPr>
        <w:t xml:space="preserve">SH:*</w:t>
      </w:r>
      <w:r>
        <w:t xml:space="preserve">).</w:t>
      </w:r>
    </w:p>
    <w:p>
      <w:pPr>
        <w:spacing w:after="160"/>
      </w:pPr>
      <w:r>
        <w:rPr>
          <w:b/>
          <w:bCs/>
        </w:rPr>
        <w:t xml:space="preserve">Members (fully implemented):</w:t>
      </w:r>
      <w:r>
        <w:t xml:space="preserve"> Allan Holdsworth (</w:t>
      </w:r>
      <w:r>
        <w:rPr>
          <w:rFonts w:ascii="Consolas" w:cs="Consolas" w:eastAsia="Consolas" w:hAnsi="Consolas"/>
          <w:sz w:val="20"/>
          <w:szCs w:val="20"/>
        </w:rPr>
        <w:t xml:space="preserve">AH:*</w:t>
      </w:r>
      <w:r>
        <w:t xml:space="preserve">) — scale-derived fusion; receipt </w:t>
      </w:r>
      <w:r>
        <w:rPr>
          <w:b/>
          <w:bCs/>
        </w:rPr>
        <w:t xml:space="preserve">`AH:`</w:t>
      </w:r>
      <w:r>
        <w:t xml:space="preserve"> uppercase (Andrew Hill owns </w:t>
      </w:r>
      <w:r>
        <w:rPr>
          <w:b/>
          <w:bCs/>
        </w:rPr>
        <w:t xml:space="preserve">`ah:*`</w:t>
      </w:r>
      <w:r>
        <w:t xml:space="preserve">). Jack White (</w:t>
      </w:r>
      <w:r>
        <w:rPr>
          <w:rFonts w:ascii="Consolas" w:cs="Consolas" w:eastAsia="Consolas" w:hAnsi="Consolas"/>
          <w:sz w:val="20"/>
          <w:szCs w:val="20"/>
        </w:rPr>
        <w:t xml:space="preserve">jw:*</w:t>
      </w:r>
      <w:r>
        <w:t xml:space="preserve">) — drone-centered open-tuning riff slice (John Williams film uses </w:t>
      </w:r>
      <w:r>
        <w:rPr>
          <w:b/>
          <w:bCs/>
        </w:rPr>
        <w:t xml:space="preserve">`jwill:*`</w:t>
      </w:r>
      <w:r>
        <w:t xml:space="preserve">).</w:t>
      </w:r>
    </w:p>
    <w:p>
      <w:pPr>
        <w:pStyle w:val="Heading3"/>
        <w:spacing w:after="80" w:before="140"/>
      </w:pPr>
      <w:r>
        <w:t xml:space="preserve">Jazz Guitar</w:t>
      </w:r>
    </w:p>
    <w:p>
      <w:pPr>
        <w:spacing w:after="160"/>
      </w:pPr>
      <w:r>
        <w:rPr>
          <w:b/>
          <w:bCs/>
        </w:rPr>
        <w:t xml:space="preserve">Identity:</w:t>
      </w:r>
      <w:r>
        <w:t xml:space="preserve"> Swing-to-bop jazz guitar — octave doubling, chord-melody clarity, bebop phrasing. Not rock riff grid, not ECM pastoral, not big-band arranger lift.</w:t>
      </w:r>
    </w:p>
    <w:p>
      <w:pPr>
        <w:spacing w:after="160"/>
      </w:pPr>
      <w:r>
        <w:rPr>
          <w:b/>
          <w:bCs/>
        </w:rPr>
        <w:t xml:space="preserve">Defaults: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shd w:fill="E8EEF4"/>
          </w:tcPr>
          <w:p>
            <w:pPr>
              <w:spacing w:after="60"/>
            </w:pPr>
            <w:r>
              <w:t xml:space="preserve">Parameter</w:t>
            </w:r>
          </w:p>
        </w:tc>
        <w:tc>
          <w:tcPr>
            <w:tcW w:type="pct" w:w="3000%"/>
            <w:shd w:fill="E8EEF4"/>
          </w:tcPr>
          <w:p>
            <w:pPr>
              <w:spacing w:after="60"/>
            </w:pPr>
            <w:r>
              <w:t xml:space="preserve">Default</w:t>
            </w:r>
          </w:p>
        </w:tc>
        <w:tc>
          <w:tcPr>
            <w:tcW w:type="pct" w:w="3000%"/>
            <w:shd w:fill="E8EEF4"/>
          </w:tcPr>
          <w:p>
            <w:pPr>
              <w:spacing w:after="60"/>
            </w:pPr>
            <w:r>
              <w:t xml:space="preserve">Musical meaning</w:t>
            </w:r>
          </w:p>
        </w:tc>
      </w:tr>
      <w:tr>
        <w:tc>
          <w:tcPr>
            <w:tcW w:type="pct" w:w="3000%"/>
          </w:tcPr>
          <w:p>
            <w:pPr>
              <w:spacing w:after="60"/>
            </w:pPr>
            <w:r>
              <w:rPr>
                <w:rFonts w:ascii="Consolas" w:cs="Consolas" w:eastAsia="Consolas" w:hAnsi="Consolas"/>
                <w:sz w:val="20"/>
                <w:szCs w:val="20"/>
              </w:rPr>
              <w:t xml:space="preserve">groovePersistence</w:t>
            </w:r>
          </w:p>
        </w:tc>
        <w:tc>
          <w:tcPr>
            <w:tcW w:type="pct" w:w="3000%"/>
          </w:tcPr>
          <w:p>
            <w:pPr>
              <w:spacing w:after="60"/>
            </w:pPr>
            <w:r>
              <w:t xml:space="preserve">0.68</w:t>
            </w:r>
          </w:p>
        </w:tc>
        <w:tc>
          <w:tcPr>
            <w:tcW w:type="pct" w:w="3000%"/>
          </w:tcPr>
          <w:p>
            <w:pPr>
              <w:spacing w:after="60"/>
            </w:pPr>
            <w:r>
              <w:t xml:space="preserve">Swing/fusion groove anchored</w:t>
            </w:r>
          </w:p>
        </w:tc>
      </w:tr>
      <w:tr>
        <w:tc>
          <w:tcPr>
            <w:tcW w:type="pct" w:w="3000%"/>
          </w:tcPr>
          <w:p>
            <w:pPr>
              <w:spacing w:after="60"/>
            </w:pPr>
            <w:r>
              <w:rPr>
                <w:rFonts w:ascii="Consolas" w:cs="Consolas" w:eastAsia="Consolas" w:hAnsi="Consolas"/>
                <w:sz w:val="20"/>
                <w:szCs w:val="20"/>
              </w:rPr>
              <w:t xml:space="preserve">registralPorosity</w:t>
            </w:r>
          </w:p>
        </w:tc>
        <w:tc>
          <w:tcPr>
            <w:tcW w:type="pct" w:w="3000%"/>
          </w:tcPr>
          <w:p>
            <w:pPr>
              <w:spacing w:after="60"/>
            </w:pPr>
            <w:r>
              <w:t xml:space="preserve">0.42</w:t>
            </w:r>
          </w:p>
        </w:tc>
        <w:tc>
          <w:tcPr>
            <w:tcW w:type="pct" w:w="3000%"/>
          </w:tcPr>
          <w:p>
            <w:pPr>
              <w:spacing w:after="60"/>
            </w:pPr>
            <w:r>
              <w:t xml:space="preserve">Natural guitar spacing</w:t>
            </w:r>
          </w:p>
        </w:tc>
      </w:tr>
      <w:tr>
        <w:tc>
          <w:tcPr>
            <w:tcW w:type="pct" w:w="3000%"/>
          </w:tcPr>
          <w:p>
            <w:pPr>
              <w:spacing w:after="60"/>
            </w:pPr>
            <w:r>
              <w:rPr>
                <w:rFonts w:ascii="Consolas" w:cs="Consolas" w:eastAsia="Consolas" w:hAnsi="Consolas"/>
                <w:sz w:val="20"/>
                <w:szCs w:val="20"/>
              </w:rPr>
              <w:t xml:space="preserve">stringProminence</w:t>
            </w:r>
          </w:p>
        </w:tc>
        <w:tc>
          <w:tcPr>
            <w:tcW w:type="pct" w:w="3000%"/>
          </w:tcPr>
          <w:p>
            <w:pPr>
              <w:spacing w:after="60"/>
            </w:pPr>
            <w:r>
              <w:t xml:space="preserve">0.05</w:t>
            </w:r>
          </w:p>
        </w:tc>
        <w:tc>
          <w:tcPr>
            <w:tcW w:type="pct" w:w="3000%"/>
          </w:tcPr>
          <w:p>
            <w:pPr>
              <w:spacing w:after="60"/>
            </w:pPr>
            <w:r>
              <w:t xml:space="preserve">Combo world</w:t>
            </w:r>
          </w:p>
        </w:tc>
      </w:tr>
      <w:tr>
        <w:tc>
          <w:tcPr>
            <w:tcW w:type="pct" w:w="3000%"/>
          </w:tcPr>
          <w:p>
            <w:pPr>
              <w:spacing w:after="60"/>
            </w:pPr>
            <w:r>
              <w:rPr>
                <w:rFonts w:ascii="Consolas" w:cs="Consolas" w:eastAsia="Consolas" w:hAnsi="Consolas"/>
                <w:sz w:val="20"/>
                <w:szCs w:val="20"/>
              </w:rPr>
              <w:t xml:space="preserve">cadentialResolution</w:t>
            </w:r>
          </w:p>
        </w:tc>
        <w:tc>
          <w:tcPr>
            <w:tcW w:type="pct" w:w="3000%"/>
          </w:tcPr>
          <w:p>
            <w:pPr>
              <w:spacing w:after="60"/>
            </w:pPr>
            <w:r>
              <w:rPr>
                <w:rFonts w:ascii="Consolas" w:cs="Consolas" w:eastAsia="Consolas" w:hAnsi="Consolas"/>
                <w:sz w:val="20"/>
                <w:szCs w:val="20"/>
              </w:rPr>
              <w:t xml:space="preserve">functional_modal</w:t>
            </w:r>
          </w:p>
        </w:tc>
        <w:tc>
          <w:tcPr>
            <w:tcW w:type="pct" w:w="3000%"/>
          </w:tcPr>
          <w:p>
            <w:pPr>
              <w:spacing w:after="60"/>
            </w:pPr>
            <w:r>
              <w:t xml:space="preserve">ii–V–I and bebop cadence</w:t>
            </w:r>
          </w:p>
        </w:tc>
      </w:tr>
      <w:tr>
        <w:tc>
          <w:tcPr>
            <w:tcW w:type="pct" w:w="3000%"/>
          </w:tcPr>
          <w:p>
            <w:pPr>
              <w:spacing w:after="60"/>
            </w:pPr>
            <w:r>
              <w:rPr>
                <w:rFonts w:ascii="Consolas" w:cs="Consolas" w:eastAsia="Consolas" w:hAnsi="Consolas"/>
                <w:sz w:val="20"/>
                <w:szCs w:val="20"/>
              </w:rPr>
              <w:t xml:space="preserve">ensembleDensityCurve</w:t>
            </w:r>
          </w:p>
        </w:tc>
        <w:tc>
          <w:tcPr>
            <w:tcW w:type="pct" w:w="3000%"/>
          </w:tcPr>
          <w:p>
            <w:pPr>
              <w:spacing w:after="60"/>
            </w:pPr>
            <w:r>
              <w:rPr>
                <w:rFonts w:ascii="Consolas" w:cs="Consolas" w:eastAsia="Consolas" w:hAnsi="Consolas"/>
                <w:sz w:val="20"/>
                <w:szCs w:val="20"/>
              </w:rPr>
              <w:t xml:space="preserve">blowing_arc</w:t>
            </w:r>
          </w:p>
        </w:tc>
        <w:tc>
          <w:tcPr>
            <w:tcW w:type="pct" w:w="3000%"/>
          </w:tcPr>
          <w:p>
            <w:pPr>
              <w:spacing w:after="60"/>
            </w:pPr>
            <w:r>
              <w:t xml:space="preserve">Head → solo → head</w:t>
            </w:r>
          </w:p>
        </w:tc>
      </w:tr>
      <w:tr>
        <w:tc>
          <w:tcPr>
            <w:tcW w:type="pct" w:w="3000%"/>
          </w:tcPr>
          <w:p>
            <w:pPr>
              <w:spacing w:after="60"/>
            </w:pPr>
            <w:r>
              <w:rPr>
                <w:rFonts w:ascii="Consolas" w:cs="Consolas" w:eastAsia="Consolas" w:hAnsi="Consolas"/>
                <w:sz w:val="20"/>
                <w:szCs w:val="20"/>
              </w:rPr>
              <w:t xml:space="preserve">silenceWeighting</w:t>
            </w:r>
          </w:p>
        </w:tc>
        <w:tc>
          <w:tcPr>
            <w:tcW w:type="pct" w:w="3000%"/>
          </w:tcPr>
          <w:p>
            <w:pPr>
              <w:spacing w:after="60"/>
            </w:pPr>
            <w:r>
              <w:rPr>
                <w:rFonts w:ascii="Consolas" w:cs="Consolas" w:eastAsia="Consolas" w:hAnsi="Consolas"/>
                <w:sz w:val="20"/>
                <w:szCs w:val="20"/>
              </w:rPr>
              <w:t xml:space="preserve">rhythmic</w:t>
            </w:r>
          </w:p>
        </w:tc>
        <w:tc>
          <w:tcPr>
            <w:tcW w:type="pct" w:w="3000%"/>
          </w:tcPr>
          <w:p>
            <w:pPr>
              <w:spacing w:after="60"/>
            </w:pPr>
            <w:r>
              <w:t xml:space="preserve">Phrase breath</w:t>
            </w:r>
          </w:p>
        </w:tc>
      </w:tr>
      <w:tr>
        <w:tc>
          <w:tcPr>
            <w:tcW w:type="pct" w:w="3000%"/>
          </w:tcPr>
          <w:p>
            <w:pPr>
              <w:spacing w:after="60"/>
            </w:pPr>
            <w:r>
              <w:rPr>
                <w:rFonts w:ascii="Consolas" w:cs="Consolas" w:eastAsia="Consolas" w:hAnsi="Consolas"/>
                <w:sz w:val="20"/>
                <w:szCs w:val="20"/>
              </w:rPr>
              <w:t xml:space="preserve">productionGloss</w:t>
            </w:r>
          </w:p>
        </w:tc>
        <w:tc>
          <w:tcPr>
            <w:tcW w:type="pct" w:w="3000%"/>
          </w:tcPr>
          <w:p>
            <w:pPr>
              <w:spacing w:after="60"/>
            </w:pPr>
            <w:r>
              <w:t xml:space="preserve">0.35</w:t>
            </w:r>
          </w:p>
        </w:tc>
        <w:tc>
          <w:tcPr>
            <w:tcW w:type="pct" w:w="3000%"/>
          </w:tcPr>
          <w:p>
            <w:pPr>
              <w:spacing w:after="60"/>
            </w:pPr>
            <w:r>
              <w:t xml:space="preserve">Dry-warm jazz guitar</w:t>
            </w:r>
          </w:p>
        </w:tc>
      </w:tr>
      <w:tr>
        <w:tc>
          <w:tcPr>
            <w:tcW w:type="pct" w:w="3000%"/>
          </w:tcPr>
          <w:p>
            <w:pPr>
              <w:spacing w:after="60"/>
            </w:pPr>
            <w:r>
              <w:rPr>
                <w:rFonts w:ascii="Consolas" w:cs="Consolas" w:eastAsia="Consolas" w:hAnsi="Consolas"/>
                <w:sz w:val="20"/>
                <w:szCs w:val="20"/>
              </w:rPr>
              <w:t xml:space="preserve">melodyFraming</w:t>
            </w:r>
          </w:p>
        </w:tc>
        <w:tc>
          <w:tcPr>
            <w:tcW w:type="pct" w:w="3000%"/>
          </w:tcPr>
          <w:p>
            <w:pPr>
              <w:spacing w:after="60"/>
            </w:pPr>
            <w:r>
              <w:rPr>
                <w:rFonts w:ascii="Consolas" w:cs="Consolas" w:eastAsia="Consolas" w:hAnsi="Consolas"/>
                <w:sz w:val="20"/>
                <w:szCs w:val="20"/>
              </w:rPr>
              <w:t xml:space="preserve">head_based</w:t>
            </w:r>
          </w:p>
        </w:tc>
        <w:tc>
          <w:tcPr>
            <w:tcW w:type="pct" w:w="3000%"/>
          </w:tcPr>
          <w:p>
            <w:pPr>
              <w:spacing w:after="60"/>
            </w:pPr>
            <w:r>
              <w:t xml:space="preserve">Stated line, improvised variation</w:t>
            </w:r>
          </w:p>
        </w:tc>
      </w:tr>
      <w:tr>
        <w:tc>
          <w:tcPr>
            <w:tcW w:type="pct" w:w="3000%"/>
          </w:tcPr>
          <w:p>
            <w:pPr>
              <w:spacing w:after="60"/>
            </w:pPr>
            <w:r>
              <w:rPr>
                <w:rFonts w:ascii="Consolas" w:cs="Consolas" w:eastAsia="Consolas" w:hAnsi="Consolas"/>
                <w:sz w:val="20"/>
                <w:szCs w:val="20"/>
              </w:rPr>
              <w:t xml:space="preserve">soloistSpotlight</w:t>
            </w:r>
          </w:p>
        </w:tc>
        <w:tc>
          <w:tcPr>
            <w:tcW w:type="pct" w:w="3000%"/>
          </w:tcPr>
          <w:p>
            <w:pPr>
              <w:spacing w:after="60"/>
            </w:pPr>
            <w:r>
              <w:t xml:space="preserve">0.72</w:t>
            </w:r>
          </w:p>
        </w:tc>
        <w:tc>
          <w:tcPr>
            <w:tcW w:type="pct" w:w="3000%"/>
          </w:tcPr>
          <w:p>
            <w:pPr>
              <w:spacing w:after="60"/>
            </w:pPr>
            <w:r>
              <w:t xml:space="preserve">Guitar primary in blows</w:t>
            </w:r>
          </w:p>
        </w:tc>
      </w:tr>
      <w:tr>
        <w:tc>
          <w:tcPr>
            <w:tcW w:type="pct" w:w="3000%"/>
          </w:tcPr>
          <w:p>
            <w:pPr>
              <w:spacing w:after="60"/>
            </w:pPr>
            <w:r>
              <w:rPr>
                <w:rFonts w:ascii="Consolas" w:cs="Consolas" w:eastAsia="Consolas" w:hAnsi="Consolas"/>
                <w:sz w:val="20"/>
                <w:szCs w:val="20"/>
              </w:rPr>
              <w:t xml:space="preserve">sectionalContrastMode</w:t>
            </w:r>
          </w:p>
        </w:tc>
        <w:tc>
          <w:tcPr>
            <w:tcW w:type="pct" w:w="3000%"/>
          </w:tcPr>
          <w:p>
            <w:pPr>
              <w:spacing w:after="60"/>
            </w:pPr>
            <w:r>
              <w:rPr>
                <w:rFonts w:ascii="Consolas" w:cs="Consolas" w:eastAsia="Consolas" w:hAnsi="Consolas"/>
                <w:sz w:val="20"/>
                <w:szCs w:val="20"/>
              </w:rPr>
              <w:t xml:space="preserve">blowing_sections</w:t>
            </w:r>
          </w:p>
        </w:tc>
        <w:tc>
          <w:tcPr>
            <w:tcW w:type="pct" w:w="3000%"/>
          </w:tcPr>
          <w:p>
            <w:pPr>
              <w:spacing w:after="60"/>
            </w:pPr>
            <w:r>
              <w:t xml:space="preserve">Solo rotation contrast</w:t>
            </w:r>
          </w:p>
        </w:tc>
      </w:tr>
    </w:tbl>
    <w:p>
      <w:pPr>
        <w:spacing w:after="160"/>
      </w:pPr>
    </w:p>
    <w:p>
      <w:pPr>
        <w:spacing w:after="160"/>
      </w:pPr>
      <w:r>
        <w:rPr>
          <w:b/>
          <w:bCs/>
        </w:rPr>
        <w:t xml:space="preserve">Members (stub_exposed — VRB present, Song Mode pending):</w:t>
      </w:r>
      <w:r>
        <w:t xml:space="preserve"> Wes Montgomery (</w:t>
      </w:r>
      <w:r>
        <w:rPr>
          <w:rFonts w:ascii="Consolas" w:cs="Consolas" w:eastAsia="Consolas" w:hAnsi="Consolas"/>
          <w:sz w:val="20"/>
          <w:szCs w:val="20"/>
        </w:rPr>
        <w:t xml:space="preserve">WM:*</w:t>
      </w:r>
      <w:r>
        <w:t xml:space="preserve">), Joe Pass (</w:t>
      </w:r>
      <w:r>
        <w:rPr>
          <w:rFonts w:ascii="Consolas" w:cs="Consolas" w:eastAsia="Consolas" w:hAnsi="Consolas"/>
          <w:sz w:val="20"/>
          <w:szCs w:val="20"/>
        </w:rPr>
        <w:t xml:space="preserve">JP:*</w:t>
      </w:r>
      <w:r>
        <w:t xml:space="preserve">).</w:t>
      </w:r>
    </w:p>
    <w:p>
      <w:pPr>
        <w:pStyle w:val="Heading3"/>
        <w:spacing w:after="80" w:before="140"/>
      </w:pPr>
      <w:r>
        <w:t xml:space="preserve">Post-Bop Core</w:t>
      </w:r>
    </w:p>
    <w:p>
      <w:pPr>
        <w:spacing w:after="160"/>
      </w:pPr>
      <w:r>
        <w:rPr>
          <w:b/>
          <w:bCs/>
        </w:rPr>
        <w:t xml:space="preserve">Identity:</w:t>
      </w:r>
      <w:r>
        <w:t xml:space="preserve"> Blue Note / Impulse / Prestige acoustic world — </w:t>
      </w:r>
      <w:r>
        <w:rPr>
          <w:b/>
          <w:bCs/>
        </w:rPr>
        <w:t xml:space="preserve">head, solos, head out</w:t>
      </w:r>
      <w:r>
        <w:t xml:space="preserve">. Groove anchored; blues and modal harmony; direct, warm, present sound. Van Gelder recording aesthetic — not ECM spatial air, not CTI orchestral luxury. Small-to-medium ensemble; strings virtually absent.</w:t>
      </w:r>
    </w:p>
    <w:p>
      <w:pPr>
        <w:spacing w:after="160"/>
      </w:pPr>
      <w:r>
        <w:rPr>
          <w:b/>
          <w:bCs/>
        </w:rPr>
        <w:t xml:space="preserve">Defaults: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shd w:fill="E8EEF4"/>
          </w:tcPr>
          <w:p>
            <w:pPr>
              <w:spacing w:after="60"/>
            </w:pPr>
            <w:r>
              <w:t xml:space="preserve">Parameter</w:t>
            </w:r>
          </w:p>
        </w:tc>
        <w:tc>
          <w:tcPr>
            <w:tcW w:type="pct" w:w="3000%"/>
            <w:shd w:fill="E8EEF4"/>
          </w:tcPr>
          <w:p>
            <w:pPr>
              <w:spacing w:after="60"/>
            </w:pPr>
            <w:r>
              <w:t xml:space="preserve">Default</w:t>
            </w:r>
          </w:p>
        </w:tc>
        <w:tc>
          <w:tcPr>
            <w:tcW w:type="pct" w:w="3000%"/>
            <w:shd w:fill="E8EEF4"/>
          </w:tcPr>
          <w:p>
            <w:pPr>
              <w:spacing w:after="60"/>
            </w:pPr>
            <w:r>
              <w:t xml:space="preserve">Musical meaning</w:t>
            </w:r>
          </w:p>
        </w:tc>
      </w:tr>
      <w:tr>
        <w:tc>
          <w:tcPr>
            <w:tcW w:type="pct" w:w="3000%"/>
          </w:tcPr>
          <w:p>
            <w:pPr>
              <w:spacing w:after="60"/>
            </w:pPr>
            <w:r>
              <w:rPr>
                <w:rFonts w:ascii="Consolas" w:cs="Consolas" w:eastAsia="Consolas" w:hAnsi="Consolas"/>
                <w:sz w:val="20"/>
                <w:szCs w:val="20"/>
              </w:rPr>
              <w:t xml:space="preserve">groovePersistence</w:t>
            </w:r>
          </w:p>
        </w:tc>
        <w:tc>
          <w:tcPr>
            <w:tcW w:type="pct" w:w="3000%"/>
          </w:tcPr>
          <w:p>
            <w:pPr>
              <w:spacing w:after="60"/>
            </w:pPr>
            <w:r>
              <w:t xml:space="preserve">0.72</w:t>
            </w:r>
          </w:p>
        </w:tc>
        <w:tc>
          <w:tcPr>
            <w:tcW w:type="pct" w:w="3000%"/>
          </w:tcPr>
          <w:p>
            <w:pPr>
              <w:spacing w:after="60"/>
            </w:pPr>
            <w:r>
              <w:t xml:space="preserve">Strong pulse; tempo can breathe but groove never dissolves</w:t>
            </w:r>
          </w:p>
        </w:tc>
      </w:tr>
      <w:tr>
        <w:tc>
          <w:tcPr>
            <w:tcW w:type="pct" w:w="3000%"/>
          </w:tcPr>
          <w:p>
            <w:pPr>
              <w:spacing w:after="60"/>
            </w:pPr>
            <w:r>
              <w:rPr>
                <w:rFonts w:ascii="Consolas" w:cs="Consolas" w:eastAsia="Consolas" w:hAnsi="Consolas"/>
                <w:sz w:val="20"/>
                <w:szCs w:val="20"/>
              </w:rPr>
              <w:t xml:space="preserve">registralPorosity</w:t>
            </w:r>
          </w:p>
        </w:tc>
        <w:tc>
          <w:tcPr>
            <w:tcW w:type="pct" w:w="3000%"/>
          </w:tcPr>
          <w:p>
            <w:pPr>
              <w:spacing w:after="60"/>
            </w:pPr>
            <w:r>
              <w:t xml:space="preserve">0.45</w:t>
            </w:r>
          </w:p>
        </w:tc>
        <w:tc>
          <w:tcPr>
            <w:tcW w:type="pct" w:w="3000%"/>
          </w:tcPr>
          <w:p>
            <w:pPr>
              <w:spacing w:after="60"/>
            </w:pPr>
            <w:r>
              <w:t xml:space="preserve">Natural acoustic spacing — not ECM open, not CTI lush</w:t>
            </w:r>
          </w:p>
        </w:tc>
      </w:tr>
      <w:tr>
        <w:tc>
          <w:tcPr>
            <w:tcW w:type="pct" w:w="3000%"/>
          </w:tcPr>
          <w:p>
            <w:pPr>
              <w:spacing w:after="60"/>
            </w:pPr>
            <w:r>
              <w:rPr>
                <w:rFonts w:ascii="Consolas" w:cs="Consolas" w:eastAsia="Consolas" w:hAnsi="Consolas"/>
                <w:sz w:val="20"/>
                <w:szCs w:val="20"/>
              </w:rPr>
              <w:t xml:space="preserve">stringProminence</w:t>
            </w:r>
          </w:p>
        </w:tc>
        <w:tc>
          <w:tcPr>
            <w:tcW w:type="pct" w:w="3000%"/>
          </w:tcPr>
          <w:p>
            <w:pPr>
              <w:spacing w:after="60"/>
            </w:pPr>
            <w:r>
              <w:t xml:space="preserve">0.05</w:t>
            </w:r>
          </w:p>
        </w:tc>
        <w:tc>
          <w:tcPr>
            <w:tcW w:type="pct" w:w="3000%"/>
          </w:tcPr>
          <w:p>
            <w:pPr>
              <w:spacing w:after="60"/>
            </w:pPr>
            <w:r>
              <w:t xml:space="preserve">Acoustic combo world, not orchestral</w:t>
            </w:r>
          </w:p>
        </w:tc>
      </w:tr>
      <w:tr>
        <w:tc>
          <w:tcPr>
            <w:tcW w:type="pct" w:w="3000%"/>
          </w:tcPr>
          <w:p>
            <w:pPr>
              <w:spacing w:after="60"/>
            </w:pPr>
            <w:r>
              <w:rPr>
                <w:rFonts w:ascii="Consolas" w:cs="Consolas" w:eastAsia="Consolas" w:hAnsi="Consolas"/>
                <w:sz w:val="20"/>
                <w:szCs w:val="20"/>
              </w:rPr>
              <w:t xml:space="preserve">cadentialResolution</w:t>
            </w:r>
          </w:p>
        </w:tc>
        <w:tc>
          <w:tcPr>
            <w:tcW w:type="pct" w:w="3000%"/>
          </w:tcPr>
          <w:p>
            <w:pPr>
              <w:spacing w:after="60"/>
            </w:pPr>
            <w:r>
              <w:rPr>
                <w:rFonts w:ascii="Consolas" w:cs="Consolas" w:eastAsia="Consolas" w:hAnsi="Consolas"/>
                <w:sz w:val="20"/>
                <w:szCs w:val="20"/>
              </w:rPr>
              <w:t xml:space="preserve">functional_modal</w:t>
            </w:r>
          </w:p>
        </w:tc>
        <w:tc>
          <w:tcPr>
            <w:tcW w:type="pct" w:w="3000%"/>
          </w:tcPr>
          <w:p>
            <w:pPr>
              <w:spacing w:after="60"/>
            </w:pPr>
            <w:r>
              <w:t xml:space="preserve">ii–V–I and modal vamps — extended, delayed, or substituted</w:t>
            </w:r>
          </w:p>
        </w:tc>
      </w:tr>
      <w:tr>
        <w:tc>
          <w:tcPr>
            <w:tcW w:type="pct" w:w="3000%"/>
          </w:tcPr>
          <w:p>
            <w:pPr>
              <w:spacing w:after="60"/>
            </w:pPr>
            <w:r>
              <w:rPr>
                <w:rFonts w:ascii="Consolas" w:cs="Consolas" w:eastAsia="Consolas" w:hAnsi="Consolas"/>
                <w:sz w:val="20"/>
                <w:szCs w:val="20"/>
              </w:rPr>
              <w:t xml:space="preserve">ensembleDensityCurve</w:t>
            </w:r>
          </w:p>
        </w:tc>
        <w:tc>
          <w:tcPr>
            <w:tcW w:type="pct" w:w="3000%"/>
          </w:tcPr>
          <w:p>
            <w:pPr>
              <w:spacing w:after="60"/>
            </w:pPr>
            <w:r>
              <w:rPr>
                <w:rFonts w:ascii="Consolas" w:cs="Consolas" w:eastAsia="Consolas" w:hAnsi="Consolas"/>
                <w:sz w:val="20"/>
                <w:szCs w:val="20"/>
              </w:rPr>
              <w:t xml:space="preserve">blowing_arc</w:t>
            </w:r>
          </w:p>
        </w:tc>
        <w:tc>
          <w:tcPr>
            <w:tcW w:type="pct" w:w="3000%"/>
          </w:tcPr>
          <w:p>
            <w:pPr>
              <w:spacing w:after="60"/>
            </w:pPr>
            <w:r>
              <w:t xml:space="preserve">Head → solo intensity build → shout/soli → head out</w:t>
            </w:r>
          </w:p>
        </w:tc>
      </w:tr>
      <w:tr>
        <w:tc>
          <w:tcPr>
            <w:tcW w:type="pct" w:w="3000%"/>
          </w:tcPr>
          <w:p>
            <w:pPr>
              <w:spacing w:after="60"/>
            </w:pPr>
            <w:r>
              <w:rPr>
                <w:rFonts w:ascii="Consolas" w:cs="Consolas" w:eastAsia="Consolas" w:hAnsi="Consolas"/>
                <w:sz w:val="20"/>
                <w:szCs w:val="20"/>
              </w:rPr>
              <w:t xml:space="preserve">silenceWeighting</w:t>
            </w:r>
          </w:p>
        </w:tc>
        <w:tc>
          <w:tcPr>
            <w:tcW w:type="pct" w:w="3000%"/>
          </w:tcPr>
          <w:p>
            <w:pPr>
              <w:spacing w:after="60"/>
            </w:pPr>
            <w:r>
              <w:rPr>
                <w:rFonts w:ascii="Consolas" w:cs="Consolas" w:eastAsia="Consolas" w:hAnsi="Consolas"/>
                <w:sz w:val="20"/>
                <w:szCs w:val="20"/>
              </w:rPr>
              <w:t xml:space="preserve">rhythmic</w:t>
            </w:r>
          </w:p>
        </w:tc>
        <w:tc>
          <w:tcPr>
            <w:tcW w:type="pct" w:w="3000%"/>
          </w:tcPr>
          <w:p>
            <w:pPr>
              <w:spacing w:after="60"/>
            </w:pPr>
            <w:r>
              <w:t xml:space="preserve">Breath and punctuation, not structural ECM space</w:t>
            </w:r>
          </w:p>
        </w:tc>
      </w:tr>
      <w:tr>
        <w:tc>
          <w:tcPr>
            <w:tcW w:type="pct" w:w="3000%"/>
          </w:tcPr>
          <w:p>
            <w:pPr>
              <w:spacing w:after="60"/>
            </w:pPr>
            <w:r>
              <w:rPr>
                <w:rFonts w:ascii="Consolas" w:cs="Consolas" w:eastAsia="Consolas" w:hAnsi="Consolas"/>
                <w:sz w:val="20"/>
                <w:szCs w:val="20"/>
              </w:rPr>
              <w:t xml:space="preserve">productionGloss</w:t>
            </w:r>
          </w:p>
        </w:tc>
        <w:tc>
          <w:tcPr>
            <w:tcW w:type="pct" w:w="3000%"/>
          </w:tcPr>
          <w:p>
            <w:pPr>
              <w:spacing w:after="60"/>
            </w:pPr>
            <w:r>
              <w:t xml:space="preserve">0.30</w:t>
            </w:r>
          </w:p>
        </w:tc>
        <w:tc>
          <w:tcPr>
            <w:tcW w:type="pct" w:w="3000%"/>
          </w:tcPr>
          <w:p>
            <w:pPr>
              <w:spacing w:after="60"/>
            </w:pPr>
            <w:r>
              <w:t xml:space="preserve">Dry-warm Van Gelder presence</w:t>
            </w:r>
          </w:p>
        </w:tc>
      </w:tr>
      <w:tr>
        <w:tc>
          <w:tcPr>
            <w:tcW w:type="pct" w:w="3000%"/>
          </w:tcPr>
          <w:p>
            <w:pPr>
              <w:spacing w:after="60"/>
            </w:pPr>
            <w:r>
              <w:rPr>
                <w:rFonts w:ascii="Consolas" w:cs="Consolas" w:eastAsia="Consolas" w:hAnsi="Consolas"/>
                <w:sz w:val="20"/>
                <w:szCs w:val="20"/>
              </w:rPr>
              <w:t xml:space="preserve">melodyFraming</w:t>
            </w:r>
          </w:p>
        </w:tc>
        <w:tc>
          <w:tcPr>
            <w:tcW w:type="pct" w:w="3000%"/>
          </w:tcPr>
          <w:p>
            <w:pPr>
              <w:spacing w:after="60"/>
            </w:pPr>
            <w:r>
              <w:rPr>
                <w:rFonts w:ascii="Consolas" w:cs="Consolas" w:eastAsia="Consolas" w:hAnsi="Consolas"/>
                <w:sz w:val="20"/>
                <w:szCs w:val="20"/>
              </w:rPr>
              <w:t xml:space="preserve">head_based</w:t>
            </w:r>
          </w:p>
        </w:tc>
        <w:tc>
          <w:tcPr>
            <w:tcW w:type="pct" w:w="3000%"/>
          </w:tcPr>
          <w:p>
            <w:pPr>
              <w:spacing w:after="60"/>
            </w:pPr>
            <w:r>
              <w:t xml:space="preserve">Head stated, dissolved in solos, restated</w:t>
            </w:r>
          </w:p>
        </w:tc>
      </w:tr>
      <w:tr>
        <w:tc>
          <w:tcPr>
            <w:tcW w:type="pct" w:w="3000%"/>
          </w:tcPr>
          <w:p>
            <w:pPr>
              <w:spacing w:after="60"/>
            </w:pPr>
            <w:r>
              <w:rPr>
                <w:rFonts w:ascii="Consolas" w:cs="Consolas" w:eastAsia="Consolas" w:hAnsi="Consolas"/>
                <w:sz w:val="20"/>
                <w:szCs w:val="20"/>
              </w:rPr>
              <w:t xml:space="preserve">soloistSpotlight</w:t>
            </w:r>
          </w:p>
        </w:tc>
        <w:tc>
          <w:tcPr>
            <w:tcW w:type="pct" w:w="3000%"/>
          </w:tcPr>
          <w:p>
            <w:pPr>
              <w:spacing w:after="60"/>
            </w:pPr>
            <w:r>
              <w:t xml:space="preserve">0.60</w:t>
            </w:r>
          </w:p>
        </w:tc>
        <w:tc>
          <w:tcPr>
            <w:tcW w:type="pct" w:w="3000%"/>
          </w:tcPr>
          <w:p>
            <w:pPr>
              <w:spacing w:after="60"/>
            </w:pPr>
            <w:r>
              <w:t xml:space="preserve">Solo primary during blows; rhythm section equal partner</w:t>
            </w:r>
          </w:p>
        </w:tc>
      </w:tr>
      <w:tr>
        <w:tc>
          <w:tcPr>
            <w:tcW w:type="pct" w:w="3000%"/>
          </w:tcPr>
          <w:p>
            <w:pPr>
              <w:spacing w:after="60"/>
            </w:pPr>
            <w:r>
              <w:rPr>
                <w:rFonts w:ascii="Consolas" w:cs="Consolas" w:eastAsia="Consolas" w:hAnsi="Consolas"/>
                <w:sz w:val="20"/>
                <w:szCs w:val="20"/>
              </w:rPr>
              <w:t xml:space="preserve">sectionalContrastMode</w:t>
            </w:r>
          </w:p>
        </w:tc>
        <w:tc>
          <w:tcPr>
            <w:tcW w:type="pct" w:w="3000%"/>
          </w:tcPr>
          <w:p>
            <w:pPr>
              <w:spacing w:after="60"/>
            </w:pPr>
            <w:r>
              <w:rPr>
                <w:rFonts w:ascii="Consolas" w:cs="Consolas" w:eastAsia="Consolas" w:hAnsi="Consolas"/>
                <w:sz w:val="20"/>
                <w:szCs w:val="20"/>
              </w:rPr>
              <w:t xml:space="preserve">blowing_sections</w:t>
            </w:r>
          </w:p>
        </w:tc>
        <w:tc>
          <w:tcPr>
            <w:tcW w:type="pct" w:w="3000%"/>
          </w:tcPr>
          <w:p>
            <w:pPr>
              <w:spacing w:after="60"/>
            </w:pPr>
            <w:r>
              <w:t xml:space="preserve">Contrast via solo rotation and intensity, not orchestration</w:t>
            </w:r>
          </w:p>
        </w:tc>
      </w:tr>
    </w:tbl>
    <w:p>
      <w:pPr>
        <w:spacing w:after="160"/>
      </w:pPr>
    </w:p>
    <w:p>
      <w:pPr>
        <w:spacing w:after="160"/>
      </w:pPr>
      <w:r>
        <w:rPr>
          <w:b/>
          <w:bCs/>
        </w:rPr>
        <w:t xml:space="preserve">Members (fully implemented):</w:t>
      </w:r>
      <w:r>
        <w:t xml:space="preserve"> Thelonious Monk, John Coltrane, Charlie Parker, Miles Davis, Herbie Hancock, McCoy Tyner, Barry Harris, Andrew Hill, Jim Hall, Pat Martino, Wayne Shorter (dual — default Post-Bop).</w:t>
      </w:r>
    </w:p>
    <w:p>
      <w:pPr>
        <w:spacing w:after="160"/>
      </w:pPr>
      <w:r>
        <w:rPr>
          <w:b/>
          <w:bCs/>
        </w:rPr>
        <w:t xml:space="preserve">Partial / future:</w:t>
      </w:r>
      <w:r>
        <w:t xml:space="preserve"> Joe Henderson, Bobby Hutcherson, Lee Morgan, Hank Mobley, Horace Silver.</w:t>
      </w:r>
    </w:p>
    <w:p>
      <w:pPr>
        <w:pStyle w:val="Heading3"/>
        <w:spacing w:after="80" w:before="140"/>
      </w:pPr>
      <w:r>
        <w:t xml:space="preserve">Dual-group composers</w:t>
      </w:r>
    </w:p>
    <w:p>
      <w:pPr>
        <w:spacing w:after="160"/>
      </w:pPr>
      <w:r>
        <w:t xml:space="preserve">Some writers span two production worlds. </w:t>
      </w:r>
      <w:r>
        <w:rPr>
          <w:b/>
          <w:bCs/>
        </w:rPr>
        <w:t xml:space="preserve">`getComposerGroups(composerId)`</w:t>
      </w:r>
      <w:r>
        <w:t xml:space="preserve"> returns </w:t>
      </w:r>
      <w:r>
        <w:rPr>
          <w:rFonts w:ascii="Consolas" w:cs="Consolas" w:eastAsia="Consolas" w:hAnsi="Consolas"/>
          <w:sz w:val="20"/>
          <w:szCs w:val="20"/>
        </w:rPr>
        <w:t xml:space="preserve">primary</w:t>
      </w:r>
      <w:r>
        <w:t xml:space="preserve">, optional </w:t>
      </w:r>
      <w:r>
        <w:rPr>
          <w:rFonts w:ascii="Consolas" w:cs="Consolas" w:eastAsia="Consolas" w:hAnsi="Consolas"/>
          <w:sz w:val="20"/>
          <w:szCs w:val="20"/>
        </w:rPr>
        <w:t xml:space="preserve">secondary</w:t>
      </w:r>
      <w:r>
        <w:t xml:space="preserve">, and </w:t>
      </w:r>
      <w:r>
        <w:rPr>
          <w:rFonts w:ascii="Consolas" w:cs="Consolas" w:eastAsia="Consolas" w:hAnsi="Consolas"/>
          <w:sz w:val="20"/>
          <w:szCs w:val="20"/>
        </w:rPr>
        <w:t xml:space="preserve">defaultTo</w:t>
      </w:r>
      <w:r>
        <w:t xml:space="preserve">. UI lists each composer </w:t>
      </w:r>
      <w:r>
        <w:rPr>
          <w:b/>
          <w:bCs/>
        </w:rPr>
        <w:t xml:space="preserve">once</w:t>
      </w:r>
      <w:r>
        <w:t xml:space="preserve"> under their </w:t>
      </w:r>
      <w:r>
        <w:rPr>
          <w:rFonts w:ascii="Consolas" w:cs="Consolas" w:eastAsia="Consolas" w:hAnsi="Consolas"/>
          <w:sz w:val="20"/>
          <w:szCs w:val="20"/>
        </w:rPr>
        <w:t xml:space="preserve">defaultTo</w:t>
      </w:r>
      <w:r>
        <w:t xml:space="preserve"> group.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pct" w:w="2250%"/>
            <w:shd w:fill="E8EEF4"/>
          </w:tcPr>
          <w:p>
            <w:pPr>
              <w:spacing w:after="60"/>
            </w:pPr>
            <w:r>
              <w:t xml:space="preserve">Composer</w:t>
            </w:r>
          </w:p>
        </w:tc>
        <w:tc>
          <w:tcPr>
            <w:tcW w:type="pct" w:w="2250%"/>
            <w:shd w:fill="E8EEF4"/>
          </w:tcPr>
          <w:p>
            <w:pPr>
              <w:spacing w:after="60"/>
            </w:pPr>
            <w:r>
              <w:t xml:space="preserve">Primary</w:t>
            </w:r>
          </w:p>
        </w:tc>
        <w:tc>
          <w:tcPr>
            <w:tcW w:type="pct" w:w="2250%"/>
            <w:shd w:fill="E8EEF4"/>
          </w:tcPr>
          <w:p>
            <w:pPr>
              <w:spacing w:after="60"/>
            </w:pPr>
            <w:r>
              <w:t xml:space="preserve">Secondary</w:t>
            </w:r>
          </w:p>
        </w:tc>
        <w:tc>
          <w:tcPr>
            <w:tcW w:type="pct" w:w="2250%"/>
            <w:shd w:fill="E8EEF4"/>
          </w:tcPr>
          <w:p>
            <w:pPr>
              <w:spacing w:after="60"/>
            </w:pPr>
            <w:r>
              <w:t xml:space="preserve">Default UI group</w:t>
            </w:r>
          </w:p>
        </w:tc>
      </w:tr>
      <w:tr>
        <w:tc>
          <w:tcPr>
            <w:tcW w:type="pct" w:w="2250%"/>
          </w:tcPr>
          <w:p>
            <w:pPr>
              <w:spacing w:after="60"/>
            </w:pPr>
            <w:r>
              <w:rPr>
                <w:b/>
                <w:bCs/>
              </w:rPr>
              <w:t xml:space="preserve">Wayne Shorter</w:t>
            </w:r>
          </w:p>
        </w:tc>
        <w:tc>
          <w:tcPr>
            <w:tcW w:type="pct" w:w="2250%"/>
          </w:tcPr>
          <w:p>
            <w:pPr>
              <w:spacing w:after="60"/>
            </w:pPr>
            <w:r>
              <w:t xml:space="preserve">Post-Bop Core</w:t>
            </w:r>
          </w:p>
        </w:tc>
        <w:tc>
          <w:tcPr>
            <w:tcW w:type="pct" w:w="2250%"/>
          </w:tcPr>
          <w:p>
            <w:pPr>
              <w:spacing w:after="60"/>
            </w:pPr>
            <w:r>
              <w:t xml:space="preserve">ECM Chamber Jazz</w:t>
            </w:r>
          </w:p>
        </w:tc>
        <w:tc>
          <w:tcPr>
            <w:tcW w:type="pct" w:w="2250%"/>
          </w:tcPr>
          <w:p>
            <w:pPr>
              <w:spacing w:after="60"/>
            </w:pPr>
            <w:r>
              <w:t xml:space="preserve">Post-Bop Core</w:t>
            </w:r>
          </w:p>
        </w:tc>
      </w:tr>
      <w:tr>
        <w:tc>
          <w:tcPr>
            <w:tcW w:type="pct" w:w="2250%"/>
          </w:tcPr>
          <w:p>
            <w:pPr>
              <w:spacing w:after="60"/>
            </w:pPr>
            <w:r>
              <w:rPr>
                <w:b/>
                <w:bCs/>
              </w:rPr>
              <w:t xml:space="preserve">Bill Evans</w:t>
            </w:r>
          </w:p>
        </w:tc>
        <w:tc>
          <w:tcPr>
            <w:tcW w:type="pct" w:w="2250%"/>
          </w:tcPr>
          <w:p>
            <w:pPr>
              <w:spacing w:after="60"/>
            </w:pPr>
            <w:r>
              <w:t xml:space="preserve">ECM Chamber Jazz</w:t>
            </w:r>
          </w:p>
        </w:tc>
        <w:tc>
          <w:tcPr>
            <w:tcW w:type="pct" w:w="2250%"/>
          </w:tcPr>
          <w:p>
            <w:pPr>
              <w:spacing w:after="60"/>
            </w:pPr>
            <w:r>
              <w:t xml:space="preserve">Post-Bop Core</w:t>
            </w:r>
          </w:p>
        </w:tc>
        <w:tc>
          <w:tcPr>
            <w:tcW w:type="pct" w:w="2250%"/>
          </w:tcPr>
          <w:p>
            <w:pPr>
              <w:spacing w:after="60"/>
            </w:pPr>
            <w:r>
              <w:t xml:space="preserve">ECM Chamber Jazz</w:t>
            </w:r>
          </w:p>
        </w:tc>
      </w:tr>
    </w:tbl>
    <w:p>
      <w:pPr>
        <w:spacing w:after="160"/>
      </w:pPr>
    </w:p>
    <w:p>
      <w:pPr>
        <w:spacing w:after="160"/>
      </w:pPr>
      <w:r>
        <w:rPr>
          <w:b/>
          <w:bCs/>
        </w:rPr>
        <w:t xml:space="preserve">Invoke secondary group on demand:</w:t>
      </w:r>
      <w:r>
        <w:t xml:space="preserve"> pass the third argument to </w:t>
      </w:r>
      <w:r>
        <w:rPr>
          <w:b/>
          <w:bCs/>
        </w:rPr>
        <w:t xml:space="preserve">`resolveComposerParams`</w:t>
      </w:r>
      <w:r>
        <w:t xml:space="preserve">:</w:t>
      </w:r>
    </w:p>
    <w:p>
      <w:pPr>
        <w:shd w:fill="F5F5F5"/>
        <w:spacing w:after="120"/>
      </w:pPr>
      <w:r>
        <w:rPr>
          <w:rFonts w:ascii="Consolas" w:cs="Consolas" w:eastAsia="Consolas" w:hAnsi="Consolas"/>
          <w:sz w:val="20"/>
          <w:szCs w:val="20"/>
        </w:rPr>
        <w:t xml:space="preserve">resolveComposerParams('wayne_shorter', {}, 'ECM_CHAMBER_JAZZ');
resolveComposerParams('bill_evans', {}, 'POST_BOP_CORE');</w:t>
      </w:r>
    </w:p>
    <w:p>
      <w:pPr>
        <w:pStyle w:val="Heading3"/>
        <w:spacing w:after="80" w:before="140"/>
      </w:pPr>
      <w:r>
        <w:t xml:space="preserve">Overrides — which wins</w:t>
      </w:r>
    </w:p>
    <w:p>
      <w:pPr>
        <w:spacing w:after="80"/>
        <w:ind w:left="360" w:hanging="260"/>
      </w:pPr>
      <w:r>
        <w:rPr>
          <w:b/>
          <w:bCs/>
        </w:rPr>
        <w:t xml:space="preserve">`getComposerGroup(composerId)`</w:t>
      </w:r>
      <w:r>
        <w:t xml:space="preserve"> → default group (</w:t>
      </w:r>
      <w:r>
        <w:rPr>
          <w:rFonts w:ascii="Consolas" w:cs="Consolas" w:eastAsia="Consolas" w:hAnsi="Consolas"/>
          <w:sz w:val="20"/>
          <w:szCs w:val="20"/>
        </w:rPr>
        <w:t xml:space="preserve">defaultTo</w:t>
      </w:r>
      <w:r>
        <w:t xml:space="preserve"> for dual composers).</w:t>
      </w:r>
    </w:p>
    <w:p>
      <w:pPr>
        <w:spacing w:after="80"/>
        <w:ind w:left="360" w:hanging="260"/>
      </w:pPr>
      <w:r>
        <w:rPr>
          <w:b/>
          <w:bCs/>
        </w:rPr>
        <w:t xml:space="preserve">`getComposerGroups(composerId)`</w:t>
      </w:r>
      <w:r>
        <w:t xml:space="preserve"> → full assignment including secondary world.</w:t>
      </w:r>
    </w:p>
    <w:p>
      <w:pPr>
        <w:spacing w:after="80"/>
        <w:ind w:left="360" w:hanging="260"/>
      </w:pPr>
      <w:r>
        <w:rPr>
          <w:b/>
          <w:bCs/>
        </w:rPr>
        <w:t xml:space="preserve">`getGroupDefaults(group)`</w:t>
      </w:r>
      <w:r>
        <w:t xml:space="preserve"> → full 10-parameter object.</w:t>
      </w:r>
    </w:p>
    <w:p>
      <w:pPr>
        <w:spacing w:after="80"/>
        <w:ind w:left="360" w:hanging="260"/>
      </w:pPr>
      <w:r>
        <w:rPr>
          <w:b/>
          <w:bCs/>
        </w:rPr>
        <w:t xml:space="preserve">`resolveComposerParams(composerId, partialOverrides, groupOverride?)`</w:t>
      </w:r>
      <w:r>
        <w:t xml:space="preserve"> → </w:t>
      </w:r>
      <w:r>
        <w:rPr>
          <w:rFonts w:ascii="Consolas" w:cs="Consolas" w:eastAsia="Consolas" w:hAnsi="Consolas"/>
          <w:sz w:val="20"/>
          <w:szCs w:val="20"/>
        </w:rPr>
        <w:t xml:space="preserve">{ ...groupDefaults, ...overrides }</w:t>
      </w:r>
      <w:r>
        <w:t xml:space="preserve">; </w:t>
      </w:r>
      <w:r>
        <w:rPr>
          <w:rFonts w:ascii="Consolas" w:cs="Consolas" w:eastAsia="Consolas" w:hAnsi="Consolas"/>
          <w:sz w:val="20"/>
          <w:szCs w:val="20"/>
        </w:rPr>
        <w:t xml:space="preserve">groupOverride</w:t>
      </w:r>
      <w:r>
        <w:t xml:space="preserve"> selects secondary world for dual composers.</w:t>
      </w:r>
    </w:p>
    <w:p>
      <w:pPr>
        <w:spacing w:after="160"/>
      </w:pPr>
      <w:r>
        <w:t xml:space="preserve">Slice-specific params (e.g. Sebesky </w:t>
      </w:r>
      <w:r>
        <w:rPr>
          <w:rFonts w:ascii="Consolas" w:cs="Consolas" w:eastAsia="Consolas" w:hAnsi="Consolas"/>
          <w:sz w:val="20"/>
          <w:szCs w:val="20"/>
        </w:rPr>
        <w:t xml:space="preserve">liftToBlareArc</w:t>
      </w:r>
      <w:r>
        <w:t xml:space="preserve">) remain on their slice types; group params are the </w:t>
      </w:r>
      <w:r>
        <w:rPr>
          <w:b/>
          <w:bCs/>
        </w:rPr>
        <w:t xml:space="preserve">production-world baseline</w:t>
      </w:r>
      <w:r>
        <w:t xml:space="preserve"> for wiring and future shared passes.</w:t>
      </w:r>
    </w:p>
    <w:p>
      <w:pPr>
        <w:pStyle w:val="Heading3"/>
        <w:spacing w:after="80" w:before="140"/>
      </w:pPr>
      <w:r>
        <w:t xml:space="preserve">Shared type values</w:t>
      </w:r>
    </w:p>
    <w:p>
      <w:pPr>
        <w:spacing w:after="80"/>
        <w:ind w:left="360" w:hanging="260"/>
      </w:pPr>
      <w:r>
        <w:t xml:space="preserve">• </w:t>
      </w:r>
      <w:r>
        <w:rPr>
          <w:b/>
          <w:bCs/>
        </w:rPr>
        <w:t xml:space="preserve">`cadentialResolution`:</w:t>
      </w:r>
      <w:r>
        <w:t xml:space="preserve"> </w:t>
      </w:r>
      <w:r>
        <w:rPr>
          <w:rFonts w:ascii="Consolas" w:cs="Consolas" w:eastAsia="Consolas" w:hAnsi="Consolas"/>
          <w:sz w:val="20"/>
          <w:szCs w:val="20"/>
        </w:rPr>
        <w:t xml:space="preserve">suspended</w:t>
      </w:r>
      <w:r>
        <w:t xml:space="preserve"> (ECM) · </w:t>
      </w:r>
      <w:r>
        <w:rPr>
          <w:rFonts w:ascii="Consolas" w:cs="Consolas" w:eastAsia="Consolas" w:hAnsi="Consolas"/>
          <w:sz w:val="20"/>
          <w:szCs w:val="20"/>
        </w:rPr>
        <w:t xml:space="preserve">arrived</w:t>
      </w:r>
      <w:r>
        <w:t xml:space="preserve"> (CTI) · </w:t>
      </w:r>
      <w:r>
        <w:rPr>
          <w:rFonts w:ascii="Consolas" w:cs="Consolas" w:eastAsia="Consolas" w:hAnsi="Consolas"/>
          <w:sz w:val="20"/>
          <w:szCs w:val="20"/>
        </w:rPr>
        <w:t xml:space="preserve">functional_modal</w:t>
      </w:r>
      <w:r>
        <w:t xml:space="preserve"> (Post-Bop)</w:t>
      </w:r>
    </w:p>
    <w:p>
      <w:pPr>
        <w:spacing w:after="80"/>
        <w:ind w:left="360" w:hanging="260"/>
      </w:pPr>
      <w:r>
        <w:t xml:space="preserve">• </w:t>
      </w:r>
      <w:r>
        <w:rPr>
          <w:b/>
          <w:bCs/>
        </w:rPr>
        <w:t xml:space="preserve">`ensembleDensityCurve`:</w:t>
      </w:r>
      <w:r>
        <w:t xml:space="preserve"> </w:t>
      </w:r>
      <w:r>
        <w:rPr>
          <w:rFonts w:ascii="Consolas" w:cs="Consolas" w:eastAsia="Consolas" w:hAnsi="Consolas"/>
          <w:sz w:val="20"/>
          <w:szCs w:val="20"/>
        </w:rPr>
        <w:t xml:space="preserve">slow_bloom</w:t>
      </w:r>
      <w:r>
        <w:t xml:space="preserve"> · </w:t>
      </w:r>
      <w:r>
        <w:rPr>
          <w:rFonts w:ascii="Consolas" w:cs="Consolas" w:eastAsia="Consolas" w:hAnsi="Consolas"/>
          <w:sz w:val="20"/>
          <w:szCs w:val="20"/>
        </w:rPr>
        <w:t xml:space="preserve">tiered_lift</w:t>
      </w:r>
      <w:r>
        <w:t xml:space="preserve"> · </w:t>
      </w:r>
      <w:r>
        <w:rPr>
          <w:rFonts w:ascii="Consolas" w:cs="Consolas" w:eastAsia="Consolas" w:hAnsi="Consolas"/>
          <w:sz w:val="20"/>
          <w:szCs w:val="20"/>
        </w:rPr>
        <w:t xml:space="preserve">blowing_arc</w:t>
      </w:r>
    </w:p>
    <w:p>
      <w:pPr>
        <w:spacing w:after="80"/>
        <w:ind w:left="360" w:hanging="260"/>
      </w:pPr>
      <w:r>
        <w:t xml:space="preserve">• </w:t>
      </w:r>
      <w:r>
        <w:rPr>
          <w:b/>
          <w:bCs/>
        </w:rPr>
        <w:t xml:space="preserve">`silenceWeighting`:</w:t>
      </w:r>
      <w:r>
        <w:t xml:space="preserve"> </w:t>
      </w:r>
      <w:r>
        <w:rPr>
          <w:rFonts w:ascii="Consolas" w:cs="Consolas" w:eastAsia="Consolas" w:hAnsi="Consolas"/>
          <w:sz w:val="20"/>
          <w:szCs w:val="20"/>
        </w:rPr>
        <w:t xml:space="preserve">structural</w:t>
      </w:r>
      <w:r>
        <w:t xml:space="preserve"> · </w:t>
      </w:r>
      <w:r>
        <w:rPr>
          <w:rFonts w:ascii="Consolas" w:cs="Consolas" w:eastAsia="Consolas" w:hAnsi="Consolas"/>
          <w:sz w:val="20"/>
          <w:szCs w:val="20"/>
        </w:rPr>
        <w:t xml:space="preserve">minimal</w:t>
      </w:r>
      <w:r>
        <w:t xml:space="preserve"> · </w:t>
      </w:r>
      <w:r>
        <w:rPr>
          <w:rFonts w:ascii="Consolas" w:cs="Consolas" w:eastAsia="Consolas" w:hAnsi="Consolas"/>
          <w:sz w:val="20"/>
          <w:szCs w:val="20"/>
        </w:rPr>
        <w:t xml:space="preserve">rhythmic</w:t>
      </w:r>
    </w:p>
    <w:p>
      <w:pPr>
        <w:spacing w:after="80"/>
        <w:ind w:left="360" w:hanging="260"/>
      </w:pPr>
      <w:r>
        <w:t xml:space="preserve">• </w:t>
      </w:r>
      <w:r>
        <w:rPr>
          <w:b/>
          <w:bCs/>
        </w:rPr>
        <w:t xml:space="preserve">`melodyFraming`:</w:t>
      </w:r>
      <w:r>
        <w:t xml:space="preserve"> </w:t>
      </w:r>
      <w:r>
        <w:rPr>
          <w:rFonts w:ascii="Consolas" w:cs="Consolas" w:eastAsia="Consolas" w:hAnsi="Consolas"/>
          <w:sz w:val="20"/>
          <w:szCs w:val="20"/>
        </w:rPr>
        <w:t xml:space="preserve">integrated</w:t>
      </w:r>
      <w:r>
        <w:t xml:space="preserve"> · </w:t>
      </w:r>
      <w:r>
        <w:rPr>
          <w:rFonts w:ascii="Consolas" w:cs="Consolas" w:eastAsia="Consolas" w:hAnsi="Consolas"/>
          <w:sz w:val="20"/>
          <w:szCs w:val="20"/>
        </w:rPr>
        <w:t xml:space="preserve">spotlighted</w:t>
      </w:r>
      <w:r>
        <w:t xml:space="preserve"> · </w:t>
      </w:r>
      <w:r>
        <w:rPr>
          <w:rFonts w:ascii="Consolas" w:cs="Consolas" w:eastAsia="Consolas" w:hAnsi="Consolas"/>
          <w:sz w:val="20"/>
          <w:szCs w:val="20"/>
        </w:rPr>
        <w:t xml:space="preserve">floating</w:t>
      </w:r>
      <w:r>
        <w:t xml:space="preserve"> · </w:t>
      </w:r>
      <w:r>
        <w:rPr>
          <w:rFonts w:ascii="Consolas" w:cs="Consolas" w:eastAsia="Consolas" w:hAnsi="Consolas"/>
          <w:sz w:val="20"/>
          <w:szCs w:val="20"/>
        </w:rPr>
        <w:t xml:space="preserve">head_based</w:t>
      </w:r>
    </w:p>
    <w:p>
      <w:pPr>
        <w:spacing w:after="80"/>
        <w:ind w:left="360" w:hanging="260"/>
      </w:pPr>
      <w:r>
        <w:t xml:space="preserve">• </w:t>
      </w:r>
      <w:r>
        <w:rPr>
          <w:b/>
          <w:bCs/>
        </w:rPr>
        <w:t xml:space="preserve">`sectionalContrastMode`:</w:t>
      </w:r>
      <w:r>
        <w:t xml:space="preserve"> </w:t>
      </w:r>
      <w:r>
        <w:rPr>
          <w:rFonts w:ascii="Consolas" w:cs="Consolas" w:eastAsia="Consolas" w:hAnsi="Consolas"/>
          <w:sz w:val="20"/>
          <w:szCs w:val="20"/>
        </w:rPr>
        <w:t xml:space="preserve">gradual</w:t>
      </w:r>
      <w:r>
        <w:t xml:space="preserve"> · </w:t>
      </w:r>
      <w:r>
        <w:rPr>
          <w:rFonts w:ascii="Consolas" w:cs="Consolas" w:eastAsia="Consolas" w:hAnsi="Consolas"/>
          <w:sz w:val="20"/>
          <w:szCs w:val="20"/>
        </w:rPr>
        <w:t xml:space="preserve">discrete</w:t>
      </w:r>
      <w:r>
        <w:t xml:space="preserve"> · </w:t>
      </w:r>
      <w:r>
        <w:rPr>
          <w:rFonts w:ascii="Consolas" w:cs="Consolas" w:eastAsia="Consolas" w:hAnsi="Consolas"/>
          <w:sz w:val="20"/>
          <w:szCs w:val="20"/>
        </w:rPr>
        <w:t xml:space="preserve">blowing_sections</w:t>
      </w:r>
    </w:p>
    <w:p>
      <w:pPr>
        <w:pStyle w:val="Heading3"/>
        <w:spacing w:after="80" w:before="140"/>
      </w:pPr>
      <w:r>
        <w:t xml:space="preserve">`productionGloss` and `melodyFraming`</w:t>
      </w:r>
    </w:p>
    <w:p>
      <w:pPr>
        <w:spacing w:after="80"/>
        <w:ind w:left="360" w:hanging="260"/>
      </w:pPr>
      <w:r>
        <w:t xml:space="preserve">• </w:t>
      </w:r>
      <w:r>
        <w:rPr>
          <w:b/>
          <w:bCs/>
        </w:rPr>
        <w:t xml:space="preserve">`productionGloss` (0–1):</w:t>
      </w:r>
      <w:r>
        <w:t xml:space="preserve"> Mix / orchestration sheen — ECM dry chamber · Post-Bop Van Gelder warmth · CTI luxury polish.</w:t>
      </w:r>
    </w:p>
    <w:p>
      <w:pPr>
        <w:spacing w:after="80"/>
        <w:ind w:left="360" w:hanging="260"/>
      </w:pPr>
      <w:r>
        <w:t xml:space="preserve">• </w:t>
      </w:r>
      <w:r>
        <w:rPr>
          <w:b/>
          <w:bCs/>
        </w:rPr>
        <w:t xml:space="preserve">`melodyFraming`:</w:t>
      </w:r>
      <w:r>
        <w:t xml:space="preserve"> How the tune sits in the mix — integrated texture · spotlighted lead · head-based blowing form · </w:t>
      </w:r>
      <w:r>
        <w:rPr>
          <w:rFonts w:ascii="Consolas" w:cs="Consolas" w:eastAsia="Consolas" w:hAnsi="Consolas"/>
          <w:sz w:val="20"/>
          <w:szCs w:val="20"/>
        </w:rPr>
        <w:t xml:space="preserve">floating</w:t>
      </w:r>
      <w:r>
        <w:t xml:space="preserve"> (reserved).</w:t>
      </w:r>
    </w:p>
    <w:p>
      <w:pPr>
        <w:spacing w:after="160"/>
      </w:pPr>
      <w:r>
        <w:rPr>
          <w:b/>
          <w:bCs/>
        </w:rPr>
        <w:t xml:space="preserve">UI:</w:t>
      </w:r>
      <w:r>
        <w:t xml:space="preserve"> Generate → songwriter and arranger dropdowns include </w:t>
      </w:r>
      <w:r>
        <w:rPr>
          <w:b/>
          <w:bCs/>
        </w:rPr>
        <w:t xml:space="preserve">ECM Chamber Jazz</w:t>
      </w:r>
      <w:r>
        <w:t xml:space="preserve">, </w:t>
      </w:r>
      <w:r>
        <w:rPr>
          <w:b/>
          <w:bCs/>
        </w:rPr>
        <w:t xml:space="preserve">Studio Orchestral Jazz</w:t>
      </w:r>
      <w:r>
        <w:t xml:space="preserve">, and </w:t>
      </w:r>
      <w:r>
        <w:rPr>
          <w:b/>
          <w:bCs/>
        </w:rPr>
        <w:t xml:space="preserve">Post-Bop Core</w:t>
      </w:r>
      <w:r>
        <w:t xml:space="preserve"> optgroups (existing composer ids unchanged; no duplicate dual-group entries).</w:t>
      </w:r>
    </w:p>
    <w:p>
      <w:pPr>
        <w:pStyle w:val="Heading2"/>
        <w:spacing w:after="100" w:before="180"/>
      </w:pPr>
      <w:r>
        <w:t xml:space="preserve">VoiceRuleBundle (VRB) fingerprint status</w:t>
      </w:r>
    </w:p>
    <w:p>
      <w:pPr>
        <w:spacing w:after="160"/>
      </w:pPr>
      <w:r>
        <w:t xml:space="preserve">Compiled harmonic voice bundles live in </w:t>
      </w:r>
      <w:r>
        <w:rPr>
          <w:b/>
          <w:bCs/>
        </w:rPr>
        <w:t xml:space="preserve">`engines/composer-os-v2/core/composer/voiceRuleBundles.ts`</w:t>
      </w:r>
      <w:r>
        <w:t xml:space="preserve">. Optional </w:t>
      </w:r>
      <w:r>
        <w:rPr>
          <w:b/>
          <w:bCs/>
        </w:rPr>
        <w:t xml:space="preserve">`orchestrationPolicy.fingerprintReceipts`</w:t>
      </w:r>
      <w:r>
        <w:t xml:space="preserve"> are </w:t>
      </w:r>
      <w:r>
        <w:rPr>
          <w:b/>
          <w:bCs/>
        </w:rPr>
        <w:t xml:space="preserve">research-derived orchestration planning lines</w:t>
      </w:r>
      <w:r>
        <w:t xml:space="preserve"> (not the same thing as </w:t>
      </w:r>
      <w:r>
        <w:rPr>
          <w:b/>
          <w:bCs/>
        </w:rPr>
        <w:t xml:space="preserve">GCE structural memory</w:t>
      </w:r>
      <w:r>
        <w:t xml:space="preserve"> JSON fingerprints in </w:t>
      </w:r>
      <w:r>
        <w:rPr>
          <w:b/>
          <w:bCs/>
        </w:rPr>
        <w:t xml:space="preserve">`gce-memory/fingerprints/`</w:t>
      </w:r>
      <w:r>
        <w:t xml:space="preserve">). </w:t>
      </w:r>
      <w:r>
        <w:rPr>
          <w:b/>
          <w:bCs/>
        </w:rPr>
        <w:t xml:space="preserve">`getVoiceRuleBundle(id)`</w:t>
      </w:r>
      <w:r>
        <w:t xml:space="preserve"> returns the bundle for harmonic-voice / BB pairing; unknown ids fall back to </w:t>
      </w:r>
      <w:r>
        <w:rPr>
          <w:b/>
          <w:bCs/>
        </w:rPr>
        <w:t xml:space="preserve">`neutral`</w:t>
      </w:r>
      <w:r>
        <w:t xml:space="preserve"> (no receipts).</w:t>
      </w:r>
    </w:p>
    <w:p>
      <w:pPr>
        <w:spacing w:after="160"/>
      </w:pPr>
      <w:r>
        <w:rPr>
          <w:b/>
          <w:bCs/>
        </w:rPr>
        <w:t xml:space="preserve">Deep (≥10 `fingerprintReceipts`):</w:t>
      </w:r>
      <w:r>
        <w:t xml:space="preserve"> </w:t>
      </w:r>
      <w:r>
        <w:rPr>
          <w:b/>
          <w:bCs/>
        </w:rPr>
        <w:t xml:space="preserve">John Coltrane</w:t>
      </w:r>
      <w:r>
        <w:t xml:space="preserve"> (</w:t>
      </w:r>
      <w:r>
        <w:rPr>
          <w:rFonts w:ascii="Consolas" w:cs="Consolas" w:eastAsia="Consolas" w:hAnsi="Consolas"/>
          <w:sz w:val="20"/>
          <w:szCs w:val="20"/>
        </w:rPr>
        <w:t xml:space="preserve">john_coltrane</w:t>
      </w:r>
      <w:r>
        <w:t xml:space="preserve">) </w:t>
      </w:r>
      <w:r>
        <w:rPr>
          <w:b/>
          <w:bCs/>
        </w:rPr>
        <w:t xml:space="preserve">10</w:t>
      </w:r>
      <w:r>
        <w:t xml:space="preserve"> · </w:t>
      </w:r>
      <w:r>
        <w:rPr>
          <w:b/>
          <w:bCs/>
        </w:rPr>
        <w:t xml:space="preserve">Pat Metheny</w:t>
      </w:r>
      <w:r>
        <w:t xml:space="preserve"> (</w:t>
      </w:r>
      <w:r>
        <w:rPr>
          <w:rFonts w:ascii="Consolas" w:cs="Consolas" w:eastAsia="Consolas" w:hAnsi="Consolas"/>
          <w:sz w:val="20"/>
          <w:szCs w:val="20"/>
        </w:rPr>
        <w:t xml:space="preserve">pat_metheny</w:t>
      </w:r>
      <w:r>
        <w:t xml:space="preserve">) </w:t>
      </w:r>
      <w:r>
        <w:rPr>
          <w:b/>
          <w:bCs/>
        </w:rPr>
        <w:t xml:space="preserve">12</w:t>
      </w:r>
      <w:r>
        <w:t xml:space="preserve"> · </w:t>
      </w:r>
      <w:r>
        <w:rPr>
          <w:b/>
          <w:bCs/>
        </w:rPr>
        <w:t xml:space="preserve">Clare Fischer</w:t>
      </w:r>
      <w:r>
        <w:t xml:space="preserve"> (</w:t>
      </w:r>
      <w:r>
        <w:rPr>
          <w:rFonts w:ascii="Consolas" w:cs="Consolas" w:eastAsia="Consolas" w:hAnsi="Consolas"/>
          <w:sz w:val="20"/>
          <w:szCs w:val="20"/>
        </w:rPr>
        <w:t xml:space="preserve">clare_fischer</w:t>
      </w:r>
      <w:r>
        <w:t xml:space="preserve">) </w:t>
      </w:r>
      <w:r>
        <w:rPr>
          <w:b/>
          <w:bCs/>
        </w:rPr>
        <w:t xml:space="preserve">44</w:t>
      </w:r>
      <w:r>
        <w:t xml:space="preserve"> · </w:t>
      </w:r>
      <w:r>
        <w:rPr>
          <w:b/>
          <w:bCs/>
        </w:rPr>
        <w:t xml:space="preserve">Quincy Jones</w:t>
      </w:r>
      <w:r>
        <w:t xml:space="preserve"> (</w:t>
      </w:r>
      <w:r>
        <w:rPr>
          <w:rFonts w:ascii="Consolas" w:cs="Consolas" w:eastAsia="Consolas" w:hAnsi="Consolas"/>
          <w:sz w:val="20"/>
          <w:szCs w:val="20"/>
        </w:rPr>
        <w:t xml:space="preserve">quincy_jones</w:t>
      </w:r>
      <w:r>
        <w:t xml:space="preserve">) </w:t>
      </w:r>
      <w:r>
        <w:rPr>
          <w:b/>
          <w:bCs/>
        </w:rPr>
        <w:t xml:space="preserve">46</w:t>
      </w:r>
      <w:r>
        <w:t xml:space="preserve"> · </w:t>
      </w:r>
      <w:r>
        <w:rPr>
          <w:b/>
          <w:bCs/>
        </w:rPr>
        <w:t xml:space="preserve">Sammy Nestico</w:t>
      </w:r>
      <w:r>
        <w:t xml:space="preserve"> (</w:t>
      </w:r>
      <w:r>
        <w:rPr>
          <w:rFonts w:ascii="Consolas" w:cs="Consolas" w:eastAsia="Consolas" w:hAnsi="Consolas"/>
          <w:sz w:val="20"/>
          <w:szCs w:val="20"/>
        </w:rPr>
        <w:t xml:space="preserve">sammy_nestico</w:t>
      </w:r>
      <w:r>
        <w:t xml:space="preserve">) </w:t>
      </w:r>
      <w:r>
        <w:rPr>
          <w:b/>
          <w:bCs/>
        </w:rPr>
        <w:t xml:space="preserve">41</w:t>
      </w:r>
      <w:r>
        <w:t xml:space="preserve"> · </w:t>
      </w:r>
      <w:r>
        <w:rPr>
          <w:b/>
          <w:bCs/>
        </w:rPr>
        <w:t xml:space="preserve">Count Basie</w:t>
      </w:r>
      <w:r>
        <w:t xml:space="preserve"> (</w:t>
      </w:r>
      <w:r>
        <w:rPr>
          <w:rFonts w:ascii="Consolas" w:cs="Consolas" w:eastAsia="Consolas" w:hAnsi="Consolas"/>
          <w:sz w:val="20"/>
          <w:szCs w:val="20"/>
        </w:rPr>
        <w:t xml:space="preserve">count_basie</w:t>
      </w:r>
      <w:r>
        <w:t xml:space="preserve">) </w:t>
      </w:r>
      <w:r>
        <w:rPr>
          <w:b/>
          <w:bCs/>
        </w:rPr>
        <w:t xml:space="preserve">38</w:t>
      </w:r>
      <w:r>
        <w:t xml:space="preserve"> · </w:t>
      </w:r>
      <w:r>
        <w:rPr>
          <w:b/>
          <w:bCs/>
        </w:rPr>
        <w:t xml:space="preserve">Duke Ellington</w:t>
      </w:r>
      <w:r>
        <w:t xml:space="preserve"> (</w:t>
      </w:r>
      <w:r>
        <w:rPr>
          <w:rFonts w:ascii="Consolas" w:cs="Consolas" w:eastAsia="Consolas" w:hAnsi="Consolas"/>
          <w:sz w:val="20"/>
          <w:szCs w:val="20"/>
        </w:rPr>
        <w:t xml:space="preserve">duke_ellington</w:t>
      </w:r>
      <w:r>
        <w:t xml:space="preserve"> / </w:t>
      </w:r>
      <w:r>
        <w:rPr>
          <w:rFonts w:ascii="Consolas" w:cs="Consolas" w:eastAsia="Consolas" w:hAnsi="Consolas"/>
          <w:sz w:val="20"/>
          <w:szCs w:val="20"/>
        </w:rPr>
        <w:t xml:space="preserve">ellington</w:t>
      </w:r>
      <w:r>
        <w:t xml:space="preserve">) </w:t>
      </w:r>
      <w:r>
        <w:rPr>
          <w:b/>
          <w:bCs/>
        </w:rPr>
        <w:t xml:space="preserve">11</w:t>
      </w:r>
      <w:r>
        <w:t xml:space="preserve"> · </w:t>
      </w:r>
      <w:r>
        <w:rPr>
          <w:b/>
          <w:bCs/>
        </w:rPr>
        <w:t xml:space="preserve">Billy Strayhorn</w:t>
      </w:r>
      <w:r>
        <w:t xml:space="preserve"> (</w:t>
      </w:r>
      <w:r>
        <w:rPr>
          <w:rFonts w:ascii="Consolas" w:cs="Consolas" w:eastAsia="Consolas" w:hAnsi="Consolas"/>
          <w:sz w:val="20"/>
          <w:szCs w:val="20"/>
        </w:rPr>
        <w:t xml:space="preserve">billy_strayhorn</w:t>
      </w:r>
      <w:r>
        <w:t xml:space="preserve"> / </w:t>
      </w:r>
      <w:r>
        <w:rPr>
          <w:rFonts w:ascii="Consolas" w:cs="Consolas" w:eastAsia="Consolas" w:hAnsi="Consolas"/>
          <w:sz w:val="20"/>
          <w:szCs w:val="20"/>
        </w:rPr>
        <w:t xml:space="preserve">strayhorn</w:t>
      </w:r>
      <w:r>
        <w:t xml:space="preserve">) </w:t>
      </w:r>
      <w:r>
        <w:rPr>
          <w:b/>
          <w:bCs/>
        </w:rPr>
        <w:t xml:space="preserve">12</w:t>
      </w:r>
      <w:r>
        <w:t xml:space="preserve"> · </w:t>
      </w:r>
      <w:r>
        <w:rPr>
          <w:b/>
          <w:bCs/>
        </w:rPr>
        <w:t xml:space="preserve">Don Sebesky</w:t>
      </w:r>
      <w:r>
        <w:t xml:space="preserve"> (</w:t>
      </w:r>
      <w:r>
        <w:rPr>
          <w:rFonts w:ascii="Consolas" w:cs="Consolas" w:eastAsia="Consolas" w:hAnsi="Consolas"/>
          <w:sz w:val="20"/>
          <w:szCs w:val="20"/>
        </w:rPr>
        <w:t xml:space="preserve">don_sebesky</w:t>
      </w:r>
      <w:r>
        <w:t xml:space="preserve"> / </w:t>
      </w:r>
      <w:r>
        <w:rPr>
          <w:rFonts w:ascii="Consolas" w:cs="Consolas" w:eastAsia="Consolas" w:hAnsi="Consolas"/>
          <w:sz w:val="20"/>
          <w:szCs w:val="20"/>
        </w:rPr>
        <w:t xml:space="preserve">sebesky</w:t>
      </w:r>
      <w:r>
        <w:t xml:space="preserve">) </w:t>
      </w:r>
      <w:r>
        <w:rPr>
          <w:b/>
          <w:bCs/>
        </w:rPr>
        <w:t xml:space="preserve">12</w:t>
      </w:r>
      <w:r>
        <w:t xml:space="preserve"> · </w:t>
      </w:r>
      <w:r>
        <w:rPr>
          <w:b/>
          <w:bCs/>
        </w:rPr>
        <w:t xml:space="preserve">Gil Evans</w:t>
      </w:r>
      <w:r>
        <w:t xml:space="preserve"> (</w:t>
      </w:r>
      <w:r>
        <w:rPr>
          <w:rFonts w:ascii="Consolas" w:cs="Consolas" w:eastAsia="Consolas" w:hAnsi="Consolas"/>
          <w:sz w:val="20"/>
          <w:szCs w:val="20"/>
        </w:rPr>
        <w:t xml:space="preserve">gil_evans</w:t>
      </w:r>
      <w:r>
        <w:t xml:space="preserve">) </w:t>
      </w:r>
      <w:r>
        <w:rPr>
          <w:b/>
          <w:bCs/>
        </w:rPr>
        <w:t xml:space="preserve">11</w:t>
      </w:r>
      <w:r>
        <w:t xml:space="preserve"> · </w:t>
      </w:r>
      <w:r>
        <w:rPr>
          <w:b/>
          <w:bCs/>
        </w:rPr>
        <w:t xml:space="preserve">Wayne Shorter</w:t>
      </w:r>
      <w:r>
        <w:t xml:space="preserve"> (</w:t>
      </w:r>
      <w:r>
        <w:rPr>
          <w:rFonts w:ascii="Consolas" w:cs="Consolas" w:eastAsia="Consolas" w:hAnsi="Consolas"/>
          <w:sz w:val="20"/>
          <w:szCs w:val="20"/>
        </w:rPr>
        <w:t xml:space="preserve">wayne_shorter</w:t>
      </w:r>
      <w:r>
        <w:t xml:space="preserve">) </w:t>
      </w:r>
      <w:r>
        <w:rPr>
          <w:b/>
          <w:bCs/>
        </w:rPr>
        <w:t xml:space="preserve">11</w:t>
      </w:r>
      <w:r>
        <w:t xml:space="preserve"> · </w:t>
      </w:r>
      <w:r>
        <w:rPr>
          <w:b/>
          <w:bCs/>
        </w:rPr>
        <w:t xml:space="preserve">Maria Schneider</w:t>
      </w:r>
      <w:r>
        <w:t xml:space="preserve"> (</w:t>
      </w:r>
      <w:r>
        <w:rPr>
          <w:rFonts w:ascii="Consolas" w:cs="Consolas" w:eastAsia="Consolas" w:hAnsi="Consolas"/>
          <w:sz w:val="20"/>
          <w:szCs w:val="20"/>
        </w:rPr>
        <w:t xml:space="preserve">maria_schneider</w:t>
      </w:r>
      <w:r>
        <w:t xml:space="preserve">) </w:t>
      </w:r>
      <w:r>
        <w:rPr>
          <w:b/>
          <w:bCs/>
        </w:rPr>
        <w:t xml:space="preserve">11</w:t>
      </w:r>
      <w:r>
        <w:t xml:space="preserve"> · </w:t>
      </w:r>
      <w:r>
        <w:rPr>
          <w:b/>
          <w:bCs/>
        </w:rPr>
        <w:t xml:space="preserve">Kenny Wheeler</w:t>
      </w:r>
      <w:r>
        <w:t xml:space="preserve"> (</w:t>
      </w:r>
      <w:r>
        <w:rPr>
          <w:rFonts w:ascii="Consolas" w:cs="Consolas" w:eastAsia="Consolas" w:hAnsi="Consolas"/>
          <w:sz w:val="20"/>
          <w:szCs w:val="20"/>
        </w:rPr>
        <w:t xml:space="preserve">kenny_wheeler</w:t>
      </w:r>
      <w:r>
        <w:t xml:space="preserve">) </w:t>
      </w:r>
      <w:r>
        <w:rPr>
          <w:b/>
          <w:bCs/>
        </w:rPr>
        <w:t xml:space="preserve">12</w:t>
      </w:r>
      <w:r>
        <w:t xml:space="preserve"> · </w:t>
      </w:r>
      <w:r>
        <w:rPr>
          <w:b/>
          <w:bCs/>
        </w:rPr>
        <w:t xml:space="preserve">Jan Garbarek</w:t>
      </w:r>
      <w:r>
        <w:t xml:space="preserve"> (</w:t>
      </w:r>
      <w:r>
        <w:rPr>
          <w:rFonts w:ascii="Consolas" w:cs="Consolas" w:eastAsia="Consolas" w:hAnsi="Consolas"/>
          <w:sz w:val="20"/>
          <w:szCs w:val="20"/>
        </w:rPr>
        <w:t xml:space="preserve">jan_garbarek</w:t>
      </w:r>
      <w:r>
        <w:t xml:space="preserve">) </w:t>
      </w:r>
      <w:r>
        <w:rPr>
          <w:b/>
          <w:bCs/>
        </w:rPr>
        <w:t xml:space="preserve">12</w:t>
      </w:r>
      <w:r>
        <w:t xml:space="preserve"> · </w:t>
      </w:r>
      <w:r>
        <w:rPr>
          <w:b/>
          <w:bCs/>
        </w:rPr>
        <w:t xml:space="preserve">Thad Jones</w:t>
      </w:r>
      <w:r>
        <w:t xml:space="preserve"> (</w:t>
      </w:r>
      <w:r>
        <w:rPr>
          <w:rFonts w:ascii="Consolas" w:cs="Consolas" w:eastAsia="Consolas" w:hAnsi="Consolas"/>
          <w:sz w:val="20"/>
          <w:szCs w:val="20"/>
        </w:rPr>
        <w:t xml:space="preserve">thad_jones</w:t>
      </w:r>
      <w:r>
        <w:t xml:space="preserve">) </w:t>
      </w:r>
      <w:r>
        <w:rPr>
          <w:b/>
          <w:bCs/>
        </w:rPr>
        <w:t xml:space="preserve">12</w:t>
      </w:r>
      <w:r>
        <w:t xml:space="preserve"> · </w:t>
      </w:r>
      <w:r>
        <w:rPr>
          <w:b/>
          <w:bCs/>
        </w:rPr>
        <w:t xml:space="preserve">Charles Mingus</w:t>
      </w:r>
      <w:r>
        <w:t xml:space="preserve"> (</w:t>
      </w:r>
      <w:r>
        <w:rPr>
          <w:rFonts w:ascii="Consolas" w:cs="Consolas" w:eastAsia="Consolas" w:hAnsi="Consolas"/>
          <w:sz w:val="20"/>
          <w:szCs w:val="20"/>
        </w:rPr>
        <w:t xml:space="preserve">charles_mingus</w:t>
      </w:r>
      <w:r>
        <w:t xml:space="preserve">) </w:t>
      </w:r>
      <w:r>
        <w:rPr>
          <w:b/>
          <w:bCs/>
        </w:rPr>
        <w:t xml:space="preserve">11</w:t>
      </w:r>
      <w:r>
        <w:t xml:space="preserve"> · </w:t>
      </w:r>
      <w:r>
        <w:rPr>
          <w:b/>
          <w:bCs/>
        </w:rPr>
        <w:t xml:space="preserve">Henry Threadgill</w:t>
      </w:r>
      <w:r>
        <w:t xml:space="preserve"> (</w:t>
      </w:r>
      <w:r>
        <w:rPr>
          <w:rFonts w:ascii="Consolas" w:cs="Consolas" w:eastAsia="Consolas" w:hAnsi="Consolas"/>
          <w:sz w:val="20"/>
          <w:szCs w:val="20"/>
        </w:rPr>
        <w:t xml:space="preserve">henry_threadgill</w:t>
      </w:r>
      <w:r>
        <w:t xml:space="preserve">) </w:t>
      </w:r>
      <w:r>
        <w:rPr>
          <w:b/>
          <w:bCs/>
        </w:rPr>
        <w:t xml:space="preserve">26</w:t>
      </w:r>
      <w:r>
        <w:t xml:space="preserve"> · </w:t>
      </w:r>
      <w:r>
        <w:rPr>
          <w:b/>
          <w:bCs/>
        </w:rPr>
        <w:t xml:space="preserve">Bob Brookmeyer</w:t>
      </w:r>
      <w:r>
        <w:t xml:space="preserve"> (</w:t>
      </w:r>
      <w:r>
        <w:rPr>
          <w:rFonts w:ascii="Consolas" w:cs="Consolas" w:eastAsia="Consolas" w:hAnsi="Consolas"/>
          <w:sz w:val="20"/>
          <w:szCs w:val="20"/>
        </w:rPr>
        <w:t xml:space="preserve">bob_brookmeyer</w:t>
      </w:r>
      <w:r>
        <w:t xml:space="preserve">) </w:t>
      </w:r>
      <w:r>
        <w:rPr>
          <w:b/>
          <w:bCs/>
        </w:rPr>
        <w:t xml:space="preserve">12</w:t>
      </w:r>
      <w:r>
        <w:t xml:space="preserve"> · </w:t>
      </w:r>
      <w:r>
        <w:rPr>
          <w:b/>
          <w:bCs/>
        </w:rPr>
        <w:t xml:space="preserve">Olivier Messiaen</w:t>
      </w:r>
      <w:r>
        <w:t xml:space="preserve"> (</w:t>
      </w:r>
      <w:r>
        <w:rPr>
          <w:rFonts w:ascii="Consolas" w:cs="Consolas" w:eastAsia="Consolas" w:hAnsi="Consolas"/>
          <w:sz w:val="20"/>
          <w:szCs w:val="20"/>
        </w:rPr>
        <w:t xml:space="preserve">messiaen</w:t>
      </w:r>
      <w:r>
        <w:t xml:space="preserve"> / </w:t>
      </w:r>
      <w:r>
        <w:rPr>
          <w:rFonts w:ascii="Consolas" w:cs="Consolas" w:eastAsia="Consolas" w:hAnsi="Consolas"/>
          <w:sz w:val="20"/>
          <w:szCs w:val="20"/>
        </w:rPr>
        <w:t xml:space="preserve">olivier_messiaen</w:t>
      </w:r>
      <w:r>
        <w:t xml:space="preserve">) </w:t>
      </w:r>
      <w:r>
        <w:rPr>
          <w:b/>
          <w:bCs/>
        </w:rPr>
        <w:t xml:space="preserve">12</w:t>
      </w:r>
      <w:r>
        <w:t xml:space="preserve"> · </w:t>
      </w:r>
      <w:r>
        <w:rPr>
          <w:b/>
          <w:bCs/>
        </w:rPr>
        <w:t xml:space="preserve">Oliver Nelson</w:t>
      </w:r>
      <w:r>
        <w:t xml:space="preserve"> (</w:t>
      </w:r>
      <w:r>
        <w:rPr>
          <w:rFonts w:ascii="Consolas" w:cs="Consolas" w:eastAsia="Consolas" w:hAnsi="Consolas"/>
          <w:sz w:val="20"/>
          <w:szCs w:val="20"/>
        </w:rPr>
        <w:t xml:space="preserve">oliver_nelson</w:t>
      </w:r>
      <w:r>
        <w:t xml:space="preserve">) </w:t>
      </w:r>
      <w:r>
        <w:rPr>
          <w:b/>
          <w:bCs/>
        </w:rPr>
        <w:t xml:space="preserve">12</w:t>
      </w:r>
      <w:r>
        <w:t xml:space="preserve">.</w:t>
      </w:r>
    </w:p>
    <w:p>
      <w:pPr>
        <w:spacing w:after="160"/>
      </w:pPr>
      <w:r>
        <w:rPr>
          <w:b/>
          <w:bCs/>
        </w:rPr>
        <w:t xml:space="preserve">Extended:</w:t>
      </w:r>
      <w:r>
        <w:t xml:space="preserve"> none — </w:t>
      </w:r>
      <w:r>
        <w:rPr>
          <w:b/>
          <w:bCs/>
        </w:rPr>
        <w:t xml:space="preserve">`count_basie`</w:t>
      </w:r>
      <w:r>
        <w:t xml:space="preserve"> (</w:t>
      </w:r>
      <w:r>
        <w:rPr>
          <w:b/>
          <w:bCs/>
        </w:rPr>
        <w:t xml:space="preserve">`CB_HARM_*`</w:t>
      </w:r>
      <w:r>
        <w:t xml:space="preserve">, </w:t>
      </w:r>
      <w:r>
        <w:rPr>
          <w:b/>
          <w:bCs/>
        </w:rPr>
        <w:t xml:space="preserve">`CB_VL_*`</w:t>
      </w:r>
      <w:r>
        <w:t xml:space="preserve">, </w:t>
      </w:r>
      <w:r>
        <w:rPr>
          <w:b/>
          <w:bCs/>
        </w:rPr>
        <w:t xml:space="preserve">`CB_RHYTHM_*`</w:t>
      </w:r>
      <w:r>
        <w:t xml:space="preserve">, </w:t>
      </w:r>
      <w:r>
        <w:rPr>
          <w:b/>
          <w:bCs/>
        </w:rPr>
        <w:t xml:space="preserve">`CB_FORM_*`</w:t>
      </w:r>
      <w:r>
        <w:t xml:space="preserve">, </w:t>
      </w:r>
      <w:r>
        <w:rPr>
          <w:b/>
          <w:bCs/>
        </w:rPr>
        <w:t xml:space="preserve">`CB_FP_*`</w:t>
      </w:r>
      <w:r>
        <w:t xml:space="preserve">) raised the bundle to </w:t>
      </w:r>
      <w:r>
        <w:rPr>
          <w:b/>
          <w:bCs/>
        </w:rPr>
        <w:t xml:space="preserve">deep</w:t>
      </w:r>
      <w:r>
        <w:t xml:space="preserve">; slice layer still carries shout-chorus / riff-head / </w:t>
      </w:r>
      <w:r>
        <w:rPr>
          <w:b/>
          <w:bCs/>
        </w:rPr>
        <w:t xml:space="preserve">Basie Button</w:t>
      </w:r>
      <w:r>
        <w:t xml:space="preserve"> behaviour.</w:t>
      </w:r>
    </w:p>
    <w:p>
      <w:pPr>
        <w:spacing w:after="160"/>
      </w:pPr>
      <w:r>
        <w:rPr>
          <w:b/>
          <w:bCs/>
        </w:rPr>
        <w:t xml:space="preserve">Thin:</w:t>
      </w:r>
      <w:r>
        <w:t xml:space="preserve"> none (see table). </w:t>
      </w:r>
      <w:r>
        <w:rPr>
          <w:b/>
          <w:bCs/>
        </w:rPr>
        <w:t xml:space="preserve">Alban Berg</w:t>
      </w:r>
      <w:r>
        <w:t xml:space="preserve"> — low-count </w:t>
      </w:r>
      <w:r>
        <w:rPr>
          <w:b/>
          <w:bCs/>
        </w:rPr>
        <w:t xml:space="preserve">Also bundled</w:t>
      </w:r>
      <w:r>
        <w:t xml:space="preserve"> row, not </w:t>
      </w:r>
      <w:r>
        <w:rPr>
          <w:b/>
          <w:bCs/>
        </w:rPr>
        <w:t xml:space="preserve">deep</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shd w:fill="E8EEF4"/>
          </w:tcPr>
          <w:p>
            <w:pPr>
              <w:spacing w:after="60"/>
            </w:pPr>
            <w:r>
              <w:t xml:space="preserve">Composer (harmonic voice id)</w:t>
            </w:r>
          </w:p>
        </w:tc>
        <w:tc>
          <w:tcPr>
            <w:tcW w:type="pct" w:w="3000%"/>
            <w:shd w:fill="E8EEF4"/>
          </w:tcPr>
          <w:p>
            <w:pPr>
              <w:spacing w:after="60"/>
            </w:pPr>
            <w:r>
              <w:t xml:space="preserve">Fingerprint count</w:t>
            </w:r>
          </w:p>
        </w:tc>
        <w:tc>
          <w:tcPr>
            <w:tcW w:type="pct" w:w="3000%"/>
            <w:shd w:fill="E8EEF4"/>
          </w:tcPr>
          <w:p>
            <w:pPr>
              <w:spacing w:after="60"/>
            </w:pPr>
            <w:r>
              <w:t xml:space="preserve">Status</w:t>
            </w:r>
          </w:p>
        </w:tc>
      </w:tr>
      <w:tr>
        <w:tc>
          <w:tcPr>
            <w:tcW w:type="pct" w:w="3000%"/>
          </w:tcPr>
          <w:p>
            <w:pPr>
              <w:spacing w:after="60"/>
            </w:pPr>
            <w:r>
              <w:rPr>
                <w:b/>
                <w:bCs/>
              </w:rPr>
              <w:t xml:space="preserve">John Coltrane</w:t>
            </w:r>
            <w:r>
              <w:t xml:space="preserve"> (</w:t>
            </w:r>
            <w:r>
              <w:rPr>
                <w:rFonts w:ascii="Consolas" w:cs="Consolas" w:eastAsia="Consolas" w:hAnsi="Consolas"/>
                <w:sz w:val="20"/>
                <w:szCs w:val="20"/>
              </w:rPr>
              <w:t xml:space="preserve">john_coltrane</w:t>
            </w:r>
            <w:r>
              <w:t xml:space="preserve">)</w:t>
            </w:r>
          </w:p>
        </w:tc>
        <w:tc>
          <w:tcPr>
            <w:tcW w:type="pct" w:w="3000%"/>
          </w:tcPr>
          <w:p>
            <w:pPr>
              <w:spacing w:after="60"/>
            </w:pPr>
            <w:r>
              <w:t xml:space="preserve">10</w:t>
            </w:r>
          </w:p>
        </w:tc>
        <w:tc>
          <w:tcPr>
            <w:tcW w:type="pct" w:w="3000%"/>
          </w:tcPr>
          <w:p>
            <w:pPr>
              <w:spacing w:after="60"/>
            </w:pPr>
            <w:r>
              <w:rPr>
                <w:b/>
                <w:bCs/>
              </w:rPr>
              <w:t xml:space="preserve">deep</w:t>
            </w:r>
          </w:p>
        </w:tc>
      </w:tr>
      <w:tr>
        <w:tc>
          <w:tcPr>
            <w:tcW w:type="pct" w:w="3000%"/>
          </w:tcPr>
          <w:p>
            <w:pPr>
              <w:spacing w:after="60"/>
            </w:pPr>
            <w:r>
              <w:rPr>
                <w:b/>
                <w:bCs/>
              </w:rPr>
              <w:t xml:space="preserve">Pat Metheny</w:t>
            </w:r>
            <w:r>
              <w:t xml:space="preserve"> (</w:t>
            </w:r>
            <w:r>
              <w:rPr>
                <w:rFonts w:ascii="Consolas" w:cs="Consolas" w:eastAsia="Consolas" w:hAnsi="Consolas"/>
                <w:sz w:val="20"/>
                <w:szCs w:val="20"/>
              </w:rPr>
              <w:t xml:space="preserve">pat_metheny</w:t>
            </w:r>
            <w:r>
              <w:t xml:space="preserve">)</w:t>
            </w:r>
          </w:p>
        </w:tc>
        <w:tc>
          <w:tcPr>
            <w:tcW w:type="pct" w:w="3000%"/>
          </w:tcPr>
          <w:p>
            <w:pPr>
              <w:spacing w:after="60"/>
            </w:pPr>
            <w:r>
              <w:t xml:space="preserve">12</w:t>
            </w:r>
          </w:p>
        </w:tc>
        <w:tc>
          <w:tcPr>
            <w:tcW w:type="pct" w:w="3000%"/>
          </w:tcPr>
          <w:p>
            <w:pPr>
              <w:spacing w:after="60"/>
            </w:pPr>
            <w:r>
              <w:rPr>
                <w:b/>
                <w:bCs/>
              </w:rPr>
              <w:t xml:space="preserve">deep</w:t>
            </w:r>
          </w:p>
        </w:tc>
      </w:tr>
      <w:tr>
        <w:tc>
          <w:tcPr>
            <w:tcW w:type="pct" w:w="3000%"/>
          </w:tcPr>
          <w:p>
            <w:pPr>
              <w:spacing w:after="60"/>
            </w:pPr>
            <w:r>
              <w:rPr>
                <w:b/>
                <w:bCs/>
              </w:rPr>
              <w:t xml:space="preserve">Clare Fischer</w:t>
            </w:r>
            <w:r>
              <w:t xml:space="preserve"> (</w:t>
            </w:r>
            <w:r>
              <w:rPr>
                <w:rFonts w:ascii="Consolas" w:cs="Consolas" w:eastAsia="Consolas" w:hAnsi="Consolas"/>
                <w:sz w:val="20"/>
                <w:szCs w:val="20"/>
              </w:rPr>
              <w:t xml:space="preserve">clare_fischer</w:t>
            </w:r>
            <w:r>
              <w:t xml:space="preserve">)</w:t>
            </w:r>
          </w:p>
        </w:tc>
        <w:tc>
          <w:tcPr>
            <w:tcW w:type="pct" w:w="3000%"/>
          </w:tcPr>
          <w:p>
            <w:pPr>
              <w:spacing w:after="60"/>
            </w:pPr>
            <w:r>
              <w:t xml:space="preserve">44</w:t>
            </w:r>
          </w:p>
        </w:tc>
        <w:tc>
          <w:tcPr>
            <w:tcW w:type="pct" w:w="3000%"/>
          </w:tcPr>
          <w:p>
            <w:pPr>
              <w:spacing w:after="60"/>
            </w:pPr>
            <w:r>
              <w:rPr>
                <w:b/>
                <w:bCs/>
              </w:rPr>
              <w:t xml:space="preserve">deep</w:t>
            </w:r>
          </w:p>
        </w:tc>
      </w:tr>
      <w:tr>
        <w:tc>
          <w:tcPr>
            <w:tcW w:type="pct" w:w="3000%"/>
          </w:tcPr>
          <w:p>
            <w:pPr>
              <w:spacing w:after="60"/>
            </w:pPr>
            <w:r>
              <w:rPr>
                <w:b/>
                <w:bCs/>
              </w:rPr>
              <w:t xml:space="preserve">Quincy Jones</w:t>
            </w:r>
            <w:r>
              <w:t xml:space="preserve"> (</w:t>
            </w:r>
            <w:r>
              <w:rPr>
                <w:rFonts w:ascii="Consolas" w:cs="Consolas" w:eastAsia="Consolas" w:hAnsi="Consolas"/>
                <w:sz w:val="20"/>
                <w:szCs w:val="20"/>
              </w:rPr>
              <w:t xml:space="preserve">quincy_jones</w:t>
            </w:r>
            <w:r>
              <w:t xml:space="preserve">)</w:t>
            </w:r>
          </w:p>
        </w:tc>
        <w:tc>
          <w:tcPr>
            <w:tcW w:type="pct" w:w="3000%"/>
          </w:tcPr>
          <w:p>
            <w:pPr>
              <w:spacing w:after="60"/>
            </w:pPr>
            <w:r>
              <w:t xml:space="preserve">46</w:t>
            </w:r>
          </w:p>
        </w:tc>
        <w:tc>
          <w:tcPr>
            <w:tcW w:type="pct" w:w="3000%"/>
          </w:tcPr>
          <w:p>
            <w:pPr>
              <w:spacing w:after="60"/>
            </w:pPr>
            <w:r>
              <w:rPr>
                <w:b/>
                <w:bCs/>
              </w:rPr>
              <w:t xml:space="preserve">deep</w:t>
            </w:r>
          </w:p>
        </w:tc>
      </w:tr>
      <w:tr>
        <w:tc>
          <w:tcPr>
            <w:tcW w:type="pct" w:w="3000%"/>
          </w:tcPr>
          <w:p>
            <w:pPr>
              <w:spacing w:after="60"/>
            </w:pPr>
            <w:r>
              <w:rPr>
                <w:b/>
                <w:bCs/>
              </w:rPr>
              <w:t xml:space="preserve">Duke Ellington</w:t>
            </w:r>
            <w:r>
              <w:t xml:space="preserve"> (</w:t>
            </w:r>
            <w:r>
              <w:rPr>
                <w:rFonts w:ascii="Consolas" w:cs="Consolas" w:eastAsia="Consolas" w:hAnsi="Consolas"/>
                <w:sz w:val="20"/>
                <w:szCs w:val="20"/>
              </w:rPr>
              <w:t xml:space="preserve">duke_ellington</w:t>
            </w:r>
            <w:r>
              <w:t xml:space="preserve">, alias </w:t>
            </w:r>
            <w:r>
              <w:rPr>
                <w:rFonts w:ascii="Consolas" w:cs="Consolas" w:eastAsia="Consolas" w:hAnsi="Consolas"/>
                <w:sz w:val="20"/>
                <w:szCs w:val="20"/>
              </w:rPr>
              <w:t xml:space="preserve">ellington</w:t>
            </w:r>
            <w:r>
              <w:t xml:space="preserve">)</w:t>
            </w:r>
          </w:p>
        </w:tc>
        <w:tc>
          <w:tcPr>
            <w:tcW w:type="pct" w:w="3000%"/>
          </w:tcPr>
          <w:p>
            <w:pPr>
              <w:spacing w:after="60"/>
            </w:pPr>
            <w:r>
              <w:t xml:space="preserve">11</w:t>
            </w:r>
          </w:p>
        </w:tc>
        <w:tc>
          <w:tcPr>
            <w:tcW w:type="pct" w:w="3000%"/>
          </w:tcPr>
          <w:p>
            <w:pPr>
              <w:spacing w:after="60"/>
            </w:pPr>
            <w:r>
              <w:rPr>
                <w:b/>
                <w:bCs/>
              </w:rPr>
              <w:t xml:space="preserve">deep</w:t>
            </w:r>
          </w:p>
        </w:tc>
      </w:tr>
      <w:tr>
        <w:tc>
          <w:tcPr>
            <w:tcW w:type="pct" w:w="3000%"/>
          </w:tcPr>
          <w:p>
            <w:pPr>
              <w:spacing w:after="60"/>
            </w:pPr>
            <w:r>
              <w:rPr>
                <w:b/>
                <w:bCs/>
              </w:rPr>
              <w:t xml:space="preserve">Billy Strayhorn</w:t>
            </w:r>
            <w:r>
              <w:t xml:space="preserve"> (</w:t>
            </w:r>
            <w:r>
              <w:rPr>
                <w:rFonts w:ascii="Consolas" w:cs="Consolas" w:eastAsia="Consolas" w:hAnsi="Consolas"/>
                <w:sz w:val="20"/>
                <w:szCs w:val="20"/>
              </w:rPr>
              <w:t xml:space="preserve">billy_strayhorn</w:t>
            </w:r>
            <w:r>
              <w:t xml:space="preserve">, alias </w:t>
            </w:r>
            <w:r>
              <w:rPr>
                <w:rFonts w:ascii="Consolas" w:cs="Consolas" w:eastAsia="Consolas" w:hAnsi="Consolas"/>
                <w:sz w:val="20"/>
                <w:szCs w:val="20"/>
              </w:rPr>
              <w:t xml:space="preserve">strayhorn</w:t>
            </w:r>
            <w:r>
              <w:t xml:space="preserve">)</w:t>
            </w:r>
          </w:p>
        </w:tc>
        <w:tc>
          <w:tcPr>
            <w:tcW w:type="pct" w:w="3000%"/>
          </w:tcPr>
          <w:p>
            <w:pPr>
              <w:spacing w:after="60"/>
            </w:pPr>
            <w:r>
              <w:t xml:space="preserve">12</w:t>
            </w:r>
          </w:p>
        </w:tc>
        <w:tc>
          <w:tcPr>
            <w:tcW w:type="pct" w:w="3000%"/>
          </w:tcPr>
          <w:p>
            <w:pPr>
              <w:spacing w:after="60"/>
            </w:pPr>
            <w:r>
              <w:rPr>
                <w:b/>
                <w:bCs/>
              </w:rPr>
              <w:t xml:space="preserve">deep</w:t>
            </w:r>
          </w:p>
        </w:tc>
      </w:tr>
      <w:tr>
        <w:tc>
          <w:tcPr>
            <w:tcW w:type="pct" w:w="3000%"/>
          </w:tcPr>
          <w:p>
            <w:pPr>
              <w:spacing w:after="60"/>
            </w:pPr>
            <w:r>
              <w:rPr>
                <w:b/>
                <w:bCs/>
              </w:rPr>
              <w:t xml:space="preserve">Gil Evans</w:t>
            </w:r>
            <w:r>
              <w:t xml:space="preserve"> (</w:t>
            </w:r>
            <w:r>
              <w:rPr>
                <w:rFonts w:ascii="Consolas" w:cs="Consolas" w:eastAsia="Consolas" w:hAnsi="Consolas"/>
                <w:sz w:val="20"/>
                <w:szCs w:val="20"/>
              </w:rPr>
              <w:t xml:space="preserve">gil_evans</w:t>
            </w:r>
            <w:r>
              <w:t xml:space="preserve">)</w:t>
            </w:r>
          </w:p>
        </w:tc>
        <w:tc>
          <w:tcPr>
            <w:tcW w:type="pct" w:w="3000%"/>
          </w:tcPr>
          <w:p>
            <w:pPr>
              <w:spacing w:after="60"/>
            </w:pPr>
            <w:r>
              <w:t xml:space="preserve">11</w:t>
            </w:r>
          </w:p>
        </w:tc>
        <w:tc>
          <w:tcPr>
            <w:tcW w:type="pct" w:w="3000%"/>
          </w:tcPr>
          <w:p>
            <w:pPr>
              <w:spacing w:after="60"/>
            </w:pPr>
            <w:r>
              <w:rPr>
                <w:b/>
                <w:bCs/>
              </w:rPr>
              <w:t xml:space="preserve">deep</w:t>
            </w:r>
          </w:p>
        </w:tc>
      </w:tr>
      <w:tr>
        <w:tc>
          <w:tcPr>
            <w:tcW w:type="pct" w:w="3000%"/>
          </w:tcPr>
          <w:p>
            <w:pPr>
              <w:spacing w:after="60"/>
            </w:pPr>
            <w:r>
              <w:rPr>
                <w:b/>
                <w:bCs/>
              </w:rPr>
              <w:t xml:space="preserve">Wayne Shorter</w:t>
            </w:r>
            <w:r>
              <w:t xml:space="preserve"> (</w:t>
            </w:r>
            <w:r>
              <w:rPr>
                <w:rFonts w:ascii="Consolas" w:cs="Consolas" w:eastAsia="Consolas" w:hAnsi="Consolas"/>
                <w:sz w:val="20"/>
                <w:szCs w:val="20"/>
              </w:rPr>
              <w:t xml:space="preserve">wayne_shorter</w:t>
            </w:r>
            <w:r>
              <w:t xml:space="preserve">)</w:t>
            </w:r>
          </w:p>
        </w:tc>
        <w:tc>
          <w:tcPr>
            <w:tcW w:type="pct" w:w="3000%"/>
          </w:tcPr>
          <w:p>
            <w:pPr>
              <w:spacing w:after="60"/>
            </w:pPr>
            <w:r>
              <w:t xml:space="preserve">11</w:t>
            </w:r>
          </w:p>
        </w:tc>
        <w:tc>
          <w:tcPr>
            <w:tcW w:type="pct" w:w="3000%"/>
          </w:tcPr>
          <w:p>
            <w:pPr>
              <w:spacing w:after="60"/>
            </w:pPr>
            <w:r>
              <w:rPr>
                <w:b/>
                <w:bCs/>
              </w:rPr>
              <w:t xml:space="preserve">deep</w:t>
            </w:r>
          </w:p>
        </w:tc>
      </w:tr>
      <w:tr>
        <w:tc>
          <w:tcPr>
            <w:tcW w:type="pct" w:w="3000%"/>
          </w:tcPr>
          <w:p>
            <w:pPr>
              <w:spacing w:after="60"/>
            </w:pPr>
            <w:r>
              <w:rPr>
                <w:b/>
                <w:bCs/>
              </w:rPr>
              <w:t xml:space="preserve">Maria Schneider</w:t>
            </w:r>
            <w:r>
              <w:t xml:space="preserve"> (</w:t>
            </w:r>
            <w:r>
              <w:rPr>
                <w:rFonts w:ascii="Consolas" w:cs="Consolas" w:eastAsia="Consolas" w:hAnsi="Consolas"/>
                <w:sz w:val="20"/>
                <w:szCs w:val="20"/>
              </w:rPr>
              <w:t xml:space="preserve">maria_schneider</w:t>
            </w:r>
            <w:r>
              <w:t xml:space="preserve">)</w:t>
            </w:r>
          </w:p>
        </w:tc>
        <w:tc>
          <w:tcPr>
            <w:tcW w:type="pct" w:w="3000%"/>
          </w:tcPr>
          <w:p>
            <w:pPr>
              <w:spacing w:after="60"/>
            </w:pPr>
            <w:r>
              <w:t xml:space="preserve">11</w:t>
            </w:r>
          </w:p>
        </w:tc>
        <w:tc>
          <w:tcPr>
            <w:tcW w:type="pct" w:w="3000%"/>
          </w:tcPr>
          <w:p>
            <w:pPr>
              <w:spacing w:after="60"/>
            </w:pPr>
            <w:r>
              <w:rPr>
                <w:b/>
                <w:bCs/>
              </w:rPr>
              <w:t xml:space="preserve">deep</w:t>
            </w:r>
          </w:p>
        </w:tc>
      </w:tr>
      <w:tr>
        <w:tc>
          <w:tcPr>
            <w:tcW w:type="pct" w:w="3000%"/>
          </w:tcPr>
          <w:p>
            <w:pPr>
              <w:spacing w:after="60"/>
            </w:pPr>
            <w:r>
              <w:rPr>
                <w:b/>
                <w:bCs/>
              </w:rPr>
              <w:t xml:space="preserve">Kenny Wheeler</w:t>
            </w:r>
            <w:r>
              <w:t xml:space="preserve"> (</w:t>
            </w:r>
            <w:r>
              <w:rPr>
                <w:rFonts w:ascii="Consolas" w:cs="Consolas" w:eastAsia="Consolas" w:hAnsi="Consolas"/>
                <w:sz w:val="20"/>
                <w:szCs w:val="20"/>
              </w:rPr>
              <w:t xml:space="preserve">kenny_wheeler</w:t>
            </w:r>
            <w:r>
              <w:t xml:space="preserve">)</w:t>
            </w:r>
          </w:p>
        </w:tc>
        <w:tc>
          <w:tcPr>
            <w:tcW w:type="pct" w:w="3000%"/>
          </w:tcPr>
          <w:p>
            <w:pPr>
              <w:spacing w:after="60"/>
            </w:pPr>
            <w:r>
              <w:t xml:space="preserve">12</w:t>
            </w:r>
          </w:p>
        </w:tc>
        <w:tc>
          <w:tcPr>
            <w:tcW w:type="pct" w:w="3000%"/>
          </w:tcPr>
          <w:p>
            <w:pPr>
              <w:spacing w:after="60"/>
            </w:pPr>
            <w:r>
              <w:rPr>
                <w:b/>
                <w:bCs/>
              </w:rPr>
              <w:t xml:space="preserve">deep</w:t>
            </w:r>
          </w:p>
        </w:tc>
      </w:tr>
      <w:tr>
        <w:tc>
          <w:tcPr>
            <w:tcW w:type="pct" w:w="3000%"/>
          </w:tcPr>
          <w:p>
            <w:pPr>
              <w:spacing w:after="60"/>
            </w:pPr>
            <w:r>
              <w:rPr>
                <w:b/>
                <w:bCs/>
              </w:rPr>
              <w:t xml:space="preserve">Jan Garbarek</w:t>
            </w:r>
            <w:r>
              <w:t xml:space="preserve"> (</w:t>
            </w:r>
            <w:r>
              <w:rPr>
                <w:rFonts w:ascii="Consolas" w:cs="Consolas" w:eastAsia="Consolas" w:hAnsi="Consolas"/>
                <w:sz w:val="20"/>
                <w:szCs w:val="20"/>
              </w:rPr>
              <w:t xml:space="preserve">jan_garbarek</w:t>
            </w:r>
            <w:r>
              <w:t xml:space="preserve">, alias </w:t>
            </w:r>
            <w:r>
              <w:rPr>
                <w:rFonts w:ascii="Consolas" w:cs="Consolas" w:eastAsia="Consolas" w:hAnsi="Consolas"/>
                <w:sz w:val="20"/>
                <w:szCs w:val="20"/>
              </w:rPr>
              <w:t xml:space="preserve">garbarek</w:t>
            </w:r>
            <w:r>
              <w:t xml:space="preserve">)</w:t>
            </w:r>
          </w:p>
        </w:tc>
        <w:tc>
          <w:tcPr>
            <w:tcW w:type="pct" w:w="3000%"/>
          </w:tcPr>
          <w:p>
            <w:pPr>
              <w:spacing w:after="60"/>
            </w:pPr>
            <w:r>
              <w:t xml:space="preserve">12</w:t>
            </w:r>
          </w:p>
        </w:tc>
        <w:tc>
          <w:tcPr>
            <w:tcW w:type="pct" w:w="3000%"/>
          </w:tcPr>
          <w:p>
            <w:pPr>
              <w:spacing w:after="60"/>
            </w:pPr>
            <w:r>
              <w:rPr>
                <w:b/>
                <w:bCs/>
              </w:rPr>
              <w:t xml:space="preserve">deep</w:t>
            </w:r>
          </w:p>
        </w:tc>
      </w:tr>
      <w:tr>
        <w:tc>
          <w:tcPr>
            <w:tcW w:type="pct" w:w="3000%"/>
          </w:tcPr>
          <w:p>
            <w:pPr>
              <w:spacing w:after="60"/>
            </w:pPr>
            <w:r>
              <w:rPr>
                <w:b/>
                <w:bCs/>
              </w:rPr>
              <w:t xml:space="preserve">Carla Bley</w:t>
            </w:r>
            <w:r>
              <w:t xml:space="preserve"> (</w:t>
            </w:r>
            <w:r>
              <w:rPr>
                <w:rFonts w:ascii="Consolas" w:cs="Consolas" w:eastAsia="Consolas" w:hAnsi="Consolas"/>
                <w:sz w:val="20"/>
                <w:szCs w:val="20"/>
              </w:rPr>
              <w:t xml:space="preserve">carla_bley</w:t>
            </w:r>
            <w:r>
              <w:t xml:space="preserve">, alias </w:t>
            </w:r>
            <w:r>
              <w:rPr>
                <w:rFonts w:ascii="Consolas" w:cs="Consolas" w:eastAsia="Consolas" w:hAnsi="Consolas"/>
                <w:sz w:val="20"/>
                <w:szCs w:val="20"/>
              </w:rPr>
              <w:t xml:space="preserve">bley</w:t>
            </w:r>
            <w:r>
              <w:t xml:space="preserve">)</w:t>
            </w:r>
          </w:p>
        </w:tc>
        <w:tc>
          <w:tcPr>
            <w:tcW w:type="pct" w:w="3000%"/>
          </w:tcPr>
          <w:p>
            <w:pPr>
              <w:spacing w:after="60"/>
            </w:pPr>
            <w:r>
              <w:t xml:space="preserve">12</w:t>
            </w:r>
          </w:p>
        </w:tc>
        <w:tc>
          <w:tcPr>
            <w:tcW w:type="pct" w:w="3000%"/>
          </w:tcPr>
          <w:p>
            <w:pPr>
              <w:spacing w:after="60"/>
            </w:pPr>
            <w:r>
              <w:rPr>
                <w:b/>
                <w:bCs/>
              </w:rPr>
              <w:t xml:space="preserve">deep</w:t>
            </w:r>
          </w:p>
        </w:tc>
      </w:tr>
      <w:tr>
        <w:tc>
          <w:tcPr>
            <w:tcW w:type="pct" w:w="3000%"/>
          </w:tcPr>
          <w:p>
            <w:pPr>
              <w:spacing w:after="60"/>
            </w:pPr>
            <w:r>
              <w:rPr>
                <w:b/>
                <w:bCs/>
              </w:rPr>
              <w:t xml:space="preserve">Thad Jones</w:t>
            </w:r>
            <w:r>
              <w:t xml:space="preserve"> (</w:t>
            </w:r>
            <w:r>
              <w:rPr>
                <w:rFonts w:ascii="Consolas" w:cs="Consolas" w:eastAsia="Consolas" w:hAnsi="Consolas"/>
                <w:sz w:val="20"/>
                <w:szCs w:val="20"/>
              </w:rPr>
              <w:t xml:space="preserve">thad_jones</w:t>
            </w:r>
            <w:r>
              <w:t xml:space="preserve">)</w:t>
            </w:r>
          </w:p>
        </w:tc>
        <w:tc>
          <w:tcPr>
            <w:tcW w:type="pct" w:w="3000%"/>
          </w:tcPr>
          <w:p>
            <w:pPr>
              <w:spacing w:after="60"/>
            </w:pPr>
            <w:r>
              <w:t xml:space="preserve">12</w:t>
            </w:r>
          </w:p>
        </w:tc>
        <w:tc>
          <w:tcPr>
            <w:tcW w:type="pct" w:w="3000%"/>
          </w:tcPr>
          <w:p>
            <w:pPr>
              <w:spacing w:after="60"/>
            </w:pPr>
            <w:r>
              <w:rPr>
                <w:b/>
                <w:bCs/>
              </w:rPr>
              <w:t xml:space="preserve">deep</w:t>
            </w:r>
          </w:p>
        </w:tc>
      </w:tr>
      <w:tr>
        <w:tc>
          <w:tcPr>
            <w:tcW w:type="pct" w:w="3000%"/>
          </w:tcPr>
          <w:p>
            <w:pPr>
              <w:spacing w:after="60"/>
            </w:pPr>
            <w:r>
              <w:rPr>
                <w:b/>
                <w:bCs/>
              </w:rPr>
              <w:t xml:space="preserve">Charles Mingus</w:t>
            </w:r>
            <w:r>
              <w:t xml:space="preserve"> (</w:t>
            </w:r>
            <w:r>
              <w:rPr>
                <w:rFonts w:ascii="Consolas" w:cs="Consolas" w:eastAsia="Consolas" w:hAnsi="Consolas"/>
                <w:sz w:val="20"/>
                <w:szCs w:val="20"/>
              </w:rPr>
              <w:t xml:space="preserve">charles_mingus</w:t>
            </w:r>
            <w:r>
              <w:t xml:space="preserve">)</w:t>
            </w:r>
          </w:p>
        </w:tc>
        <w:tc>
          <w:tcPr>
            <w:tcW w:type="pct" w:w="3000%"/>
          </w:tcPr>
          <w:p>
            <w:pPr>
              <w:spacing w:after="60"/>
            </w:pPr>
            <w:r>
              <w:t xml:space="preserve">11</w:t>
            </w:r>
          </w:p>
        </w:tc>
        <w:tc>
          <w:tcPr>
            <w:tcW w:type="pct" w:w="3000%"/>
          </w:tcPr>
          <w:p>
            <w:pPr>
              <w:spacing w:after="60"/>
            </w:pPr>
            <w:r>
              <w:rPr>
                <w:b/>
                <w:bCs/>
              </w:rPr>
              <w:t xml:space="preserve">deep</w:t>
            </w:r>
          </w:p>
        </w:tc>
      </w:tr>
      <w:tr>
        <w:tc>
          <w:tcPr>
            <w:tcW w:type="pct" w:w="3000%"/>
          </w:tcPr>
          <w:p>
            <w:pPr>
              <w:spacing w:after="60"/>
            </w:pPr>
            <w:r>
              <w:rPr>
                <w:b/>
                <w:bCs/>
              </w:rPr>
              <w:t xml:space="preserve">Henry Threadgill</w:t>
            </w:r>
            <w:r>
              <w:t xml:space="preserve"> (</w:t>
            </w:r>
            <w:r>
              <w:rPr>
                <w:rFonts w:ascii="Consolas" w:cs="Consolas" w:eastAsia="Consolas" w:hAnsi="Consolas"/>
                <w:sz w:val="20"/>
                <w:szCs w:val="20"/>
              </w:rPr>
              <w:t xml:space="preserve">henry_threadgill</w:t>
            </w:r>
            <w:r>
              <w:t xml:space="preserve">)</w:t>
            </w:r>
          </w:p>
        </w:tc>
        <w:tc>
          <w:tcPr>
            <w:tcW w:type="pct" w:w="3000%"/>
          </w:tcPr>
          <w:p>
            <w:pPr>
              <w:spacing w:after="60"/>
            </w:pPr>
            <w:r>
              <w:t xml:space="preserve">26</w:t>
            </w:r>
          </w:p>
        </w:tc>
        <w:tc>
          <w:tcPr>
            <w:tcW w:type="pct" w:w="3000%"/>
          </w:tcPr>
          <w:p>
            <w:pPr>
              <w:spacing w:after="60"/>
            </w:pPr>
            <w:r>
              <w:rPr>
                <w:b/>
                <w:bCs/>
              </w:rPr>
              <w:t xml:space="preserve">deep</w:t>
            </w:r>
          </w:p>
        </w:tc>
      </w:tr>
      <w:tr>
        <w:tc>
          <w:tcPr>
            <w:tcW w:type="pct" w:w="3000%"/>
          </w:tcPr>
          <w:p>
            <w:pPr>
              <w:spacing w:after="60"/>
            </w:pPr>
            <w:r>
              <w:rPr>
                <w:b/>
                <w:bCs/>
              </w:rPr>
              <w:t xml:space="preserve">Bob Brookmeyer</w:t>
            </w:r>
            <w:r>
              <w:t xml:space="preserve"> (</w:t>
            </w:r>
            <w:r>
              <w:rPr>
                <w:rFonts w:ascii="Consolas" w:cs="Consolas" w:eastAsia="Consolas" w:hAnsi="Consolas"/>
                <w:sz w:val="20"/>
                <w:szCs w:val="20"/>
              </w:rPr>
              <w:t xml:space="preserve">bob_brookmeyer</w:t>
            </w:r>
            <w:r>
              <w:t xml:space="preserve">)</w:t>
            </w:r>
          </w:p>
        </w:tc>
        <w:tc>
          <w:tcPr>
            <w:tcW w:type="pct" w:w="3000%"/>
          </w:tcPr>
          <w:p>
            <w:pPr>
              <w:spacing w:after="60"/>
            </w:pPr>
            <w:r>
              <w:t xml:space="preserve">12</w:t>
            </w:r>
          </w:p>
        </w:tc>
        <w:tc>
          <w:tcPr>
            <w:tcW w:type="pct" w:w="3000%"/>
          </w:tcPr>
          <w:p>
            <w:pPr>
              <w:spacing w:after="60"/>
            </w:pPr>
            <w:r>
              <w:rPr>
                <w:b/>
                <w:bCs/>
              </w:rPr>
              <w:t xml:space="preserve">deep</w:t>
            </w:r>
          </w:p>
        </w:tc>
      </w:tr>
      <w:tr>
        <w:tc>
          <w:tcPr>
            <w:tcW w:type="pct" w:w="3000%"/>
          </w:tcPr>
          <w:p>
            <w:pPr>
              <w:spacing w:after="60"/>
            </w:pPr>
            <w:r>
              <w:rPr>
                <w:b/>
                <w:bCs/>
              </w:rPr>
              <w:t xml:space="preserve">Bill Holman</w:t>
            </w:r>
            <w:r>
              <w:t xml:space="preserve"> (</w:t>
            </w:r>
            <w:r>
              <w:rPr>
                <w:rFonts w:ascii="Consolas" w:cs="Consolas" w:eastAsia="Consolas" w:hAnsi="Consolas"/>
                <w:sz w:val="20"/>
                <w:szCs w:val="20"/>
              </w:rPr>
              <w:t xml:space="preserve">bill_holman</w:t>
            </w:r>
            <w:r>
              <w:t xml:space="preserve">, alias </w:t>
            </w:r>
            <w:r>
              <w:rPr>
                <w:rFonts w:ascii="Consolas" w:cs="Consolas" w:eastAsia="Consolas" w:hAnsi="Consolas"/>
                <w:sz w:val="20"/>
                <w:szCs w:val="20"/>
              </w:rPr>
              <w:t xml:space="preserve">holman</w:t>
            </w:r>
            <w:r>
              <w:t xml:space="preserve">)</w:t>
            </w:r>
          </w:p>
        </w:tc>
        <w:tc>
          <w:tcPr>
            <w:tcW w:type="pct" w:w="3000%"/>
          </w:tcPr>
          <w:p>
            <w:pPr>
              <w:spacing w:after="60"/>
            </w:pPr>
            <w:r>
              <w:t xml:space="preserve">12</w:t>
            </w:r>
          </w:p>
        </w:tc>
        <w:tc>
          <w:tcPr>
            <w:tcW w:type="pct" w:w="3000%"/>
          </w:tcPr>
          <w:p>
            <w:pPr>
              <w:spacing w:after="60"/>
            </w:pPr>
            <w:r>
              <w:rPr>
                <w:b/>
                <w:bCs/>
              </w:rPr>
              <w:t xml:space="preserve">deep</w:t>
            </w:r>
          </w:p>
        </w:tc>
      </w:tr>
      <w:tr>
        <w:tc>
          <w:tcPr>
            <w:tcW w:type="pct" w:w="3000%"/>
          </w:tcPr>
          <w:p>
            <w:pPr>
              <w:spacing w:after="60"/>
            </w:pPr>
            <w:r>
              <w:rPr>
                <w:b/>
                <w:bCs/>
              </w:rPr>
              <w:t xml:space="preserve">Olivier Messiaen</w:t>
            </w:r>
            <w:r>
              <w:t xml:space="preserve"> (</w:t>
            </w:r>
            <w:r>
              <w:rPr>
                <w:rFonts w:ascii="Consolas" w:cs="Consolas" w:eastAsia="Consolas" w:hAnsi="Consolas"/>
                <w:sz w:val="20"/>
                <w:szCs w:val="20"/>
              </w:rPr>
              <w:t xml:space="preserve">messiaen</w:t>
            </w:r>
            <w:r>
              <w:t xml:space="preserve">, alias </w:t>
            </w:r>
            <w:r>
              <w:rPr>
                <w:rFonts w:ascii="Consolas" w:cs="Consolas" w:eastAsia="Consolas" w:hAnsi="Consolas"/>
                <w:sz w:val="20"/>
                <w:szCs w:val="20"/>
              </w:rPr>
              <w:t xml:space="preserve">olivier_messiaen</w:t>
            </w:r>
            <w:r>
              <w:t xml:space="preserve">)</w:t>
            </w:r>
          </w:p>
        </w:tc>
        <w:tc>
          <w:tcPr>
            <w:tcW w:type="pct" w:w="3000%"/>
          </w:tcPr>
          <w:p>
            <w:pPr>
              <w:spacing w:after="60"/>
            </w:pPr>
            <w:r>
              <w:t xml:space="preserve">12</w:t>
            </w:r>
          </w:p>
        </w:tc>
        <w:tc>
          <w:tcPr>
            <w:tcW w:type="pct" w:w="3000%"/>
          </w:tcPr>
          <w:p>
            <w:pPr>
              <w:spacing w:after="60"/>
            </w:pPr>
            <w:r>
              <w:rPr>
                <w:b/>
                <w:bCs/>
              </w:rPr>
              <w:t xml:space="preserve">deep</w:t>
            </w:r>
          </w:p>
        </w:tc>
      </w:tr>
      <w:tr>
        <w:tc>
          <w:tcPr>
            <w:tcW w:type="pct" w:w="3000%"/>
          </w:tcPr>
          <w:p>
            <w:pPr>
              <w:spacing w:after="60"/>
            </w:pPr>
            <w:r>
              <w:rPr>
                <w:b/>
                <w:bCs/>
              </w:rPr>
              <w:t xml:space="preserve">Oliver Nelson</w:t>
            </w:r>
            <w:r>
              <w:t xml:space="preserve"> (</w:t>
            </w:r>
            <w:r>
              <w:rPr>
                <w:rFonts w:ascii="Consolas" w:cs="Consolas" w:eastAsia="Consolas" w:hAnsi="Consolas"/>
                <w:sz w:val="20"/>
                <w:szCs w:val="20"/>
              </w:rPr>
              <w:t xml:space="preserve">oliver_nelson</w:t>
            </w:r>
            <w:r>
              <w:t xml:space="preserve">)</w:t>
            </w:r>
          </w:p>
        </w:tc>
        <w:tc>
          <w:tcPr>
            <w:tcW w:type="pct" w:w="3000%"/>
          </w:tcPr>
          <w:p>
            <w:pPr>
              <w:spacing w:after="60"/>
            </w:pPr>
            <w:r>
              <w:t xml:space="preserve">12</w:t>
            </w:r>
          </w:p>
        </w:tc>
        <w:tc>
          <w:tcPr>
            <w:tcW w:type="pct" w:w="3000%"/>
          </w:tcPr>
          <w:p>
            <w:pPr>
              <w:spacing w:after="60"/>
            </w:pPr>
            <w:r>
              <w:rPr>
                <w:b/>
                <w:bCs/>
              </w:rPr>
              <w:t xml:space="preserve">deep</w:t>
            </w:r>
          </w:p>
        </w:tc>
      </w:tr>
      <w:tr>
        <w:tc>
          <w:tcPr>
            <w:tcW w:type="pct" w:w="3000%"/>
          </w:tcPr>
          <w:p>
            <w:pPr>
              <w:spacing w:after="60"/>
            </w:pPr>
            <w:r>
              <w:rPr>
                <w:b/>
                <w:bCs/>
              </w:rPr>
              <w:t xml:space="preserve">Sammy Nestico</w:t>
            </w:r>
            <w:r>
              <w:t xml:space="preserve"> (</w:t>
            </w:r>
            <w:r>
              <w:rPr>
                <w:rFonts w:ascii="Consolas" w:cs="Consolas" w:eastAsia="Consolas" w:hAnsi="Consolas"/>
                <w:sz w:val="20"/>
                <w:szCs w:val="20"/>
              </w:rPr>
              <w:t xml:space="preserve">sammy_nestico</w:t>
            </w:r>
            <w:r>
              <w:t xml:space="preserve">)</w:t>
            </w:r>
          </w:p>
        </w:tc>
        <w:tc>
          <w:tcPr>
            <w:tcW w:type="pct" w:w="3000%"/>
          </w:tcPr>
          <w:p>
            <w:pPr>
              <w:spacing w:after="60"/>
            </w:pPr>
            <w:r>
              <w:t xml:space="preserve">41</w:t>
            </w:r>
          </w:p>
        </w:tc>
        <w:tc>
          <w:tcPr>
            <w:tcW w:type="pct" w:w="3000%"/>
          </w:tcPr>
          <w:p>
            <w:pPr>
              <w:spacing w:after="60"/>
            </w:pPr>
            <w:r>
              <w:rPr>
                <w:b/>
                <w:bCs/>
              </w:rPr>
              <w:t xml:space="preserve">deep</w:t>
            </w:r>
          </w:p>
        </w:tc>
      </w:tr>
      <w:tr>
        <w:tc>
          <w:tcPr>
            <w:tcW w:type="pct" w:w="3000%"/>
          </w:tcPr>
          <w:p>
            <w:pPr>
              <w:spacing w:after="60"/>
            </w:pPr>
            <w:r>
              <w:rPr>
                <w:b/>
                <w:bCs/>
              </w:rPr>
              <w:t xml:space="preserve">Count Basie</w:t>
            </w:r>
            <w:r>
              <w:t xml:space="preserve"> (</w:t>
            </w:r>
            <w:r>
              <w:rPr>
                <w:rFonts w:ascii="Consolas" w:cs="Consolas" w:eastAsia="Consolas" w:hAnsi="Consolas"/>
                <w:sz w:val="20"/>
                <w:szCs w:val="20"/>
              </w:rPr>
              <w:t xml:space="preserve">count_basie</w:t>
            </w:r>
            <w:r>
              <w:t xml:space="preserve">)</w:t>
            </w:r>
          </w:p>
        </w:tc>
        <w:tc>
          <w:tcPr>
            <w:tcW w:type="pct" w:w="3000%"/>
          </w:tcPr>
          <w:p>
            <w:pPr>
              <w:spacing w:after="60"/>
            </w:pPr>
            <w:r>
              <w:t xml:space="preserve">38</w:t>
            </w:r>
          </w:p>
        </w:tc>
        <w:tc>
          <w:tcPr>
            <w:tcW w:type="pct" w:w="3000%"/>
          </w:tcPr>
          <w:p>
            <w:pPr>
              <w:spacing w:after="60"/>
            </w:pPr>
            <w:r>
              <w:rPr>
                <w:b/>
                <w:bCs/>
              </w:rPr>
              <w:t xml:space="preserve">deep</w:t>
            </w:r>
          </w:p>
        </w:tc>
      </w:tr>
    </w:tbl>
    <w:p>
      <w:pPr>
        <w:spacing w:after="160"/>
      </w:pPr>
    </w:p>
    <w:p>
      <w:pPr>
        <w:spacing w:after="160"/>
      </w:pPr>
      <w:r>
        <w:rPr>
          <w:b/>
          <w:bCs/>
        </w:rPr>
        <w:t xml:space="preserve">Also bundled:</w:t>
      </w:r>
      <w:r>
        <w:t xml:space="preserve"> </w:t>
      </w:r>
      <w:r>
        <w:rPr>
          <w:b/>
          <w:bCs/>
        </w:rPr>
        <w:t xml:space="preserve">Alban Berg</w:t>
      </w:r>
      <w:r>
        <w:t xml:space="preserve"> (</w:t>
      </w:r>
      <w:r>
        <w:rPr>
          <w:rFonts w:ascii="Consolas" w:cs="Consolas" w:eastAsia="Consolas" w:hAnsi="Consolas"/>
          <w:sz w:val="20"/>
          <w:szCs w:val="20"/>
        </w:rPr>
        <w:t xml:space="preserve">berg</w:t>
      </w:r>
      <w:r>
        <w:t xml:space="preserve"> / </w:t>
      </w:r>
      <w:r>
        <w:rPr>
          <w:rFonts w:ascii="Consolas" w:cs="Consolas" w:eastAsia="Consolas" w:hAnsi="Consolas"/>
          <w:sz w:val="20"/>
          <w:szCs w:val="20"/>
        </w:rPr>
        <w:t xml:space="preserve">alban_berg</w:t>
      </w:r>
      <w:r>
        <w:t xml:space="preserve">) </w:t>
      </w:r>
      <w:r>
        <w:rPr>
          <w:b/>
          <w:bCs/>
        </w:rPr>
        <w:t xml:space="preserve">4</w:t>
      </w:r>
      <w:r>
        <w:t xml:space="preserve"> — see </w:t>
      </w:r>
      <w:r>
        <w:rPr>
          <w:b/>
          <w:bCs/>
        </w:rPr>
        <w:t xml:space="preserve">`voiceRuleBundles.ts`</w:t>
      </w:r>
      <w:r>
        <w:t xml:space="preserve"> for authoritative counts.</w:t>
      </w:r>
    </w:p>
    <w:p>
      <w:pPr>
        <w:spacing w:after="160"/>
      </w:pPr>
      <w:r>
        <w:rPr>
          <w:b/>
          <w:bCs/>
        </w:rPr>
        <w:t xml:space="preserve">Ship hashes:</w:t>
      </w:r>
      <w:r>
        <w:t xml:space="preserve"> VRB deepen Ellington / Gil / Shorter / Schneider </w:t>
      </w:r>
      <w:r>
        <w:rPr>
          <w:b/>
          <w:bCs/>
        </w:rPr>
        <w:t xml:space="preserve">`4aa848a5`</w:t>
      </w:r>
      <w:r>
        <w:t xml:space="preserve"> · Messiaen slice </w:t>
      </w:r>
      <w:r>
        <w:rPr>
          <w:b/>
          <w:bCs/>
        </w:rPr>
        <w:t xml:space="preserve">`a4ae08de`</w:t>
      </w:r>
      <w:r>
        <w:t xml:space="preserve"> · Basie Song Mode </w:t>
      </w:r>
      <w:r>
        <w:rPr>
          <w:b/>
          <w:bCs/>
        </w:rPr>
        <w:t xml:space="preserve">`ac875ae8`</w:t>
      </w:r>
      <w:r>
        <w:t xml:space="preserve"> · Quincy Song Mode + BB </w:t>
      </w:r>
      <w:r>
        <w:rPr>
          <w:b/>
          <w:bCs/>
        </w:rPr>
        <w:t xml:space="preserve">`8b8775e4`</w:t>
      </w:r>
      <w:r>
        <w:t xml:space="preserve"> · BB composer stubs rail </w:t>
      </w:r>
      <w:r>
        <w:rPr>
          <w:b/>
          <w:bCs/>
        </w:rPr>
        <w:t xml:space="preserve">`6344cdcb`</w:t>
      </w:r>
      <w:r>
        <w:t xml:space="preserve"> · Brookmeyer stack </w:t>
      </w:r>
      <w:r>
        <w:rPr>
          <w:b/>
          <w:bCs/>
        </w:rPr>
        <w:t xml:space="preserve">`48e5407d`</w:t>
      </w:r>
      <w:r>
        <w:t xml:space="preserve"> · Oliver Nelson stack </w:t>
      </w:r>
      <w:r>
        <w:rPr>
          <w:b/>
          <w:bCs/>
        </w:rPr>
        <w:t xml:space="preserve">`e4814fb3`</w:t>
      </w:r>
      <w:r>
        <w:t xml:space="preserve">.</w:t>
      </w:r>
    </w:p>
    <w:p>
      <w:pPr>
        <w:pStyle w:val="Heading2"/>
        <w:spacing w:after="100" w:before="180"/>
      </w:pPr>
      <w:r>
        <w:t xml:space="preserve">Master composer reference (v1.9.0)</w:t>
      </w:r>
    </w:p>
    <w:p>
      <w:pPr>
        <w:spacing w:after="160"/>
      </w:pPr>
      <w:r>
        <w:t xml:space="preserve">Canonical Song Mode / Big Band composers in </w:t>
      </w:r>
      <w:r>
        <w:rPr>
          <w:b/>
          <w:bCs/>
        </w:rPr>
        <w:t xml:space="preserve">`engines/composer-os-v2`</w:t>
      </w:r>
      <w:r>
        <w:t xml:space="preserve">. </w:t>
      </w:r>
      <w:r>
        <w:rPr>
          <w:b/>
          <w:bCs/>
        </w:rPr>
        <w:t xml:space="preserve">Slice id</w:t>
      </w:r>
      <w:r>
        <w:t xml:space="preserve"> = harmony receipt prefix on golden-path precompute. </w:t>
      </w:r>
      <w:r>
        <w:rPr>
          <w:b/>
          <w:bCs/>
        </w:rPr>
        <w:t xml:space="preserve">Status:</w:t>
      </w:r>
      <w:r>
        <w:t xml:space="preserve"> </w:t>
      </w:r>
      <w:r>
        <w:rPr>
          <w:b/>
          <w:bCs/>
        </w:rPr>
        <w:t xml:space="preserve">fully implemented</w:t>
      </w:r>
      <w:r>
        <w:t xml:space="preserve"> = slice + golden-path wiring + (where applicable) VRB/BB/eval; </w:t>
      </w:r>
      <w:r>
        <w:rPr>
          <w:b/>
          <w:bCs/>
        </w:rPr>
        <w:t xml:space="preserve">partial</w:t>
      </w:r>
      <w:r>
        <w:t xml:space="preserve"> = UI or VRB only; </w:t>
      </w:r>
      <w:r>
        <w:rPr>
          <w:b/>
          <w:bCs/>
        </w:rPr>
        <w:t xml:space="preserve">legacy</w:t>
      </w:r>
      <w:r>
        <w:t xml:space="preserve"> = superseded external engine.</w:t>
      </w:r>
    </w:p>
    <w:p>
      <w:pPr>
        <w:pStyle w:val="Heading3"/>
        <w:spacing w:after="80" w:before="140"/>
      </w:pPr>
      <w:r>
        <w:t xml:space="preserve">Fully implemented in v2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pct" w:w="1500%"/>
            <w:shd w:fill="E8EEF4"/>
          </w:tcPr>
          <w:p>
            <w:pPr>
              <w:spacing w:after="60"/>
            </w:pPr>
            <w:r>
              <w:t xml:space="preserve">Composer</w:t>
            </w:r>
          </w:p>
        </w:tc>
        <w:tc>
          <w:tcPr>
            <w:tcW w:type="pct" w:w="1500%"/>
            <w:shd w:fill="E8EEF4"/>
          </w:tcPr>
          <w:p>
            <w:pPr>
              <w:spacing w:after="60"/>
            </w:pPr>
            <w:r>
              <w:t xml:space="preserve">Id</w:t>
            </w:r>
          </w:p>
        </w:tc>
        <w:tc>
          <w:tcPr>
            <w:tcW w:type="pct" w:w="1500%"/>
            <w:shd w:fill="E8EEF4"/>
          </w:tcPr>
          <w:p>
            <w:pPr>
              <w:spacing w:after="60"/>
            </w:pPr>
            <w:r>
              <w:t xml:space="preserve">Slice</w:t>
            </w:r>
          </w:p>
        </w:tc>
        <w:tc>
          <w:tcPr>
            <w:tcW w:type="pct" w:w="1500%"/>
            <w:shd w:fill="E8EEF4"/>
          </w:tcPr>
          <w:p>
            <w:pPr>
              <w:spacing w:after="60"/>
            </w:pPr>
            <w:r>
              <w:t xml:space="preserve">Status</w:t>
            </w:r>
          </w:p>
        </w:tc>
        <w:tc>
          <w:tcPr>
            <w:tcW w:type="pct" w:w="1500%"/>
            <w:shd w:fill="E8EEF4"/>
          </w:tcPr>
          <w:p>
            <w:pPr>
              <w:spacing w:after="60"/>
            </w:pPr>
            <w:r>
              <w:t xml:space="preserve">Identity (one line)</w:t>
            </w:r>
          </w:p>
        </w:tc>
        <w:tc>
          <w:tcPr>
            <w:tcW w:type="pct" w:w="1500%"/>
            <w:shd w:fill="E8EEF4"/>
          </w:tcPr>
          <w:p>
            <w:pPr>
              <w:spacing w:after="60"/>
            </w:pPr>
            <w:r>
              <w:t xml:space="preserve">Key parameters</w:t>
            </w:r>
          </w:p>
        </w:tc>
      </w:tr>
      <w:tr>
        <w:tc>
          <w:tcPr>
            <w:tcW w:type="pct" w:w="1500%"/>
          </w:tcPr>
          <w:p>
            <w:pPr>
              <w:spacing w:after="60"/>
            </w:pPr>
            <w:r>
              <w:t xml:space="preserve">Maria Schneider</w:t>
            </w:r>
          </w:p>
        </w:tc>
        <w:tc>
          <w:tcPr>
            <w:tcW w:type="pct" w:w="1500%"/>
          </w:tcPr>
          <w:p>
            <w:pPr>
              <w:spacing w:after="60"/>
            </w:pPr>
            <w:r>
              <w:rPr>
                <w:rFonts w:ascii="Consolas" w:cs="Consolas" w:eastAsia="Consolas" w:hAnsi="Consolas"/>
                <w:sz w:val="20"/>
                <w:szCs w:val="20"/>
              </w:rPr>
              <w:t xml:space="preserve">maria_schneider</w:t>
            </w:r>
          </w:p>
        </w:tc>
        <w:tc>
          <w:tcPr>
            <w:tcW w:type="pct" w:w="1500%"/>
          </w:tcPr>
          <w:p>
            <w:pPr>
              <w:spacing w:after="60"/>
            </w:pPr>
            <w:r>
              <w:rPr>
                <w:rFonts w:ascii="Consolas" w:cs="Consolas" w:eastAsia="Consolas" w:hAnsi="Consolas"/>
                <w:sz w:val="20"/>
                <w:szCs w:val="20"/>
              </w:rPr>
              <w:t xml:space="preserve">ms:*</w:t>
            </w:r>
          </w:p>
        </w:tc>
        <w:tc>
          <w:tcPr>
            <w:tcW w:type="pct" w:w="1500%"/>
          </w:tcPr>
          <w:p>
            <w:pPr>
              <w:spacing w:after="60"/>
            </w:pPr>
            <w:r>
              <w:t xml:space="preserve">fully implemented</w:t>
            </w:r>
          </w:p>
        </w:tc>
        <w:tc>
          <w:tcPr>
            <w:tcW w:type="pct" w:w="1500%"/>
          </w:tcPr>
          <w:p>
            <w:pPr>
              <w:spacing w:after="60"/>
            </w:pPr>
            <w:r>
              <w:t xml:space="preserve">Pastoral modal orchestral morph, density-as-texture, long pedal fields</w:t>
            </w:r>
          </w:p>
        </w:tc>
        <w:tc>
          <w:tcPr>
            <w:tcW w:type="pct" w:w="1500%"/>
          </w:tcPr>
          <w:p>
            <w:pPr>
              <w:spacing w:after="60"/>
            </w:pPr>
            <w:r>
              <w:rPr>
                <w:rFonts w:ascii="Consolas" w:cs="Consolas" w:eastAsia="Consolas" w:hAnsi="Consolas"/>
                <w:sz w:val="20"/>
                <w:szCs w:val="20"/>
              </w:rPr>
              <w:t xml:space="preserve">schneiderPhase</w:t>
            </w:r>
            <w:r>
              <w:t xml:space="preserve">, device passes </w:t>
            </w:r>
            <w:r>
              <w:rPr>
                <w:b/>
                <w:bCs/>
              </w:rPr>
              <w:t xml:space="preserve">d1–d5</w:t>
            </w:r>
          </w:p>
        </w:tc>
      </w:tr>
      <w:tr>
        <w:tc>
          <w:tcPr>
            <w:tcW w:type="pct" w:w="1500%"/>
          </w:tcPr>
          <w:p>
            <w:pPr>
              <w:spacing w:after="60"/>
            </w:pPr>
            <w:r>
              <w:t xml:space="preserve">Gil Evans</w:t>
            </w:r>
          </w:p>
        </w:tc>
        <w:tc>
          <w:tcPr>
            <w:tcW w:type="pct" w:w="1500%"/>
          </w:tcPr>
          <w:p>
            <w:pPr>
              <w:spacing w:after="60"/>
            </w:pPr>
            <w:r>
              <w:rPr>
                <w:rFonts w:ascii="Consolas" w:cs="Consolas" w:eastAsia="Consolas" w:hAnsi="Consolas"/>
                <w:sz w:val="20"/>
                <w:szCs w:val="20"/>
              </w:rPr>
              <w:t xml:space="preserve">gil_evans</w:t>
            </w:r>
          </w:p>
        </w:tc>
        <w:tc>
          <w:tcPr>
            <w:tcW w:type="pct" w:w="1500%"/>
          </w:tcPr>
          <w:p>
            <w:pPr>
              <w:spacing w:after="60"/>
            </w:pPr>
            <w:r>
              <w:rPr>
                <w:rFonts w:ascii="Consolas" w:cs="Consolas" w:eastAsia="Consolas" w:hAnsi="Consolas"/>
                <w:sz w:val="20"/>
                <w:szCs w:val="20"/>
              </w:rPr>
              <w:t xml:space="preserve">ge:*</w:t>
            </w:r>
          </w:p>
        </w:tc>
        <w:tc>
          <w:tcPr>
            <w:tcW w:type="pct" w:w="1500%"/>
          </w:tcPr>
          <w:p>
            <w:pPr>
              <w:spacing w:after="60"/>
            </w:pPr>
            <w:r>
              <w:t xml:space="preserve">fully implemented</w:t>
            </w:r>
          </w:p>
        </w:tc>
        <w:tc>
          <w:tcPr>
            <w:tcW w:type="pct" w:w="1500%"/>
          </w:tcPr>
          <w:p>
            <w:pPr>
              <w:spacing w:after="60"/>
            </w:pPr>
            <w:r>
              <w:t xml:space="preserve">Cool modal colour fields, side-slip orchestration, sparse rhythm hooks</w:t>
            </w:r>
          </w:p>
        </w:tc>
        <w:tc>
          <w:tcPr>
            <w:tcW w:type="pct" w:w="1500%"/>
          </w:tcPr>
          <w:p>
            <w:pPr>
              <w:spacing w:after="60"/>
            </w:pPr>
            <w:r>
              <w:rPr>
                <w:rFonts w:ascii="Consolas" w:cs="Consolas" w:eastAsia="Consolas" w:hAnsi="Consolas"/>
                <w:sz w:val="20"/>
                <w:szCs w:val="20"/>
              </w:rPr>
              <w:t xml:space="preserve">gilEvansPhase</w:t>
            </w:r>
            <w:r>
              <w:t xml:space="preserve">, side-slip / modal passes</w:t>
            </w:r>
          </w:p>
        </w:tc>
      </w:tr>
      <w:tr>
        <w:tc>
          <w:tcPr>
            <w:tcW w:type="pct" w:w="1500%"/>
          </w:tcPr>
          <w:p>
            <w:pPr>
              <w:spacing w:after="60"/>
            </w:pPr>
            <w:r>
              <w:t xml:space="preserve">Bob Brookmeyer</w:t>
            </w:r>
          </w:p>
        </w:tc>
        <w:tc>
          <w:tcPr>
            <w:tcW w:type="pct" w:w="1500%"/>
          </w:tcPr>
          <w:p>
            <w:pPr>
              <w:spacing w:after="60"/>
            </w:pPr>
            <w:r>
              <w:rPr>
                <w:rFonts w:ascii="Consolas" w:cs="Consolas" w:eastAsia="Consolas" w:hAnsi="Consolas"/>
                <w:sz w:val="20"/>
                <w:szCs w:val="20"/>
              </w:rPr>
              <w:t xml:space="preserve">bob_brookmeyer</w:t>
            </w:r>
          </w:p>
        </w:tc>
        <w:tc>
          <w:tcPr>
            <w:tcW w:type="pct" w:w="1500%"/>
          </w:tcPr>
          <w:p>
            <w:pPr>
              <w:spacing w:after="60"/>
            </w:pPr>
            <w:r>
              <w:rPr>
                <w:rFonts w:ascii="Consolas" w:cs="Consolas" w:eastAsia="Consolas" w:hAnsi="Consolas"/>
                <w:sz w:val="20"/>
                <w:szCs w:val="20"/>
              </w:rPr>
              <w:t xml:space="preserve">brk:*</w:t>
            </w:r>
          </w:p>
        </w:tc>
        <w:tc>
          <w:tcPr>
            <w:tcW w:type="pct" w:w="1500%"/>
          </w:tcPr>
          <w:p>
            <w:pPr>
              <w:spacing w:after="60"/>
            </w:pPr>
            <w:r>
              <w:t xml:space="preserve">fully implemented</w:t>
            </w:r>
          </w:p>
        </w:tc>
        <w:tc>
          <w:tcPr>
            <w:tcW w:type="pct" w:w="1500%"/>
          </w:tcPr>
          <w:p>
            <w:pPr>
              <w:spacing w:after="60"/>
            </w:pPr>
            <w:r>
              <w:t xml:space="preserve">Line-first quartal counterpoint, pitch-module episodes</w:t>
            </w:r>
          </w:p>
        </w:tc>
        <w:tc>
          <w:tcPr>
            <w:tcW w:type="pct" w:w="1500%"/>
          </w:tcPr>
          <w:p>
            <w:pPr>
              <w:spacing w:after="60"/>
            </w:pPr>
            <w:r>
              <w:rPr>
                <w:rFonts w:ascii="Consolas" w:cs="Consolas" w:eastAsia="Consolas" w:hAnsi="Consolas"/>
                <w:sz w:val="20"/>
                <w:szCs w:val="20"/>
              </w:rPr>
              <w:t xml:space="preserve">brookmeyerPeriod</w:t>
            </w:r>
            <w:r>
              <w:t xml:space="preserve">, </w:t>
            </w:r>
            <w:r>
              <w:rPr>
                <w:rFonts w:ascii="Consolas" w:cs="Consolas" w:eastAsia="Consolas" w:hAnsi="Consolas"/>
                <w:sz w:val="20"/>
                <w:szCs w:val="20"/>
              </w:rPr>
              <w:t xml:space="preserve">contrapuntalLinePolicy</w:t>
            </w:r>
          </w:p>
        </w:tc>
      </w:tr>
      <w:tr>
        <w:tc>
          <w:tcPr>
            <w:tcW w:type="pct" w:w="1500%"/>
          </w:tcPr>
          <w:p>
            <w:pPr>
              <w:spacing w:after="60"/>
            </w:pPr>
            <w:r>
              <w:t xml:space="preserve">Wayne Shorter</w:t>
            </w:r>
          </w:p>
        </w:tc>
        <w:tc>
          <w:tcPr>
            <w:tcW w:type="pct" w:w="1500%"/>
          </w:tcPr>
          <w:p>
            <w:pPr>
              <w:spacing w:after="60"/>
            </w:pPr>
            <w:r>
              <w:rPr>
                <w:rFonts w:ascii="Consolas" w:cs="Consolas" w:eastAsia="Consolas" w:hAnsi="Consolas"/>
                <w:sz w:val="20"/>
                <w:szCs w:val="20"/>
              </w:rPr>
              <w:t xml:space="preserve">wayne_shorter</w:t>
            </w:r>
          </w:p>
        </w:tc>
        <w:tc>
          <w:tcPr>
            <w:tcW w:type="pct" w:w="1500%"/>
          </w:tcPr>
          <w:p>
            <w:pPr>
              <w:spacing w:after="60"/>
            </w:pPr>
            <w:r>
              <w:rPr>
                <w:rFonts w:ascii="Consolas" w:cs="Consolas" w:eastAsia="Consolas" w:hAnsi="Consolas"/>
                <w:sz w:val="20"/>
                <w:szCs w:val="20"/>
              </w:rPr>
              <w:t xml:space="preserve">ws:*</w:t>
            </w:r>
          </w:p>
        </w:tc>
        <w:tc>
          <w:tcPr>
            <w:tcW w:type="pct" w:w="1500%"/>
          </w:tcPr>
          <w:p>
            <w:pPr>
              <w:spacing w:after="60"/>
            </w:pPr>
            <w:r>
              <w:t xml:space="preserve">fully implemented</w:t>
            </w:r>
          </w:p>
        </w:tc>
        <w:tc>
          <w:tcPr>
            <w:tcW w:type="pct" w:w="1500%"/>
          </w:tcPr>
          <w:p>
            <w:pPr>
              <w:spacing w:after="60"/>
            </w:pPr>
            <w:r>
              <w:t xml:space="preserve">Lateral modal plateaus, dramatic harmonic colour turns</w:t>
            </w:r>
          </w:p>
        </w:tc>
        <w:tc>
          <w:tcPr>
            <w:tcW w:type="pct" w:w="1500%"/>
          </w:tcPr>
          <w:p>
            <w:pPr>
              <w:spacing w:after="60"/>
            </w:pPr>
            <w:r>
              <w:rPr>
                <w:rFonts w:ascii="Consolas" w:cs="Consolas" w:eastAsia="Consolas" w:hAnsi="Consolas"/>
                <w:sz w:val="20"/>
                <w:szCs w:val="20"/>
              </w:rPr>
              <w:t xml:space="preserve">waynePhase</w:t>
            </w:r>
            <w:r>
              <w:t xml:space="preserve">, device passes </w:t>
            </w:r>
            <w:r>
              <w:rPr>
                <w:b/>
                <w:bCs/>
              </w:rPr>
              <w:t xml:space="preserve">d1–d5</w:t>
            </w:r>
          </w:p>
        </w:tc>
      </w:tr>
      <w:tr>
        <w:tc>
          <w:tcPr>
            <w:tcW w:type="pct" w:w="1500%"/>
          </w:tcPr>
          <w:p>
            <w:pPr>
              <w:spacing w:after="60"/>
            </w:pPr>
            <w:r>
              <w:t xml:space="preserve">Pat Martino</w:t>
            </w:r>
          </w:p>
        </w:tc>
        <w:tc>
          <w:tcPr>
            <w:tcW w:type="pct" w:w="1500%"/>
          </w:tcPr>
          <w:p>
            <w:pPr>
              <w:spacing w:after="60"/>
            </w:pPr>
            <w:r>
              <w:rPr>
                <w:rFonts w:ascii="Consolas" w:cs="Consolas" w:eastAsia="Consolas" w:hAnsi="Consolas"/>
                <w:sz w:val="20"/>
                <w:szCs w:val="20"/>
              </w:rPr>
              <w:t xml:space="preserve">martino_linear</w:t>
            </w:r>
            <w:r>
              <w:t xml:space="preserve"> preset</w:t>
            </w:r>
          </w:p>
        </w:tc>
        <w:tc>
          <w:tcPr>
            <w:tcW w:type="pct" w:w="1500%"/>
          </w:tcPr>
          <w:p>
            <w:pPr>
              <w:spacing w:after="60"/>
            </w:pPr>
            <w:r>
              <w:t xml:space="preserve">—</w:t>
            </w:r>
          </w:p>
        </w:tc>
        <w:tc>
          <w:tcPr>
            <w:tcW w:type="pct" w:w="1500%"/>
          </w:tcPr>
          <w:p>
            <w:pPr>
              <w:spacing w:after="60"/>
            </w:pPr>
            <w:r>
              <w:t xml:space="preserve">fully implemented</w:t>
            </w:r>
          </w:p>
        </w:tc>
        <w:tc>
          <w:tcPr>
            <w:tcW w:type="pct" w:w="1500%"/>
          </w:tcPr>
          <w:p>
            <w:pPr>
              <w:spacing w:after="60"/>
            </w:pPr>
            <w:r>
              <w:t xml:space="preserve">Linear bebop guitar over supplied changes (MusicContext producer, not Song Mode slice)</w:t>
            </w:r>
          </w:p>
        </w:tc>
        <w:tc>
          <w:tcPr>
            <w:tcW w:type="pct" w:w="1500%"/>
          </w:tcPr>
          <w:p>
            <w:pPr>
              <w:spacing w:after="60"/>
            </w:pPr>
            <w:r>
              <w:rPr>
                <w:rFonts w:ascii="Consolas" w:cs="Consolas" w:eastAsia="Consolas" w:hAnsi="Consolas"/>
                <w:sz w:val="20"/>
                <w:szCs w:val="20"/>
              </w:rPr>
              <w:t xml:space="preserve">martino_linear</w:t>
            </w:r>
            <w:r>
              <w:t xml:space="preserve"> preset, solo density / breath rules</w:t>
            </w:r>
          </w:p>
        </w:tc>
      </w:tr>
      <w:tr>
        <w:tc>
          <w:tcPr>
            <w:tcW w:type="pct" w:w="1500%"/>
          </w:tcPr>
          <w:p>
            <w:pPr>
              <w:spacing w:after="60"/>
            </w:pPr>
            <w:r>
              <w:t xml:space="preserve">Frank Zappa</w:t>
            </w:r>
          </w:p>
        </w:tc>
        <w:tc>
          <w:tcPr>
            <w:tcW w:type="pct" w:w="1500%"/>
          </w:tcPr>
          <w:p>
            <w:pPr>
              <w:spacing w:after="60"/>
            </w:pPr>
            <w:r>
              <w:rPr>
                <w:rFonts w:ascii="Consolas" w:cs="Consolas" w:eastAsia="Consolas" w:hAnsi="Consolas"/>
                <w:sz w:val="20"/>
                <w:szCs w:val="20"/>
              </w:rPr>
              <w:t xml:space="preserve">frank_zappa</w:t>
            </w:r>
          </w:p>
        </w:tc>
        <w:tc>
          <w:tcPr>
            <w:tcW w:type="pct" w:w="1500%"/>
          </w:tcPr>
          <w:p>
            <w:pPr>
              <w:spacing w:after="60"/>
            </w:pPr>
            <w:r>
              <w:rPr>
                <w:rFonts w:ascii="Consolas" w:cs="Consolas" w:eastAsia="Consolas" w:hAnsi="Consolas"/>
                <w:sz w:val="20"/>
                <w:szCs w:val="20"/>
              </w:rPr>
              <w:t xml:space="preserve">fz:*</w:t>
            </w:r>
          </w:p>
        </w:tc>
        <w:tc>
          <w:tcPr>
            <w:tcW w:type="pct" w:w="1500%"/>
          </w:tcPr>
          <w:p>
            <w:pPr>
              <w:spacing w:after="60"/>
            </w:pPr>
            <w:r>
              <w:t xml:space="preserve">fully implemented</w:t>
            </w:r>
          </w:p>
        </w:tc>
        <w:tc>
          <w:tcPr>
            <w:tcW w:type="pct" w:w="1500%"/>
          </w:tcPr>
          <w:p>
            <w:pPr>
              <w:spacing w:after="60"/>
            </w:pPr>
            <w:r>
              <w:t xml:space="preserve">Odd-meter cells, motif lock, guide-tone bass authority, no rolling ii–V</w:t>
            </w:r>
          </w:p>
        </w:tc>
        <w:tc>
          <w:tcPr>
            <w:tcW w:type="pct" w:w="1500%"/>
          </w:tcPr>
          <w:p>
            <w:pPr>
              <w:spacing w:after="60"/>
            </w:pPr>
            <w:r>
              <w:rPr>
                <w:rFonts w:ascii="Consolas" w:cs="Consolas" w:eastAsia="Consolas" w:hAnsi="Consolas"/>
                <w:sz w:val="20"/>
                <w:szCs w:val="20"/>
              </w:rPr>
              <w:t xml:space="preserve">zappaPhase</w:t>
            </w:r>
            <w:r>
              <w:t xml:space="preserve">, </w:t>
            </w:r>
            <w:r>
              <w:rPr>
                <w:rFonts w:ascii="Consolas" w:cs="Consolas" w:eastAsia="Consolas" w:hAnsi="Consolas"/>
                <w:sz w:val="20"/>
                <w:szCs w:val="20"/>
              </w:rPr>
              <w:t xml:space="preserve">rhythmicCellLock</w:t>
            </w:r>
            <w:r>
              <w:t xml:space="preserve">, motif receipts</w:t>
            </w:r>
          </w:p>
        </w:tc>
      </w:tr>
      <w:tr>
        <w:tc>
          <w:tcPr>
            <w:tcW w:type="pct" w:w="1500%"/>
          </w:tcPr>
          <w:p>
            <w:pPr>
              <w:spacing w:after="60"/>
            </w:pPr>
            <w:r>
              <w:t xml:space="preserve">Charles Mingus</w:t>
            </w:r>
          </w:p>
        </w:tc>
        <w:tc>
          <w:tcPr>
            <w:tcW w:type="pct" w:w="1500%"/>
          </w:tcPr>
          <w:p>
            <w:pPr>
              <w:spacing w:after="60"/>
            </w:pPr>
            <w:r>
              <w:rPr>
                <w:rFonts w:ascii="Consolas" w:cs="Consolas" w:eastAsia="Consolas" w:hAnsi="Consolas"/>
                <w:sz w:val="20"/>
                <w:szCs w:val="20"/>
              </w:rPr>
              <w:t xml:space="preserve">charles_mingus</w:t>
            </w:r>
          </w:p>
        </w:tc>
        <w:tc>
          <w:tcPr>
            <w:tcW w:type="pct" w:w="1500%"/>
          </w:tcPr>
          <w:p>
            <w:pPr>
              <w:spacing w:after="60"/>
            </w:pPr>
            <w:r>
              <w:rPr>
                <w:rFonts w:ascii="Consolas" w:cs="Consolas" w:eastAsia="Consolas" w:hAnsi="Consolas"/>
                <w:sz w:val="20"/>
                <w:szCs w:val="20"/>
              </w:rPr>
              <w:t xml:space="preserve">cm:*</w:t>
            </w:r>
          </w:p>
        </w:tc>
        <w:tc>
          <w:tcPr>
            <w:tcW w:type="pct" w:w="1500%"/>
          </w:tcPr>
          <w:p>
            <w:pPr>
              <w:spacing w:after="60"/>
            </w:pPr>
            <w:r>
              <w:t xml:space="preserve">fully implemented</w:t>
            </w:r>
          </w:p>
        </w:tc>
        <w:tc>
          <w:tcPr>
            <w:tcW w:type="pct" w:w="1500%"/>
          </w:tcPr>
          <w:p>
            <w:pPr>
              <w:spacing w:after="60"/>
            </w:pPr>
            <w:r>
              <w:t xml:space="preserve">Blues-episodic form, bass authority, abrupt texture shocks</w:t>
            </w:r>
          </w:p>
        </w:tc>
        <w:tc>
          <w:tcPr>
            <w:tcW w:type="pct" w:w="1500%"/>
          </w:tcPr>
          <w:p>
            <w:pPr>
              <w:spacing w:after="60"/>
            </w:pPr>
            <w:r>
              <w:rPr>
                <w:rFonts w:ascii="Consolas" w:cs="Consolas" w:eastAsia="Consolas" w:hAnsi="Consolas"/>
                <w:sz w:val="20"/>
                <w:szCs w:val="20"/>
              </w:rPr>
              <w:t xml:space="preserve">mingusEpisodePlan</w:t>
            </w:r>
            <w:r>
              <w:t xml:space="preserve">, episode contrast params</w:t>
            </w:r>
          </w:p>
        </w:tc>
      </w:tr>
      <w:tr>
        <w:tc>
          <w:tcPr>
            <w:tcW w:type="pct" w:w="1500%"/>
          </w:tcPr>
          <w:p>
            <w:pPr>
              <w:spacing w:after="60"/>
            </w:pPr>
            <w:r>
              <w:t xml:space="preserve">Duke Ellington</w:t>
            </w:r>
          </w:p>
        </w:tc>
        <w:tc>
          <w:tcPr>
            <w:tcW w:type="pct" w:w="1500%"/>
          </w:tcPr>
          <w:p>
            <w:pPr>
              <w:spacing w:after="60"/>
            </w:pPr>
            <w:r>
              <w:rPr>
                <w:rFonts w:ascii="Consolas" w:cs="Consolas" w:eastAsia="Consolas" w:hAnsi="Consolas"/>
                <w:sz w:val="20"/>
                <w:szCs w:val="20"/>
              </w:rPr>
              <w:t xml:space="preserve">duke_ellington</w:t>
            </w:r>
          </w:p>
        </w:tc>
        <w:tc>
          <w:tcPr>
            <w:tcW w:type="pct" w:w="1500%"/>
          </w:tcPr>
          <w:p>
            <w:pPr>
              <w:spacing w:after="60"/>
            </w:pPr>
            <w:r>
              <w:rPr>
                <w:rFonts w:ascii="Consolas" w:cs="Consolas" w:eastAsia="Consolas" w:hAnsi="Consolas"/>
                <w:sz w:val="20"/>
                <w:szCs w:val="20"/>
              </w:rPr>
              <w:t xml:space="preserve">de:*</w:t>
            </w:r>
          </w:p>
        </w:tc>
        <w:tc>
          <w:tcPr>
            <w:tcW w:type="pct" w:w="1500%"/>
          </w:tcPr>
          <w:p>
            <w:pPr>
              <w:spacing w:after="60"/>
            </w:pPr>
            <w:r>
              <w:t xml:space="preserve">fully implemented</w:t>
            </w:r>
          </w:p>
        </w:tc>
        <w:tc>
          <w:tcPr>
            <w:tcW w:type="pct" w:w="1500%"/>
          </w:tcPr>
          <w:p>
            <w:pPr>
              <w:spacing w:after="60"/>
            </w:pPr>
            <w:r>
              <w:t xml:space="preserve">Jungle timbre, call/response, shout derivation, player character</w:t>
            </w:r>
          </w:p>
        </w:tc>
        <w:tc>
          <w:tcPr>
            <w:tcW w:type="pct" w:w="1500%"/>
          </w:tcPr>
          <w:p>
            <w:pPr>
              <w:spacing w:after="60"/>
            </w:pPr>
            <w:r>
              <w:t xml:space="preserve">phrase roles, jungle/shout passes</w:t>
            </w:r>
          </w:p>
        </w:tc>
      </w:tr>
      <w:tr>
        <w:tc>
          <w:tcPr>
            <w:tcW w:type="pct" w:w="1500%"/>
          </w:tcPr>
          <w:p>
            <w:pPr>
              <w:spacing w:after="60"/>
            </w:pPr>
            <w:r>
              <w:t xml:space="preserve">Count Basie</w:t>
            </w:r>
          </w:p>
        </w:tc>
        <w:tc>
          <w:tcPr>
            <w:tcW w:type="pct" w:w="1500%"/>
          </w:tcPr>
          <w:p>
            <w:pPr>
              <w:spacing w:after="60"/>
            </w:pPr>
            <w:r>
              <w:rPr>
                <w:rFonts w:ascii="Consolas" w:cs="Consolas" w:eastAsia="Consolas" w:hAnsi="Consolas"/>
                <w:sz w:val="20"/>
                <w:szCs w:val="20"/>
              </w:rPr>
              <w:t xml:space="preserve">count_basie</w:t>
            </w:r>
          </w:p>
        </w:tc>
        <w:tc>
          <w:tcPr>
            <w:tcW w:type="pct" w:w="1500%"/>
          </w:tcPr>
          <w:p>
            <w:pPr>
              <w:spacing w:after="60"/>
            </w:pPr>
            <w:r>
              <w:rPr>
                <w:rFonts w:ascii="Consolas" w:cs="Consolas" w:eastAsia="Consolas" w:hAnsi="Consolas"/>
                <w:sz w:val="20"/>
                <w:szCs w:val="20"/>
              </w:rPr>
              <w:t xml:space="preserve">cb:*</w:t>
            </w:r>
          </w:p>
        </w:tc>
        <w:tc>
          <w:tcPr>
            <w:tcW w:type="pct" w:w="1500%"/>
          </w:tcPr>
          <w:p>
            <w:pPr>
              <w:spacing w:after="60"/>
            </w:pPr>
            <w:r>
              <w:t xml:space="preserve">fully implemented</w:t>
            </w:r>
          </w:p>
        </w:tc>
        <w:tc>
          <w:tcPr>
            <w:tcW w:type="pct" w:w="1500%"/>
          </w:tcPr>
          <w:p>
            <w:pPr>
              <w:spacing w:after="60"/>
            </w:pPr>
            <w:r>
              <w:t xml:space="preserve">KC riff-head swing, sparse comp, Basie Button cadences</w:t>
            </w:r>
          </w:p>
        </w:tc>
        <w:tc>
          <w:tcPr>
            <w:tcW w:type="pct" w:w="1500%"/>
          </w:tcPr>
          <w:p>
            <w:pPr>
              <w:spacing w:after="60"/>
            </w:pPr>
            <w:r>
              <w:rPr>
                <w:rFonts w:ascii="Consolas" w:cs="Consolas" w:eastAsia="Consolas" w:hAnsi="Consolas"/>
                <w:sz w:val="20"/>
                <w:szCs w:val="20"/>
              </w:rPr>
              <w:t xml:space="preserve">basieTestamentMode</w:t>
            </w:r>
            <w:r>
              <w:t xml:space="preserve">, riff / shout passes</w:t>
            </w:r>
          </w:p>
        </w:tc>
      </w:tr>
      <w:tr>
        <w:tc>
          <w:tcPr>
            <w:tcW w:type="pct" w:w="1500%"/>
          </w:tcPr>
          <w:p>
            <w:pPr>
              <w:spacing w:after="60"/>
            </w:pPr>
            <w:r>
              <w:t xml:space="preserve">Thad Jones</w:t>
            </w:r>
          </w:p>
        </w:tc>
        <w:tc>
          <w:tcPr>
            <w:tcW w:type="pct" w:w="1500%"/>
          </w:tcPr>
          <w:p>
            <w:pPr>
              <w:spacing w:after="60"/>
            </w:pPr>
            <w:r>
              <w:rPr>
                <w:rFonts w:ascii="Consolas" w:cs="Consolas" w:eastAsia="Consolas" w:hAnsi="Consolas"/>
                <w:sz w:val="20"/>
                <w:szCs w:val="20"/>
              </w:rPr>
              <w:t xml:space="preserve">thad_jones</w:t>
            </w:r>
          </w:p>
        </w:tc>
        <w:tc>
          <w:tcPr>
            <w:tcW w:type="pct" w:w="1500%"/>
          </w:tcPr>
          <w:p>
            <w:pPr>
              <w:spacing w:after="60"/>
            </w:pPr>
            <w:r>
              <w:rPr>
                <w:rFonts w:ascii="Consolas" w:cs="Consolas" w:eastAsia="Consolas" w:hAnsi="Consolas"/>
                <w:sz w:val="20"/>
                <w:szCs w:val="20"/>
              </w:rPr>
              <w:t xml:space="preserve">tj:*</w:t>
            </w:r>
          </w:p>
        </w:tc>
        <w:tc>
          <w:tcPr>
            <w:tcW w:type="pct" w:w="1500%"/>
          </w:tcPr>
          <w:p>
            <w:pPr>
              <w:spacing w:after="60"/>
            </w:pPr>
            <w:r>
              <w:t xml:space="preserve">fully implemented</w:t>
            </w:r>
          </w:p>
        </w:tc>
        <w:tc>
          <w:tcPr>
            <w:tcW w:type="pct" w:w="1500%"/>
          </w:tcPr>
          <w:p>
            <w:pPr>
              <w:spacing w:after="60"/>
            </w:pPr>
            <w:r>
              <w:t xml:space="preserve">Extended common-practice nonachord stacks, soli vs shout</w:t>
            </w:r>
          </w:p>
        </w:tc>
        <w:tc>
          <w:tcPr>
            <w:tcW w:type="pct" w:w="1500%"/>
          </w:tcPr>
          <w:p>
            <w:pPr>
              <w:spacing w:after="60"/>
            </w:pPr>
            <w:r>
              <w:rPr>
                <w:rFonts w:ascii="Consolas" w:cs="Consolas" w:eastAsia="Consolas" w:hAnsi="Consolas"/>
                <w:sz w:val="20"/>
                <w:szCs w:val="20"/>
              </w:rPr>
              <w:t xml:space="preserve">thadPhase</w:t>
            </w:r>
            <w:r>
              <w:t xml:space="preserve">, </w:t>
            </w:r>
            <w:r>
              <w:rPr>
                <w:rFonts w:ascii="Consolas" w:cs="Consolas" w:eastAsia="Consolas" w:hAnsi="Consolas"/>
                <w:sz w:val="20"/>
                <w:szCs w:val="20"/>
              </w:rPr>
              <w:t xml:space="preserve">nonachordBias</w:t>
            </w:r>
            <w:r>
              <w:t xml:space="preserve">, </w:t>
            </w:r>
            <w:r>
              <w:rPr>
                <w:rFonts w:ascii="Consolas" w:cs="Consolas" w:eastAsia="Consolas" w:hAnsi="Consolas"/>
                <w:sz w:val="20"/>
                <w:szCs w:val="20"/>
              </w:rPr>
              <w:t xml:space="preserve">sideSlipRate</w:t>
            </w:r>
            <w:r>
              <w:t xml:space="preserve">, </w:t>
            </w:r>
            <w:r>
              <w:rPr>
                <w:rFonts w:ascii="Consolas" w:cs="Consolas" w:eastAsia="Consolas" w:hAnsi="Consolas"/>
                <w:sz w:val="20"/>
                <w:szCs w:val="20"/>
              </w:rPr>
              <w:t xml:space="preserve">shoutAlterationMultiplier</w:t>
            </w:r>
          </w:p>
        </w:tc>
      </w:tr>
      <w:tr>
        <w:tc>
          <w:tcPr>
            <w:tcW w:type="pct" w:w="1500%"/>
          </w:tcPr>
          <w:p>
            <w:pPr>
              <w:spacing w:after="60"/>
            </w:pPr>
            <w:r>
              <w:t xml:space="preserve">Oliver Nelson</w:t>
            </w:r>
          </w:p>
        </w:tc>
        <w:tc>
          <w:tcPr>
            <w:tcW w:type="pct" w:w="1500%"/>
          </w:tcPr>
          <w:p>
            <w:pPr>
              <w:spacing w:after="60"/>
            </w:pPr>
            <w:r>
              <w:rPr>
                <w:rFonts w:ascii="Consolas" w:cs="Consolas" w:eastAsia="Consolas" w:hAnsi="Consolas"/>
                <w:sz w:val="20"/>
                <w:szCs w:val="20"/>
              </w:rPr>
              <w:t xml:space="preserve">oliver_nelson</w:t>
            </w:r>
          </w:p>
        </w:tc>
        <w:tc>
          <w:tcPr>
            <w:tcW w:type="pct" w:w="1500%"/>
          </w:tcPr>
          <w:p>
            <w:pPr>
              <w:spacing w:after="60"/>
            </w:pPr>
            <w:r>
              <w:rPr>
                <w:rFonts w:ascii="Consolas" w:cs="Consolas" w:eastAsia="Consolas" w:hAnsi="Consolas"/>
                <w:sz w:val="20"/>
                <w:szCs w:val="20"/>
              </w:rPr>
              <w:t xml:space="preserve">on:*</w:t>
            </w:r>
          </w:p>
        </w:tc>
        <w:tc>
          <w:tcPr>
            <w:tcW w:type="pct" w:w="1500%"/>
          </w:tcPr>
          <w:p>
            <w:pPr>
              <w:spacing w:after="60"/>
            </w:pPr>
            <w:r>
              <w:t xml:space="preserve">fully implemented</w:t>
            </w:r>
          </w:p>
        </w:tc>
        <w:tc>
          <w:tcPr>
            <w:tcW w:type="pct" w:w="1500%"/>
          </w:tcPr>
          <w:p>
            <w:pPr>
              <w:spacing w:after="60"/>
            </w:pPr>
            <w:r>
              <w:t xml:space="preserve">Pedal modal head + minor-blues solo layer, blues scale density</w:t>
            </w:r>
          </w:p>
        </w:tc>
        <w:tc>
          <w:tcPr>
            <w:tcW w:type="pct" w:w="1500%"/>
          </w:tcPr>
          <w:p>
            <w:pPr>
              <w:spacing w:after="60"/>
            </w:pPr>
            <w:r>
              <w:t xml:space="preserve">modal / blues enrichment passes</w:t>
            </w:r>
          </w:p>
        </w:tc>
      </w:tr>
      <w:tr>
        <w:tc>
          <w:tcPr>
            <w:tcW w:type="pct" w:w="1500%"/>
          </w:tcPr>
          <w:p>
            <w:pPr>
              <w:spacing w:after="60"/>
            </w:pPr>
            <w:r>
              <w:t xml:space="preserve">Sammy Nestico</w:t>
            </w:r>
          </w:p>
        </w:tc>
        <w:tc>
          <w:tcPr>
            <w:tcW w:type="pct" w:w="1500%"/>
          </w:tcPr>
          <w:p>
            <w:pPr>
              <w:spacing w:after="60"/>
            </w:pPr>
            <w:r>
              <w:rPr>
                <w:rFonts w:ascii="Consolas" w:cs="Consolas" w:eastAsia="Consolas" w:hAnsi="Consolas"/>
                <w:sz w:val="20"/>
                <w:szCs w:val="20"/>
              </w:rPr>
              <w:t xml:space="preserve">sammy_nestico</w:t>
            </w:r>
          </w:p>
        </w:tc>
        <w:tc>
          <w:tcPr>
            <w:tcW w:type="pct" w:w="1500%"/>
          </w:tcPr>
          <w:p>
            <w:pPr>
              <w:spacing w:after="60"/>
            </w:pPr>
            <w:r>
              <w:rPr>
                <w:rFonts w:ascii="Consolas" w:cs="Consolas" w:eastAsia="Consolas" w:hAnsi="Consolas"/>
                <w:sz w:val="20"/>
                <w:szCs w:val="20"/>
              </w:rPr>
              <w:t xml:space="preserve">sn:*</w:t>
            </w:r>
          </w:p>
        </w:tc>
        <w:tc>
          <w:tcPr>
            <w:tcW w:type="pct" w:w="1500%"/>
          </w:tcPr>
          <w:p>
            <w:pPr>
              <w:spacing w:after="60"/>
            </w:pPr>
            <w:r>
              <w:t xml:space="preserve">fully implemented</w:t>
            </w:r>
          </w:p>
        </w:tc>
        <w:tc>
          <w:tcPr>
            <w:tcW w:type="pct" w:w="1500%"/>
          </w:tcPr>
          <w:p>
            <w:pPr>
              <w:spacing w:after="60"/>
            </w:pPr>
            <w:r>
              <w:t xml:space="preserve">Basie-school chart clarity, kicks, riff punches</w:t>
            </w:r>
          </w:p>
        </w:tc>
        <w:tc>
          <w:tcPr>
            <w:tcW w:type="pct" w:w="1500%"/>
          </w:tcPr>
          <w:p>
            <w:pPr>
              <w:spacing w:after="60"/>
            </w:pPr>
            <w:r>
              <w:t xml:space="preserve">shout / kick passes</w:t>
            </w:r>
          </w:p>
        </w:tc>
      </w:tr>
      <w:tr>
        <w:tc>
          <w:tcPr>
            <w:tcW w:type="pct" w:w="1500%"/>
          </w:tcPr>
          <w:p>
            <w:pPr>
              <w:spacing w:after="60"/>
            </w:pPr>
            <w:r>
              <w:t xml:space="preserve">Clare Fischer</w:t>
            </w:r>
          </w:p>
        </w:tc>
        <w:tc>
          <w:tcPr>
            <w:tcW w:type="pct" w:w="1500%"/>
          </w:tcPr>
          <w:p>
            <w:pPr>
              <w:spacing w:after="60"/>
            </w:pPr>
            <w:r>
              <w:rPr>
                <w:rFonts w:ascii="Consolas" w:cs="Consolas" w:eastAsia="Consolas" w:hAnsi="Consolas"/>
                <w:sz w:val="20"/>
                <w:szCs w:val="20"/>
              </w:rPr>
              <w:t xml:space="preserve">clare_fischer</w:t>
            </w:r>
          </w:p>
        </w:tc>
        <w:tc>
          <w:tcPr>
            <w:tcW w:type="pct" w:w="1500%"/>
          </w:tcPr>
          <w:p>
            <w:pPr>
              <w:spacing w:after="60"/>
            </w:pPr>
            <w:r>
              <w:rPr>
                <w:rFonts w:ascii="Consolas" w:cs="Consolas" w:eastAsia="Consolas" w:hAnsi="Consolas"/>
                <w:sz w:val="20"/>
                <w:szCs w:val="20"/>
              </w:rPr>
              <w:t xml:space="preserve">cf:*</w:t>
            </w:r>
          </w:p>
        </w:tc>
        <w:tc>
          <w:tcPr>
            <w:tcW w:type="pct" w:w="1500%"/>
          </w:tcPr>
          <w:p>
            <w:pPr>
              <w:spacing w:after="60"/>
            </w:pPr>
            <w:r>
              <w:t xml:space="preserve">fully implemented</w:t>
            </w:r>
          </w:p>
        </w:tc>
        <w:tc>
          <w:tcPr>
            <w:tcW w:type="pct" w:w="1500%"/>
          </w:tcPr>
          <w:p>
            <w:pPr>
              <w:spacing w:after="60"/>
            </w:pPr>
            <w:r>
              <w:t xml:space="preserve">Dense Latin voicing grammar, rootless upper structures</w:t>
            </w:r>
          </w:p>
        </w:tc>
        <w:tc>
          <w:tcPr>
            <w:tcW w:type="pct" w:w="1500%"/>
          </w:tcPr>
          <w:p>
            <w:pPr>
              <w:spacing w:after="60"/>
            </w:pPr>
            <w:r>
              <w:t xml:space="preserve">voicing density passes</w:t>
            </w:r>
          </w:p>
        </w:tc>
      </w:tr>
      <w:tr>
        <w:tc>
          <w:tcPr>
            <w:tcW w:type="pct" w:w="1500%"/>
          </w:tcPr>
          <w:p>
            <w:pPr>
              <w:spacing w:after="60"/>
            </w:pPr>
            <w:r>
              <w:t xml:space="preserve">Quincy Jones</w:t>
            </w:r>
          </w:p>
        </w:tc>
        <w:tc>
          <w:tcPr>
            <w:tcW w:type="pct" w:w="1500%"/>
          </w:tcPr>
          <w:p>
            <w:pPr>
              <w:spacing w:after="60"/>
            </w:pPr>
            <w:r>
              <w:rPr>
                <w:rFonts w:ascii="Consolas" w:cs="Consolas" w:eastAsia="Consolas" w:hAnsi="Consolas"/>
                <w:sz w:val="20"/>
                <w:szCs w:val="20"/>
              </w:rPr>
              <w:t xml:space="preserve">quincy_jones</w:t>
            </w:r>
          </w:p>
        </w:tc>
        <w:tc>
          <w:tcPr>
            <w:tcW w:type="pct" w:w="1500%"/>
          </w:tcPr>
          <w:p>
            <w:pPr>
              <w:spacing w:after="60"/>
            </w:pPr>
            <w:r>
              <w:rPr>
                <w:rFonts w:ascii="Consolas" w:cs="Consolas" w:eastAsia="Consolas" w:hAnsi="Consolas"/>
                <w:sz w:val="20"/>
                <w:szCs w:val="20"/>
              </w:rPr>
              <w:t xml:space="preserve">qj:*</w:t>
            </w:r>
          </w:p>
        </w:tc>
        <w:tc>
          <w:tcPr>
            <w:tcW w:type="pct" w:w="1500%"/>
          </w:tcPr>
          <w:p>
            <w:pPr>
              <w:spacing w:after="60"/>
            </w:pPr>
            <w:r>
              <w:t xml:space="preserve">fully implemented</w:t>
            </w:r>
          </w:p>
        </w:tc>
        <w:tc>
          <w:tcPr>
            <w:tcW w:type="pct" w:w="1500%"/>
          </w:tcPr>
          <w:p>
            <w:pPr>
              <w:spacing w:after="60"/>
            </w:pPr>
            <w:r>
              <w:t xml:space="preserve">Tight brass / pop–jazz crossover, rhythm-section lock</w:t>
            </w:r>
          </w:p>
        </w:tc>
        <w:tc>
          <w:tcPr>
            <w:tcW w:type="pct" w:w="1500%"/>
          </w:tcPr>
          <w:p>
            <w:pPr>
              <w:spacing w:after="60"/>
            </w:pPr>
            <w:r>
              <w:t xml:space="preserve">crossover harmony / punch passes</w:t>
            </w:r>
          </w:p>
        </w:tc>
      </w:tr>
      <w:tr>
        <w:tc>
          <w:tcPr>
            <w:tcW w:type="pct" w:w="1500%"/>
          </w:tcPr>
          <w:p>
            <w:pPr>
              <w:spacing w:after="60"/>
            </w:pPr>
            <w:r>
              <w:t xml:space="preserve">Bill Evans</w:t>
            </w:r>
          </w:p>
        </w:tc>
        <w:tc>
          <w:tcPr>
            <w:tcW w:type="pct" w:w="1500%"/>
          </w:tcPr>
          <w:p>
            <w:pPr>
              <w:spacing w:after="60"/>
            </w:pPr>
            <w:r>
              <w:rPr>
                <w:rFonts w:ascii="Consolas" w:cs="Consolas" w:eastAsia="Consolas" w:hAnsi="Consolas"/>
                <w:sz w:val="20"/>
                <w:szCs w:val="20"/>
              </w:rPr>
              <w:t xml:space="preserve">bill_evans</w:t>
            </w:r>
          </w:p>
        </w:tc>
        <w:tc>
          <w:tcPr>
            <w:tcW w:type="pct" w:w="1500%"/>
          </w:tcPr>
          <w:p>
            <w:pPr>
              <w:spacing w:after="60"/>
            </w:pPr>
            <w:r>
              <w:rPr>
                <w:rFonts w:ascii="Consolas" w:cs="Consolas" w:eastAsia="Consolas" w:hAnsi="Consolas"/>
                <w:sz w:val="20"/>
                <w:szCs w:val="20"/>
              </w:rPr>
              <w:t xml:space="preserve">be:*</w:t>
            </w:r>
          </w:p>
        </w:tc>
        <w:tc>
          <w:tcPr>
            <w:tcW w:type="pct" w:w="1500%"/>
          </w:tcPr>
          <w:p>
            <w:pPr>
              <w:spacing w:after="60"/>
            </w:pPr>
            <w:r>
              <w:t xml:space="preserve">fully implemented</w:t>
            </w:r>
          </w:p>
        </w:tc>
        <w:tc>
          <w:tcPr>
            <w:tcW w:type="pct" w:w="1500%"/>
          </w:tcPr>
          <w:p>
            <w:pPr>
              <w:spacing w:after="60"/>
            </w:pPr>
            <w:r>
              <w:t xml:space="preserve">Extension-rich voicings, sus/quartal dominants, delayed tonic</w:t>
            </w:r>
          </w:p>
        </w:tc>
        <w:tc>
          <w:tcPr>
            <w:tcW w:type="pct" w:w="1500%"/>
          </w:tcPr>
          <w:p>
            <w:pPr>
              <w:spacing w:after="60"/>
            </w:pPr>
            <w:r>
              <w:t xml:space="preserve">extension / sus passes</w:t>
            </w:r>
          </w:p>
        </w:tc>
      </w:tr>
      <w:tr>
        <w:tc>
          <w:tcPr>
            <w:tcW w:type="pct" w:w="1500%"/>
          </w:tcPr>
          <w:p>
            <w:pPr>
              <w:spacing w:after="60"/>
            </w:pPr>
            <w:r>
              <w:t xml:space="preserve">John Coltrane</w:t>
            </w:r>
          </w:p>
        </w:tc>
        <w:tc>
          <w:tcPr>
            <w:tcW w:type="pct" w:w="1500%"/>
          </w:tcPr>
          <w:p>
            <w:pPr>
              <w:spacing w:after="60"/>
            </w:pPr>
            <w:r>
              <w:rPr>
                <w:rFonts w:ascii="Consolas" w:cs="Consolas" w:eastAsia="Consolas" w:hAnsi="Consolas"/>
                <w:sz w:val="20"/>
                <w:szCs w:val="20"/>
              </w:rPr>
              <w:t xml:space="preserve">john_coltrane</w:t>
            </w:r>
          </w:p>
        </w:tc>
        <w:tc>
          <w:tcPr>
            <w:tcW w:type="pct" w:w="1500%"/>
          </w:tcPr>
          <w:p>
            <w:pPr>
              <w:spacing w:after="60"/>
            </w:pPr>
            <w:r>
              <w:rPr>
                <w:rFonts w:ascii="Consolas" w:cs="Consolas" w:eastAsia="Consolas" w:hAnsi="Consolas"/>
                <w:sz w:val="20"/>
                <w:szCs w:val="20"/>
              </w:rPr>
              <w:t xml:space="preserve">jc:*</w:t>
            </w:r>
          </w:p>
        </w:tc>
        <w:tc>
          <w:tcPr>
            <w:tcW w:type="pct" w:w="1500%"/>
          </w:tcPr>
          <w:p>
            <w:pPr>
              <w:spacing w:after="60"/>
            </w:pPr>
            <w:r>
              <w:t xml:space="preserve">fully implemented</w:t>
            </w:r>
          </w:p>
        </w:tc>
        <w:tc>
          <w:tcPr>
            <w:tcW w:type="pct" w:w="1500%"/>
          </w:tcPr>
          <w:p>
            <w:pPr>
              <w:spacing w:after="60"/>
            </w:pPr>
            <w:r>
              <w:t xml:space="preserve">Three-tonic (augmented-triad) motion + optional modal pedals</w:t>
            </w:r>
          </w:p>
        </w:tc>
        <w:tc>
          <w:tcPr>
            <w:tcW w:type="pct" w:w="1500%"/>
          </w:tcPr>
          <w:p>
            <w:pPr>
              <w:spacing w:after="60"/>
            </w:pPr>
            <w:r>
              <w:rPr>
                <w:rFonts w:ascii="Consolas" w:cs="Consolas" w:eastAsia="Consolas" w:hAnsi="Consolas"/>
                <w:sz w:val="20"/>
                <w:szCs w:val="20"/>
              </w:rPr>
              <w:t xml:space="preserve">coltranePhase</w:t>
            </w:r>
            <w:r>
              <w:t xml:space="preserve"> (</w:t>
            </w:r>
            <w:r>
              <w:rPr>
                <w:b/>
                <w:bCs/>
              </w:rPr>
              <w:t xml:space="preserve">changes</w:t>
            </w:r>
            <w:r>
              <w:t xml:space="preserve"> / </w:t>
            </w:r>
            <w:r>
              <w:rPr>
                <w:b/>
                <w:bCs/>
              </w:rPr>
              <w:t xml:space="preserve">modal</w:t>
            </w:r>
            <w:r>
              <w:t xml:space="preserve">)</w:t>
            </w:r>
          </w:p>
        </w:tc>
      </w:tr>
      <w:tr>
        <w:tc>
          <w:tcPr>
            <w:tcW w:type="pct" w:w="1500%"/>
          </w:tcPr>
          <w:p>
            <w:pPr>
              <w:spacing w:after="60"/>
            </w:pPr>
            <w:r>
              <w:t xml:space="preserve">Thelonious Monk</w:t>
            </w:r>
          </w:p>
        </w:tc>
        <w:tc>
          <w:tcPr>
            <w:tcW w:type="pct" w:w="1500%"/>
          </w:tcPr>
          <w:p>
            <w:pPr>
              <w:spacing w:after="60"/>
            </w:pPr>
            <w:r>
              <w:rPr>
                <w:rFonts w:ascii="Consolas" w:cs="Consolas" w:eastAsia="Consolas" w:hAnsi="Consolas"/>
                <w:sz w:val="20"/>
                <w:szCs w:val="20"/>
              </w:rPr>
              <w:t xml:space="preserve">thelonious_monk</w:t>
            </w:r>
          </w:p>
        </w:tc>
        <w:tc>
          <w:tcPr>
            <w:tcW w:type="pct" w:w="1500%"/>
          </w:tcPr>
          <w:p>
            <w:pPr>
              <w:spacing w:after="60"/>
            </w:pPr>
            <w:r>
              <w:rPr>
                <w:rFonts w:ascii="Consolas" w:cs="Consolas" w:eastAsia="Consolas" w:hAnsi="Consolas"/>
                <w:sz w:val="20"/>
                <w:szCs w:val="20"/>
              </w:rPr>
              <w:t xml:space="preserve">tm:*</w:t>
            </w:r>
          </w:p>
        </w:tc>
        <w:tc>
          <w:tcPr>
            <w:tcW w:type="pct" w:w="1500%"/>
          </w:tcPr>
          <w:p>
            <w:pPr>
              <w:spacing w:after="60"/>
            </w:pPr>
            <w:r>
              <w:t xml:space="preserve">fully implemented</w:t>
            </w:r>
          </w:p>
        </w:tc>
        <w:tc>
          <w:tcPr>
            <w:tcW w:type="pct" w:w="1500%"/>
          </w:tcPr>
          <w:p>
            <w:pPr>
              <w:spacing w:after="60"/>
            </w:pPr>
            <w:r>
              <w:t xml:space="preserve">Angular harmony, whole-tone clusters, deferred cadences</w:t>
            </w:r>
          </w:p>
        </w:tc>
        <w:tc>
          <w:tcPr>
            <w:tcW w:type="pct" w:w="1500%"/>
          </w:tcPr>
          <w:p>
            <w:pPr>
              <w:spacing w:after="60"/>
            </w:pPr>
            <w:r>
              <w:t xml:space="preserve">device passes </w:t>
            </w:r>
            <w:r>
              <w:rPr>
                <w:b/>
                <w:bCs/>
              </w:rPr>
              <w:t xml:space="preserve">d1–d5</w:t>
            </w:r>
          </w:p>
        </w:tc>
      </w:tr>
      <w:tr>
        <w:tc>
          <w:tcPr>
            <w:tcW w:type="pct" w:w="1500%"/>
          </w:tcPr>
          <w:p>
            <w:pPr>
              <w:spacing w:after="60"/>
            </w:pPr>
            <w:r>
              <w:t xml:space="preserve">Barry Harris</w:t>
            </w:r>
          </w:p>
        </w:tc>
        <w:tc>
          <w:tcPr>
            <w:tcW w:type="pct" w:w="1500%"/>
          </w:tcPr>
          <w:p>
            <w:pPr>
              <w:spacing w:after="60"/>
            </w:pPr>
            <w:r>
              <w:rPr>
                <w:rFonts w:ascii="Consolas" w:cs="Consolas" w:eastAsia="Consolas" w:hAnsi="Consolas"/>
                <w:sz w:val="20"/>
                <w:szCs w:val="20"/>
              </w:rPr>
              <w:t xml:space="preserve">barry_harris</w:t>
            </w:r>
          </w:p>
        </w:tc>
        <w:tc>
          <w:tcPr>
            <w:tcW w:type="pct" w:w="1500%"/>
          </w:tcPr>
          <w:p>
            <w:pPr>
              <w:spacing w:after="60"/>
            </w:pPr>
            <w:r>
              <w:rPr>
                <w:rFonts w:ascii="Consolas" w:cs="Consolas" w:eastAsia="Consolas" w:hAnsi="Consolas"/>
                <w:sz w:val="20"/>
                <w:szCs w:val="20"/>
              </w:rPr>
              <w:t xml:space="preserve">bh:*</w:t>
            </w:r>
          </w:p>
        </w:tc>
        <w:tc>
          <w:tcPr>
            <w:tcW w:type="pct" w:w="1500%"/>
          </w:tcPr>
          <w:p>
            <w:pPr>
              <w:spacing w:after="60"/>
            </w:pPr>
            <w:r>
              <w:t xml:space="preserve">fully implemented</w:t>
            </w:r>
          </w:p>
        </w:tc>
        <w:tc>
          <w:tcPr>
            <w:tcW w:type="pct" w:w="1500%"/>
          </w:tcPr>
          <w:p>
            <w:pPr>
              <w:spacing w:after="60"/>
            </w:pPr>
            <w:r>
              <w:t xml:space="preserve">Bebop sixth-dim grammar, tritone subs, cluster-safe labels</w:t>
            </w:r>
          </w:p>
        </w:tc>
        <w:tc>
          <w:tcPr>
            <w:tcW w:type="pct" w:w="1500%"/>
          </w:tcPr>
          <w:p>
            <w:pPr>
              <w:spacing w:after="60"/>
            </w:pPr>
            <w:r>
              <w:t xml:space="preserve">bebop dominant / cadence passes</w:t>
            </w:r>
          </w:p>
        </w:tc>
      </w:tr>
      <w:tr>
        <w:tc>
          <w:tcPr>
            <w:tcW w:type="pct" w:w="1500%"/>
          </w:tcPr>
          <w:p>
            <w:pPr>
              <w:spacing w:after="60"/>
            </w:pPr>
            <w:r>
              <w:t xml:space="preserve">Andrew Hill</w:t>
            </w:r>
          </w:p>
        </w:tc>
        <w:tc>
          <w:tcPr>
            <w:tcW w:type="pct" w:w="1500%"/>
          </w:tcPr>
          <w:p>
            <w:pPr>
              <w:spacing w:after="60"/>
            </w:pPr>
            <w:r>
              <w:rPr>
                <w:rFonts w:ascii="Consolas" w:cs="Consolas" w:eastAsia="Consolas" w:hAnsi="Consolas"/>
                <w:sz w:val="20"/>
                <w:szCs w:val="20"/>
              </w:rPr>
              <w:t xml:space="preserve">andrew_hill</w:t>
            </w:r>
          </w:p>
        </w:tc>
        <w:tc>
          <w:tcPr>
            <w:tcW w:type="pct" w:w="1500%"/>
          </w:tcPr>
          <w:p>
            <w:pPr>
              <w:spacing w:after="60"/>
            </w:pPr>
            <w:r>
              <w:rPr>
                <w:rFonts w:ascii="Consolas" w:cs="Consolas" w:eastAsia="Consolas" w:hAnsi="Consolas"/>
                <w:sz w:val="20"/>
                <w:szCs w:val="20"/>
              </w:rPr>
              <w:t xml:space="preserve">ah:*</w:t>
            </w:r>
          </w:p>
        </w:tc>
        <w:tc>
          <w:tcPr>
            <w:tcW w:type="pct" w:w="1500%"/>
          </w:tcPr>
          <w:p>
            <w:pPr>
              <w:spacing w:after="60"/>
            </w:pPr>
            <w:r>
              <w:t xml:space="preserve">fully implemented</w:t>
            </w:r>
          </w:p>
        </w:tc>
        <w:tc>
          <w:tcPr>
            <w:tcW w:type="pct" w:w="1500%"/>
          </w:tcPr>
          <w:p>
            <w:pPr>
              <w:spacing w:after="60"/>
            </w:pPr>
            <w:r>
              <w:t xml:space="preserve">Angular non-functional harmony, open cadences, sus stripping</w:t>
            </w:r>
          </w:p>
        </w:tc>
        <w:tc>
          <w:tcPr>
            <w:tcW w:type="pct" w:w="1500%"/>
          </w:tcPr>
          <w:p>
            <w:pPr>
              <w:spacing w:after="60"/>
            </w:pPr>
            <w:r>
              <w:rPr>
                <w:rFonts w:ascii="Consolas" w:cs="Consolas" w:eastAsia="Consolas" w:hAnsi="Consolas"/>
                <w:sz w:val="20"/>
                <w:szCs w:val="20"/>
              </w:rPr>
              <w:t xml:space="preserve">avoid_resolution</w:t>
            </w:r>
            <w:r>
              <w:t xml:space="preserve">, device passes </w:t>
            </w:r>
            <w:r>
              <w:rPr>
                <w:b/>
                <w:bCs/>
              </w:rPr>
              <w:t xml:space="preserve">d1–d5</w:t>
            </w:r>
          </w:p>
        </w:tc>
      </w:tr>
      <w:tr>
        <w:tc>
          <w:tcPr>
            <w:tcW w:type="pct" w:w="1500%"/>
          </w:tcPr>
          <w:p>
            <w:pPr>
              <w:spacing w:after="60"/>
            </w:pPr>
            <w:r>
              <w:t xml:space="preserve">Charlie Parker</w:t>
            </w:r>
          </w:p>
        </w:tc>
        <w:tc>
          <w:tcPr>
            <w:tcW w:type="pct" w:w="1500%"/>
          </w:tcPr>
          <w:p>
            <w:pPr>
              <w:spacing w:after="60"/>
            </w:pPr>
            <w:r>
              <w:rPr>
                <w:rFonts w:ascii="Consolas" w:cs="Consolas" w:eastAsia="Consolas" w:hAnsi="Consolas"/>
                <w:sz w:val="20"/>
                <w:szCs w:val="20"/>
              </w:rPr>
              <w:t xml:space="preserve">charlie_parker</w:t>
            </w:r>
          </w:p>
        </w:tc>
        <w:tc>
          <w:tcPr>
            <w:tcW w:type="pct" w:w="1500%"/>
          </w:tcPr>
          <w:p>
            <w:pPr>
              <w:spacing w:after="60"/>
            </w:pPr>
            <w:r>
              <w:rPr>
                <w:rFonts w:ascii="Consolas" w:cs="Consolas" w:eastAsia="Consolas" w:hAnsi="Consolas"/>
                <w:sz w:val="20"/>
                <w:szCs w:val="20"/>
              </w:rPr>
              <w:t xml:space="preserve">cp:*</w:t>
            </w:r>
          </w:p>
        </w:tc>
        <w:tc>
          <w:tcPr>
            <w:tcW w:type="pct" w:w="1500%"/>
          </w:tcPr>
          <w:p>
            <w:pPr>
              <w:spacing w:after="60"/>
            </w:pPr>
            <w:r>
              <w:t xml:space="preserve">fully implemented</w:t>
            </w:r>
          </w:p>
        </w:tc>
        <w:tc>
          <w:tcPr>
            <w:tcW w:type="pct" w:w="1500%"/>
          </w:tcPr>
          <w:p>
            <w:pPr>
              <w:spacing w:after="60"/>
            </w:pPr>
            <w:r>
              <w:t xml:space="preserve">Bebop ii–V–I clarify, enclosure, turnaround compression</w:t>
            </w:r>
          </w:p>
        </w:tc>
        <w:tc>
          <w:tcPr>
            <w:tcW w:type="pct" w:w="1500%"/>
          </w:tcPr>
          <w:p>
            <w:pPr>
              <w:spacing w:after="60"/>
            </w:pPr>
            <w:r>
              <w:t xml:space="preserve">device passes </w:t>
            </w:r>
            <w:r>
              <w:rPr>
                <w:b/>
                <w:bCs/>
              </w:rPr>
              <w:t xml:space="preserve">d1–d5</w:t>
            </w:r>
          </w:p>
        </w:tc>
      </w:tr>
      <w:tr>
        <w:tc>
          <w:tcPr>
            <w:tcW w:type="pct" w:w="1500%"/>
          </w:tcPr>
          <w:p>
            <w:pPr>
              <w:spacing w:after="60"/>
            </w:pPr>
            <w:r>
              <w:t xml:space="preserve">Jim Hall</w:t>
            </w:r>
          </w:p>
        </w:tc>
        <w:tc>
          <w:tcPr>
            <w:tcW w:type="pct" w:w="1500%"/>
          </w:tcPr>
          <w:p>
            <w:pPr>
              <w:spacing w:after="60"/>
            </w:pPr>
            <w:r>
              <w:rPr>
                <w:rFonts w:ascii="Consolas" w:cs="Consolas" w:eastAsia="Consolas" w:hAnsi="Consolas"/>
                <w:sz w:val="20"/>
                <w:szCs w:val="20"/>
              </w:rPr>
              <w:t xml:space="preserve">jim_hall</w:t>
            </w:r>
          </w:p>
        </w:tc>
        <w:tc>
          <w:tcPr>
            <w:tcW w:type="pct" w:w="1500%"/>
          </w:tcPr>
          <w:p>
            <w:pPr>
              <w:spacing w:after="60"/>
            </w:pPr>
            <w:r>
              <w:rPr>
                <w:rFonts w:ascii="Consolas" w:cs="Consolas" w:eastAsia="Consolas" w:hAnsi="Consolas"/>
                <w:sz w:val="20"/>
                <w:szCs w:val="20"/>
              </w:rPr>
              <w:t xml:space="preserve">jh:*</w:t>
            </w:r>
          </w:p>
        </w:tc>
        <w:tc>
          <w:tcPr>
            <w:tcW w:type="pct" w:w="1500%"/>
          </w:tcPr>
          <w:p>
            <w:pPr>
              <w:spacing w:after="60"/>
            </w:pPr>
            <w:r>
              <w:t xml:space="preserve">fully implemented</w:t>
            </w:r>
          </w:p>
        </w:tc>
        <w:tc>
          <w:tcPr>
            <w:tcW w:type="pct" w:w="1500%"/>
          </w:tcPr>
          <w:p>
            <w:pPr>
              <w:spacing w:after="60"/>
            </w:pPr>
            <w:r>
              <w:t xml:space="preserve">Interval-first guitar comping, warm extensions, duo counter-melody</w:t>
            </w:r>
          </w:p>
        </w:tc>
        <w:tc>
          <w:tcPr>
            <w:tcW w:type="pct" w:w="1500%"/>
          </w:tcPr>
          <w:p>
            <w:pPr>
              <w:spacing w:after="60"/>
            </w:pPr>
            <w:r>
              <w:rPr>
                <w:rFonts w:ascii="Consolas" w:cs="Consolas" w:eastAsia="Consolas" w:hAnsi="Consolas"/>
                <w:sz w:val="20"/>
                <w:szCs w:val="20"/>
              </w:rPr>
              <w:t xml:space="preserve">warmExtensionBias</w:t>
            </w:r>
            <w:r>
              <w:t xml:space="preserve">, interval-first passes</w:t>
            </w:r>
          </w:p>
        </w:tc>
      </w:tr>
      <w:tr>
        <w:tc>
          <w:tcPr>
            <w:tcW w:type="pct" w:w="1500%"/>
          </w:tcPr>
          <w:p>
            <w:pPr>
              <w:spacing w:after="60"/>
            </w:pPr>
            <w:r>
              <w:t xml:space="preserve">Herbie Hancock</w:t>
            </w:r>
          </w:p>
        </w:tc>
        <w:tc>
          <w:tcPr>
            <w:tcW w:type="pct" w:w="1500%"/>
          </w:tcPr>
          <w:p>
            <w:pPr>
              <w:spacing w:after="60"/>
            </w:pPr>
            <w:r>
              <w:rPr>
                <w:rFonts w:ascii="Consolas" w:cs="Consolas" w:eastAsia="Consolas" w:hAnsi="Consolas"/>
                <w:sz w:val="20"/>
                <w:szCs w:val="20"/>
              </w:rPr>
              <w:t xml:space="preserve">herbie_hancock</w:t>
            </w:r>
          </w:p>
        </w:tc>
        <w:tc>
          <w:tcPr>
            <w:tcW w:type="pct" w:w="1500%"/>
          </w:tcPr>
          <w:p>
            <w:pPr>
              <w:spacing w:after="60"/>
            </w:pPr>
            <w:r>
              <w:rPr>
                <w:rFonts w:ascii="Consolas" w:cs="Consolas" w:eastAsia="Consolas" w:hAnsi="Consolas"/>
                <w:sz w:val="20"/>
                <w:szCs w:val="20"/>
              </w:rPr>
              <w:t xml:space="preserve">hh:*</w:t>
            </w:r>
          </w:p>
        </w:tc>
        <w:tc>
          <w:tcPr>
            <w:tcW w:type="pct" w:w="1500%"/>
          </w:tcPr>
          <w:p>
            <w:pPr>
              <w:spacing w:after="60"/>
            </w:pPr>
            <w:r>
              <w:t xml:space="preserve">fully implemented</w:t>
            </w:r>
          </w:p>
        </w:tc>
        <w:tc>
          <w:tcPr>
            <w:tcW w:type="pct" w:w="1500%"/>
          </w:tcPr>
          <w:p>
            <w:pPr>
              <w:spacing w:after="60"/>
            </w:pPr>
            <w:r>
              <w:t xml:space="preserve">Quartal / sus9 pedals, side-slip chromaticism, fusion upper-structure</w:t>
            </w:r>
          </w:p>
        </w:tc>
        <w:tc>
          <w:tcPr>
            <w:tcW w:type="pct" w:w="1500%"/>
          </w:tcPr>
          <w:p>
            <w:pPr>
              <w:spacing w:after="60"/>
            </w:pPr>
            <w:r>
              <w:rPr>
                <w:rFonts w:ascii="Consolas" w:cs="Consolas" w:eastAsia="Consolas" w:hAnsi="Consolas"/>
                <w:sz w:val="20"/>
                <w:szCs w:val="20"/>
              </w:rPr>
              <w:t xml:space="preserve">herbiePhase</w:t>
            </w:r>
            <w:r>
              <w:t xml:space="preserve"> (</w:t>
            </w:r>
            <w:r>
              <w:rPr>
                <w:b/>
                <w:bCs/>
              </w:rPr>
              <w:t xml:space="preserve">modal</w:t>
            </w:r>
            <w:r>
              <w:t xml:space="preserve"> / </w:t>
            </w:r>
            <w:r>
              <w:rPr>
                <w:b/>
                <w:bCs/>
              </w:rPr>
              <w:t xml:space="preserve">funk</w:t>
            </w:r>
            <w:r>
              <w:t xml:space="preserve"> / </w:t>
            </w:r>
            <w:r>
              <w:rPr>
                <w:b/>
                <w:bCs/>
              </w:rPr>
              <w:t xml:space="preserve">vsop</w:t>
            </w:r>
            <w:r>
              <w:t xml:space="preserve">)</w:t>
            </w:r>
          </w:p>
        </w:tc>
      </w:tr>
      <w:tr>
        <w:tc>
          <w:tcPr>
            <w:tcW w:type="pct" w:w="1500%"/>
          </w:tcPr>
          <w:p>
            <w:pPr>
              <w:spacing w:after="60"/>
            </w:pPr>
            <w:r>
              <w:t xml:space="preserve">Pat Metheny</w:t>
            </w:r>
          </w:p>
        </w:tc>
        <w:tc>
          <w:tcPr>
            <w:tcW w:type="pct" w:w="1500%"/>
          </w:tcPr>
          <w:p>
            <w:pPr>
              <w:spacing w:after="60"/>
            </w:pPr>
            <w:r>
              <w:rPr>
                <w:rFonts w:ascii="Consolas" w:cs="Consolas" w:eastAsia="Consolas" w:hAnsi="Consolas"/>
                <w:sz w:val="20"/>
                <w:szCs w:val="20"/>
              </w:rPr>
              <w:t xml:space="preserve">pat_metheny</w:t>
            </w:r>
          </w:p>
        </w:tc>
        <w:tc>
          <w:tcPr>
            <w:tcW w:type="pct" w:w="1500%"/>
          </w:tcPr>
          <w:p>
            <w:pPr>
              <w:spacing w:after="60"/>
            </w:pPr>
            <w:r>
              <w:rPr>
                <w:rFonts w:ascii="Consolas" w:cs="Consolas" w:eastAsia="Consolas" w:hAnsi="Consolas"/>
                <w:sz w:val="20"/>
                <w:szCs w:val="20"/>
              </w:rPr>
              <w:t xml:space="preserve">pm:*</w:t>
            </w:r>
          </w:p>
        </w:tc>
        <w:tc>
          <w:tcPr>
            <w:tcW w:type="pct" w:w="1500%"/>
          </w:tcPr>
          <w:p>
            <w:pPr>
              <w:spacing w:after="60"/>
            </w:pPr>
            <w:r>
              <w:t xml:space="preserve">fully implemented</w:t>
            </w:r>
          </w:p>
        </w:tc>
        <w:tc>
          <w:tcPr>
            <w:tcW w:type="pct" w:w="1500%"/>
          </w:tcPr>
          <w:p>
            <w:pPr>
              <w:spacing w:after="60"/>
            </w:pPr>
            <w:r>
              <w:t xml:space="preserve">Lydian maj colour, pedal shimmer, ECM diatonic planing</w:t>
            </w:r>
          </w:p>
        </w:tc>
        <w:tc>
          <w:tcPr>
            <w:tcW w:type="pct" w:w="1500%"/>
          </w:tcPr>
          <w:p>
            <w:pPr>
              <w:spacing w:after="60"/>
            </w:pPr>
            <w:r>
              <w:t xml:space="preserve">Lydian / pedal / planing passes</w:t>
            </w:r>
          </w:p>
        </w:tc>
      </w:tr>
      <w:tr>
        <w:tc>
          <w:tcPr>
            <w:tcW w:type="pct" w:w="1500%"/>
          </w:tcPr>
          <w:p>
            <w:pPr>
              <w:spacing w:after="60"/>
            </w:pPr>
            <w:r>
              <w:t xml:space="preserve">McCoy Tyner</w:t>
            </w:r>
          </w:p>
        </w:tc>
        <w:tc>
          <w:tcPr>
            <w:tcW w:type="pct" w:w="1500%"/>
          </w:tcPr>
          <w:p>
            <w:pPr>
              <w:spacing w:after="60"/>
            </w:pPr>
            <w:r>
              <w:rPr>
                <w:rFonts w:ascii="Consolas" w:cs="Consolas" w:eastAsia="Consolas" w:hAnsi="Consolas"/>
                <w:sz w:val="20"/>
                <w:szCs w:val="20"/>
              </w:rPr>
              <w:t xml:space="preserve">mccoy_tyner</w:t>
            </w:r>
          </w:p>
        </w:tc>
        <w:tc>
          <w:tcPr>
            <w:tcW w:type="pct" w:w="1500%"/>
          </w:tcPr>
          <w:p>
            <w:pPr>
              <w:spacing w:after="60"/>
            </w:pPr>
            <w:r>
              <w:rPr>
                <w:rFonts w:ascii="Consolas" w:cs="Consolas" w:eastAsia="Consolas" w:hAnsi="Consolas"/>
                <w:sz w:val="20"/>
                <w:szCs w:val="20"/>
              </w:rPr>
              <w:t xml:space="preserve">mt:*</w:t>
            </w:r>
          </w:p>
        </w:tc>
        <w:tc>
          <w:tcPr>
            <w:tcW w:type="pct" w:w="1500%"/>
          </w:tcPr>
          <w:p>
            <w:pPr>
              <w:spacing w:after="60"/>
            </w:pPr>
            <w:r>
              <w:t xml:space="preserve">fully implemented</w:t>
            </w:r>
          </w:p>
        </w:tc>
        <w:tc>
          <w:tcPr>
            <w:tcW w:type="pct" w:w="1500%"/>
          </w:tcPr>
          <w:p>
            <w:pPr>
              <w:spacing w:after="60"/>
            </w:pPr>
            <w:r>
              <w:t xml:space="preserve">Quartal stacks, pentatonic clusters, IV-rooted quartal over minor</w:t>
            </w:r>
          </w:p>
        </w:tc>
        <w:tc>
          <w:tcPr>
            <w:tcW w:type="pct" w:w="1500%"/>
          </w:tcPr>
          <w:p>
            <w:pPr>
              <w:spacing w:after="60"/>
            </w:pPr>
            <w:r>
              <w:t xml:space="preserve">quartal / pentatonic enrichment</w:t>
            </w:r>
          </w:p>
        </w:tc>
      </w:tr>
      <w:tr>
        <w:tc>
          <w:tcPr>
            <w:tcW w:type="pct" w:w="1500%"/>
          </w:tcPr>
          <w:p>
            <w:pPr>
              <w:spacing w:after="60"/>
            </w:pPr>
            <w:r>
              <w:t xml:space="preserve">Miles Davis</w:t>
            </w:r>
          </w:p>
        </w:tc>
        <w:tc>
          <w:tcPr>
            <w:tcW w:type="pct" w:w="1500%"/>
          </w:tcPr>
          <w:p>
            <w:pPr>
              <w:spacing w:after="60"/>
            </w:pPr>
            <w:r>
              <w:rPr>
                <w:rFonts w:ascii="Consolas" w:cs="Consolas" w:eastAsia="Consolas" w:hAnsi="Consolas"/>
                <w:sz w:val="20"/>
                <w:szCs w:val="20"/>
              </w:rPr>
              <w:t xml:space="preserve">miles_davis</w:t>
            </w:r>
          </w:p>
        </w:tc>
        <w:tc>
          <w:tcPr>
            <w:tcW w:type="pct" w:w="1500%"/>
          </w:tcPr>
          <w:p>
            <w:pPr>
              <w:spacing w:after="60"/>
            </w:pPr>
            <w:r>
              <w:rPr>
                <w:rFonts w:ascii="Consolas" w:cs="Consolas" w:eastAsia="Consolas" w:hAnsi="Consolas"/>
                <w:sz w:val="20"/>
                <w:szCs w:val="20"/>
              </w:rPr>
              <w:t xml:space="preserve">md:*</w:t>
            </w:r>
          </w:p>
        </w:tc>
        <w:tc>
          <w:tcPr>
            <w:tcW w:type="pct" w:w="1500%"/>
          </w:tcPr>
          <w:p>
            <w:pPr>
              <w:spacing w:after="60"/>
            </w:pPr>
            <w:r>
              <w:t xml:space="preserve">fully implemented</w:t>
            </w:r>
          </w:p>
        </w:tc>
        <w:tc>
          <w:tcPr>
            <w:tcW w:type="pct" w:w="1500%"/>
          </w:tcPr>
          <w:p>
            <w:pPr>
              <w:spacing w:after="60"/>
            </w:pPr>
            <w:r>
              <w:t xml:space="preserve">Modal vamps, space, electric-fusion colour, sparse dominants</w:t>
            </w:r>
          </w:p>
        </w:tc>
        <w:tc>
          <w:tcPr>
            <w:tcW w:type="pct" w:w="1500%"/>
          </w:tcPr>
          <w:p>
            <w:pPr>
              <w:spacing w:after="60"/>
            </w:pPr>
            <w:r>
              <w:rPr>
                <w:rFonts w:ascii="Consolas" w:cs="Consolas" w:eastAsia="Consolas" w:hAnsi="Consolas"/>
                <w:sz w:val="20"/>
                <w:szCs w:val="20"/>
              </w:rPr>
              <w:t xml:space="preserve">milesPhase</w:t>
            </w:r>
            <w:r>
              <w:t xml:space="preserve">, modal colour passes</w:t>
            </w:r>
          </w:p>
        </w:tc>
      </w:tr>
      <w:tr>
        <w:tc>
          <w:tcPr>
            <w:tcW w:type="pct" w:w="1500%"/>
          </w:tcPr>
          <w:p>
            <w:pPr>
              <w:spacing w:after="60"/>
            </w:pPr>
            <w:r>
              <w:t xml:space="preserve">Antônio Carlos Jobim</w:t>
            </w:r>
          </w:p>
        </w:tc>
        <w:tc>
          <w:tcPr>
            <w:tcW w:type="pct" w:w="1500%"/>
          </w:tcPr>
          <w:p>
            <w:pPr>
              <w:spacing w:after="60"/>
            </w:pPr>
            <w:r>
              <w:rPr>
                <w:rFonts w:ascii="Consolas" w:cs="Consolas" w:eastAsia="Consolas" w:hAnsi="Consolas"/>
                <w:sz w:val="20"/>
                <w:szCs w:val="20"/>
              </w:rPr>
              <w:t xml:space="preserve">antonio_carlos_jobim</w:t>
            </w:r>
          </w:p>
        </w:tc>
        <w:tc>
          <w:tcPr>
            <w:tcW w:type="pct" w:w="1500%"/>
          </w:tcPr>
          <w:p>
            <w:pPr>
              <w:spacing w:after="60"/>
            </w:pPr>
            <w:r>
              <w:rPr>
                <w:rFonts w:ascii="Consolas" w:cs="Consolas" w:eastAsia="Consolas" w:hAnsi="Consolas"/>
                <w:sz w:val="20"/>
                <w:szCs w:val="20"/>
              </w:rPr>
              <w:t xml:space="preserve">aj:*</w:t>
            </w:r>
          </w:p>
        </w:tc>
        <w:tc>
          <w:tcPr>
            <w:tcW w:type="pct" w:w="1500%"/>
          </w:tcPr>
          <w:p>
            <w:pPr>
              <w:spacing w:after="60"/>
            </w:pPr>
            <w:r>
              <w:t xml:space="preserve">fully implemented</w:t>
            </w:r>
          </w:p>
        </w:tc>
        <w:tc>
          <w:tcPr>
            <w:tcW w:type="pct" w:w="1500%"/>
          </w:tcPr>
          <w:p>
            <w:pPr>
              <w:spacing w:after="60"/>
            </w:pPr>
            <w:r>
              <w:t xml:space="preserve">Bossa extended tertian harmony, Brazilian modal colour</w:t>
            </w:r>
          </w:p>
        </w:tc>
        <w:tc>
          <w:tcPr>
            <w:tcW w:type="pct" w:w="1500%"/>
          </w:tcPr>
          <w:p>
            <w:pPr>
              <w:spacing w:after="60"/>
            </w:pPr>
            <w:r>
              <w:t xml:space="preserve">bossa / Lydian colour passes</w:t>
            </w:r>
          </w:p>
        </w:tc>
      </w:tr>
      <w:tr>
        <w:tc>
          <w:tcPr>
            <w:tcW w:type="pct" w:w="1500%"/>
          </w:tcPr>
          <w:p>
            <w:pPr>
              <w:spacing w:after="60"/>
            </w:pPr>
            <w:r>
              <w:t xml:space="preserve">Henry Threadgill</w:t>
            </w:r>
          </w:p>
        </w:tc>
        <w:tc>
          <w:tcPr>
            <w:tcW w:type="pct" w:w="1500%"/>
          </w:tcPr>
          <w:p>
            <w:pPr>
              <w:spacing w:after="60"/>
            </w:pPr>
            <w:r>
              <w:rPr>
                <w:rFonts w:ascii="Consolas" w:cs="Consolas" w:eastAsia="Consolas" w:hAnsi="Consolas"/>
                <w:sz w:val="20"/>
                <w:szCs w:val="20"/>
              </w:rPr>
              <w:t xml:space="preserve">henry_threadgill</w:t>
            </w:r>
          </w:p>
        </w:tc>
        <w:tc>
          <w:tcPr>
            <w:tcW w:type="pct" w:w="1500%"/>
          </w:tcPr>
          <w:p>
            <w:pPr>
              <w:spacing w:after="60"/>
            </w:pPr>
            <w:r>
              <w:rPr>
                <w:rFonts w:ascii="Consolas" w:cs="Consolas" w:eastAsia="Consolas" w:hAnsi="Consolas"/>
                <w:sz w:val="20"/>
                <w:szCs w:val="20"/>
              </w:rPr>
              <w:t xml:space="preserve">ht:*</w:t>
            </w:r>
          </w:p>
        </w:tc>
        <w:tc>
          <w:tcPr>
            <w:tcW w:type="pct" w:w="1500%"/>
          </w:tcPr>
          <w:p>
            <w:pPr>
              <w:spacing w:after="60"/>
            </w:pPr>
            <w:r>
              <w:t xml:space="preserve">fully implemented</w:t>
            </w:r>
          </w:p>
        </w:tc>
        <w:tc>
          <w:tcPr>
            <w:tcW w:type="pct" w:w="1500%"/>
          </w:tcPr>
          <w:p>
            <w:pPr>
              <w:spacing w:after="60"/>
            </w:pPr>
            <w:r>
              <w:t xml:space="preserve">Episodic interval-cell harmony, polymodal bass, anti-metric phrases</w:t>
            </w:r>
          </w:p>
        </w:tc>
        <w:tc>
          <w:tcPr>
            <w:tcW w:type="pct" w:w="1500%"/>
          </w:tcPr>
          <w:p>
            <w:pPr>
              <w:spacing w:after="60"/>
            </w:pPr>
            <w:r>
              <w:rPr>
                <w:rFonts w:ascii="Consolas" w:cs="Consolas" w:eastAsia="Consolas" w:hAnsi="Consolas"/>
                <w:sz w:val="20"/>
                <w:szCs w:val="20"/>
              </w:rPr>
              <w:t xml:space="preserve">intervalCellDensity</w:t>
            </w:r>
            <w:r>
              <w:t xml:space="preserve">, </w:t>
            </w:r>
            <w:r>
              <w:rPr>
                <w:rFonts w:ascii="Consolas" w:cs="Consolas" w:eastAsia="Consolas" w:hAnsi="Consolas"/>
                <w:sz w:val="20"/>
                <w:szCs w:val="20"/>
              </w:rPr>
              <w:t xml:space="preserve">antiMetricStrength</w:t>
            </w:r>
            <w:r>
              <w:t xml:space="preserve">, </w:t>
            </w:r>
            <w:r>
              <w:rPr>
                <w:rFonts w:ascii="Consolas" w:cs="Consolas" w:eastAsia="Consolas" w:hAnsi="Consolas"/>
                <w:sz w:val="20"/>
                <w:szCs w:val="20"/>
              </w:rPr>
              <w:t xml:space="preserve">polymodalSeparation</w:t>
            </w:r>
            <w:r>
              <w:t xml:space="preserve">, </w:t>
            </w:r>
            <w:r>
              <w:rPr>
                <w:rFonts w:ascii="Consolas" w:cs="Consolas" w:eastAsia="Consolas" w:hAnsi="Consolas"/>
                <w:sz w:val="20"/>
                <w:szCs w:val="20"/>
              </w:rPr>
              <w:t xml:space="preserve">episodeContrast</w:t>
            </w:r>
          </w:p>
        </w:tc>
      </w:tr>
      <w:tr>
        <w:tc>
          <w:tcPr>
            <w:tcW w:type="pct" w:w="1500%"/>
          </w:tcPr>
          <w:p>
            <w:pPr>
              <w:spacing w:after="60"/>
            </w:pPr>
            <w:r>
              <w:t xml:space="preserve">Kenny Wheeler</w:t>
            </w:r>
          </w:p>
        </w:tc>
        <w:tc>
          <w:tcPr>
            <w:tcW w:type="pct" w:w="1500%"/>
          </w:tcPr>
          <w:p>
            <w:pPr>
              <w:spacing w:after="60"/>
            </w:pPr>
            <w:r>
              <w:rPr>
                <w:rFonts w:ascii="Consolas" w:cs="Consolas" w:eastAsia="Consolas" w:hAnsi="Consolas"/>
                <w:sz w:val="20"/>
                <w:szCs w:val="20"/>
              </w:rPr>
              <w:t xml:space="preserve">kenny_wheeler</w:t>
            </w:r>
          </w:p>
        </w:tc>
        <w:tc>
          <w:tcPr>
            <w:tcW w:type="pct" w:w="1500%"/>
          </w:tcPr>
          <w:p>
            <w:pPr>
              <w:spacing w:after="60"/>
            </w:pPr>
            <w:r>
              <w:rPr>
                <w:rFonts w:ascii="Consolas" w:cs="Consolas" w:eastAsia="Consolas" w:hAnsi="Consolas"/>
                <w:sz w:val="20"/>
                <w:szCs w:val="20"/>
              </w:rPr>
              <w:t xml:space="preserve">kw:*</w:t>
            </w:r>
          </w:p>
        </w:tc>
        <w:tc>
          <w:tcPr>
            <w:tcW w:type="pct" w:w="1500%"/>
          </w:tcPr>
          <w:p>
            <w:pPr>
              <w:spacing w:after="60"/>
            </w:pPr>
            <w:r>
              <w:t xml:space="preserve">fully implemented</w:t>
            </w:r>
          </w:p>
        </w:tc>
        <w:tc>
          <w:tcPr>
            <w:tcW w:type="pct" w:w="1500%"/>
          </w:tcPr>
          <w:p>
            <w:pPr>
              <w:spacing w:after="60"/>
            </w:pPr>
            <w:r>
              <w:t xml:space="preserve">Polyaxial upper sonority + independent bass, lyrical ECM brittleness</w:t>
            </w:r>
          </w:p>
        </w:tc>
        <w:tc>
          <w:tcPr>
            <w:tcW w:type="pct" w:w="1500%"/>
          </w:tcPr>
          <w:p>
            <w:pPr>
              <w:spacing w:after="60"/>
            </w:pPr>
            <w:r>
              <w:rPr>
                <w:rFonts w:ascii="Consolas" w:cs="Consolas" w:eastAsia="Consolas" w:hAnsi="Consolas"/>
                <w:sz w:val="20"/>
                <w:szCs w:val="20"/>
              </w:rPr>
              <w:t xml:space="preserve">polyaxialHarmony</w:t>
            </w:r>
            <w:r>
              <w:t xml:space="preserve">, </w:t>
            </w:r>
            <w:r>
              <w:rPr>
                <w:rFonts w:ascii="Consolas" w:cs="Consolas" w:eastAsia="Consolas" w:hAnsi="Consolas"/>
                <w:sz w:val="20"/>
                <w:szCs w:val="20"/>
              </w:rPr>
              <w:t xml:space="preserve">tensionCarryForward</w:t>
            </w:r>
            <w:r>
              <w:t xml:space="preserve">, </w:t>
            </w:r>
            <w:r>
              <w:rPr>
                <w:rFonts w:ascii="Consolas" w:cs="Consolas" w:eastAsia="Consolas" w:hAnsi="Consolas"/>
                <w:sz w:val="20"/>
                <w:szCs w:val="20"/>
              </w:rPr>
              <w:t xml:space="preserve">bassTrajectoryLogic</w:t>
            </w:r>
            <w:r>
              <w:t xml:space="preserve">, </w:t>
            </w:r>
            <w:r>
              <w:rPr>
                <w:rFonts w:ascii="Consolas" w:cs="Consolas" w:eastAsia="Consolas" w:hAnsi="Consolas"/>
                <w:sz w:val="20"/>
                <w:szCs w:val="20"/>
              </w:rPr>
              <w:t xml:space="preserve">melodicDisjunctionRate</w:t>
            </w:r>
            <w:r>
              <w:t xml:space="preserve">, </w:t>
            </w:r>
            <w:r>
              <w:rPr>
                <w:rFonts w:ascii="Consolas" w:cs="Consolas" w:eastAsia="Consolas" w:hAnsi="Consolas"/>
                <w:sz w:val="20"/>
                <w:szCs w:val="20"/>
              </w:rPr>
              <w:t xml:space="preserve">cadentialOpacity</w:t>
            </w:r>
            <w:r>
              <w:t xml:space="preserve">, </w:t>
            </w:r>
            <w:r>
              <w:rPr>
                <w:rFonts w:ascii="Consolas" w:cs="Consolas" w:eastAsia="Consolas" w:hAnsi="Consolas"/>
                <w:sz w:val="20"/>
                <w:szCs w:val="20"/>
              </w:rPr>
              <w:t xml:space="preserve">voicingSpecificity</w:t>
            </w:r>
          </w:p>
        </w:tc>
      </w:tr>
      <w:tr>
        <w:tc>
          <w:tcPr>
            <w:tcW w:type="pct" w:w="1500%"/>
          </w:tcPr>
          <w:p>
            <w:pPr>
              <w:spacing w:after="60"/>
            </w:pPr>
            <w:r>
              <w:t xml:space="preserve">Jan Garbarek</w:t>
            </w:r>
          </w:p>
        </w:tc>
        <w:tc>
          <w:tcPr>
            <w:tcW w:type="pct" w:w="1500%"/>
          </w:tcPr>
          <w:p>
            <w:pPr>
              <w:spacing w:after="60"/>
            </w:pPr>
            <w:r>
              <w:rPr>
                <w:rFonts w:ascii="Consolas" w:cs="Consolas" w:eastAsia="Consolas" w:hAnsi="Consolas"/>
                <w:sz w:val="20"/>
                <w:szCs w:val="20"/>
              </w:rPr>
              <w:t xml:space="preserve">jan_garbarek</w:t>
            </w:r>
          </w:p>
        </w:tc>
        <w:tc>
          <w:tcPr>
            <w:tcW w:type="pct" w:w="1500%"/>
          </w:tcPr>
          <w:p>
            <w:pPr>
              <w:spacing w:after="60"/>
            </w:pPr>
            <w:r>
              <w:rPr>
                <w:rFonts w:ascii="Consolas" w:cs="Consolas" w:eastAsia="Consolas" w:hAnsi="Consolas"/>
                <w:sz w:val="20"/>
                <w:szCs w:val="20"/>
              </w:rPr>
              <w:t xml:space="preserve">jg:*</w:t>
            </w:r>
          </w:p>
        </w:tc>
        <w:tc>
          <w:tcPr>
            <w:tcW w:type="pct" w:w="1500%"/>
          </w:tcPr>
          <w:p>
            <w:pPr>
              <w:spacing w:after="60"/>
            </w:pPr>
            <w:r>
              <w:t xml:space="preserve">fully implemented</w:t>
            </w:r>
          </w:p>
        </w:tc>
        <w:tc>
          <w:tcPr>
            <w:tcW w:type="pct" w:w="1500%"/>
          </w:tcPr>
          <w:p>
            <w:pPr>
              <w:spacing w:after="60"/>
            </w:pPr>
            <w:r>
              <w:t xml:space="preserve">Ritual modal melody over sparse harmonic field, drone gravity, phrase-breath silence</w:t>
            </w:r>
          </w:p>
        </w:tc>
        <w:tc>
          <w:tcPr>
            <w:tcW w:type="pct" w:w="1500%"/>
          </w:tcPr>
          <w:p>
            <w:pPr>
              <w:spacing w:after="60"/>
            </w:pPr>
            <w:r>
              <w:rPr>
                <w:rFonts w:ascii="Consolas" w:cs="Consolas" w:eastAsia="Consolas" w:hAnsi="Consolas"/>
                <w:sz w:val="20"/>
                <w:szCs w:val="20"/>
              </w:rPr>
              <w:t xml:space="preserve">modalCentricity</w:t>
            </w:r>
            <w:r>
              <w:t xml:space="preserve">, </w:t>
            </w:r>
            <w:r>
              <w:rPr>
                <w:rFonts w:ascii="Consolas" w:cs="Consolas" w:eastAsia="Consolas" w:hAnsi="Consolas"/>
                <w:sz w:val="20"/>
                <w:szCs w:val="20"/>
              </w:rPr>
              <w:t xml:space="preserve">dronePresence</w:t>
            </w:r>
            <w:r>
              <w:t xml:space="preserve">, </w:t>
            </w:r>
            <w:r>
              <w:rPr>
                <w:rFonts w:ascii="Consolas" w:cs="Consolas" w:eastAsia="Consolas" w:hAnsi="Consolas"/>
                <w:sz w:val="20"/>
                <w:szCs w:val="20"/>
              </w:rPr>
              <w:t xml:space="preserve">harmonicSlowness</w:t>
            </w:r>
            <w:r>
              <w:t xml:space="preserve">, </w:t>
            </w:r>
            <w:r>
              <w:rPr>
                <w:rFonts w:ascii="Consolas" w:cs="Consolas" w:eastAsia="Consolas" w:hAnsi="Consolas"/>
                <w:sz w:val="20"/>
                <w:szCs w:val="20"/>
              </w:rPr>
              <w:t xml:space="preserve">melodicSustain</w:t>
            </w:r>
            <w:r>
              <w:t xml:space="preserve">, </w:t>
            </w:r>
            <w:r>
              <w:rPr>
                <w:rFonts w:ascii="Consolas" w:cs="Consolas" w:eastAsia="Consolas" w:hAnsi="Consolas"/>
                <w:sz w:val="20"/>
                <w:szCs w:val="20"/>
              </w:rPr>
              <w:t xml:space="preserve">phraseBreathWeight</w:t>
            </w:r>
            <w:r>
              <w:t xml:space="preserve">, </w:t>
            </w:r>
            <w:r>
              <w:rPr>
                <w:rFonts w:ascii="Consolas" w:cs="Consolas" w:eastAsia="Consolas" w:hAnsi="Consolas"/>
                <w:sz w:val="20"/>
                <w:szCs w:val="20"/>
              </w:rPr>
              <w:t xml:space="preserve">innerVoiceRestraint</w:t>
            </w:r>
            <w:r>
              <w:t xml:space="preserve">, </w:t>
            </w:r>
            <w:r>
              <w:rPr>
                <w:rFonts w:ascii="Consolas" w:cs="Consolas" w:eastAsia="Consolas" w:hAnsi="Consolas"/>
                <w:sz w:val="20"/>
                <w:szCs w:val="20"/>
              </w:rPr>
              <w:t xml:space="preserve">folkArchetypeStrength</w:t>
            </w:r>
          </w:p>
        </w:tc>
      </w:tr>
      <w:tr>
        <w:tc>
          <w:tcPr>
            <w:tcW w:type="pct" w:w="1500%"/>
          </w:tcPr>
          <w:p>
            <w:pPr>
              <w:spacing w:after="60"/>
            </w:pPr>
            <w:r>
              <w:t xml:space="preserve">John Surman</w:t>
            </w:r>
          </w:p>
        </w:tc>
        <w:tc>
          <w:tcPr>
            <w:tcW w:type="pct" w:w="1500%"/>
          </w:tcPr>
          <w:p>
            <w:pPr>
              <w:spacing w:after="60"/>
            </w:pPr>
            <w:r>
              <w:rPr>
                <w:rFonts w:ascii="Consolas" w:cs="Consolas" w:eastAsia="Consolas" w:hAnsi="Consolas"/>
                <w:sz w:val="20"/>
                <w:szCs w:val="20"/>
              </w:rPr>
              <w:t xml:space="preserve">john_surman</w:t>
            </w:r>
          </w:p>
        </w:tc>
        <w:tc>
          <w:tcPr>
            <w:tcW w:type="pct" w:w="1500%"/>
          </w:tcPr>
          <w:p>
            <w:pPr>
              <w:spacing w:after="60"/>
            </w:pPr>
            <w:r>
              <w:rPr>
                <w:rFonts w:ascii="Consolas" w:cs="Consolas" w:eastAsia="Consolas" w:hAnsi="Consolas"/>
                <w:sz w:val="20"/>
                <w:szCs w:val="20"/>
              </w:rPr>
              <w:t xml:space="preserve">js:*</w:t>
            </w:r>
          </w:p>
        </w:tc>
        <w:tc>
          <w:tcPr>
            <w:tcW w:type="pct" w:w="1500%"/>
          </w:tcPr>
          <w:p>
            <w:pPr>
              <w:spacing w:after="60"/>
            </w:pPr>
            <w:r>
              <w:t xml:space="preserve">fully implemented</w:t>
            </w:r>
          </w:p>
        </w:tc>
        <w:tc>
          <w:tcPr>
            <w:tcW w:type="pct" w:w="1500%"/>
          </w:tcPr>
          <w:p>
            <w:pPr>
              <w:spacing w:after="60"/>
            </w:pPr>
            <w:r>
              <w:t xml:space="preserve">British folk-minimalist ECM: Dorian/Mixolydian/pentatonic centers, minimalist ostinato, dark reed register, structural silence</w:t>
            </w:r>
          </w:p>
        </w:tc>
        <w:tc>
          <w:tcPr>
            <w:tcW w:type="pct" w:w="1500%"/>
          </w:tcPr>
          <w:p>
            <w:pPr>
              <w:spacing w:after="60"/>
            </w:pPr>
            <w:r>
              <w:rPr>
                <w:rFonts w:ascii="Consolas" w:cs="Consolas" w:eastAsia="Consolas" w:hAnsi="Consolas"/>
                <w:sz w:val="20"/>
                <w:szCs w:val="20"/>
              </w:rPr>
              <w:t xml:space="preserve">folkModalCenter</w:t>
            </w:r>
            <w:r>
              <w:t xml:space="preserve">, </w:t>
            </w:r>
            <w:r>
              <w:rPr>
                <w:rFonts w:ascii="Consolas" w:cs="Consolas" w:eastAsia="Consolas" w:hAnsi="Consolas"/>
                <w:sz w:val="20"/>
                <w:szCs w:val="20"/>
              </w:rPr>
              <w:t xml:space="preserve">minimalistRepetition</w:t>
            </w:r>
            <w:r>
              <w:t xml:space="preserve">, </w:t>
            </w:r>
            <w:r>
              <w:rPr>
                <w:rFonts w:ascii="Consolas" w:cs="Consolas" w:eastAsia="Consolas" w:hAnsi="Consolas"/>
                <w:sz w:val="20"/>
                <w:szCs w:val="20"/>
              </w:rPr>
              <w:t xml:space="preserve">darkReedRegister</w:t>
            </w:r>
            <w:r>
              <w:t xml:space="preserve">, </w:t>
            </w:r>
            <w:r>
              <w:rPr>
                <w:rFonts w:ascii="Consolas" w:cs="Consolas" w:eastAsia="Consolas" w:hAnsi="Consolas"/>
                <w:sz w:val="20"/>
                <w:szCs w:val="20"/>
              </w:rPr>
              <w:t xml:space="preserve">spaceAndSilence</w:t>
            </w:r>
            <w:r>
              <w:t xml:space="preserve">, </w:t>
            </w:r>
            <w:r>
              <w:rPr>
                <w:rFonts w:ascii="Consolas" w:cs="Consolas" w:eastAsia="Consolas" w:hAnsi="Consolas"/>
                <w:sz w:val="20"/>
                <w:szCs w:val="20"/>
              </w:rPr>
              <w:t xml:space="preserve">folkMelodyContour</w:t>
            </w:r>
          </w:p>
        </w:tc>
      </w:tr>
      <w:tr>
        <w:tc>
          <w:tcPr>
            <w:tcW w:type="pct" w:w="1500%"/>
          </w:tcPr>
          <w:p>
            <w:pPr>
              <w:spacing w:after="60"/>
            </w:pPr>
            <w:r>
              <w:t xml:space="preserve">Ralph Towner</w:t>
            </w:r>
          </w:p>
        </w:tc>
        <w:tc>
          <w:tcPr>
            <w:tcW w:type="pct" w:w="1500%"/>
          </w:tcPr>
          <w:p>
            <w:pPr>
              <w:spacing w:after="60"/>
            </w:pPr>
            <w:r>
              <w:rPr>
                <w:rFonts w:ascii="Consolas" w:cs="Consolas" w:eastAsia="Consolas" w:hAnsi="Consolas"/>
                <w:sz w:val="20"/>
                <w:szCs w:val="20"/>
              </w:rPr>
              <w:t xml:space="preserve">ralph_towner</w:t>
            </w:r>
          </w:p>
        </w:tc>
        <w:tc>
          <w:tcPr>
            <w:tcW w:type="pct" w:w="1500%"/>
          </w:tcPr>
          <w:p>
            <w:pPr>
              <w:spacing w:after="60"/>
            </w:pPr>
            <w:r>
              <w:rPr>
                <w:rFonts w:ascii="Consolas" w:cs="Consolas" w:eastAsia="Consolas" w:hAnsi="Consolas"/>
                <w:sz w:val="20"/>
                <w:szCs w:val="20"/>
              </w:rPr>
              <w:t xml:space="preserve">rt:*</w:t>
            </w:r>
          </w:p>
        </w:tc>
        <w:tc>
          <w:tcPr>
            <w:tcW w:type="pct" w:w="1500%"/>
          </w:tcPr>
          <w:p>
            <w:pPr>
              <w:spacing w:after="60"/>
            </w:pPr>
            <w:r>
              <w:t xml:space="preserve">fully implemented</w:t>
            </w:r>
          </w:p>
        </w:tc>
        <w:tc>
          <w:tcPr>
            <w:tcW w:type="pct" w:w="1500%"/>
          </w:tcPr>
          <w:p>
            <w:pPr>
              <w:spacing w:after="60"/>
            </w:pPr>
            <w:r>
              <w:t xml:space="preserve">Guitar-born polyphonic ECM: fingerstyle voicing, melody-from-arpeggio, open-string resonance, slow harmonic fields, classical counterpoint</w:t>
            </w:r>
          </w:p>
        </w:tc>
        <w:tc>
          <w:tcPr>
            <w:tcW w:type="pct" w:w="1500%"/>
          </w:tcPr>
          <w:p>
            <w:pPr>
              <w:spacing w:after="60"/>
            </w:pPr>
            <w:r>
              <w:rPr>
                <w:rFonts w:ascii="Consolas" w:cs="Consolas" w:eastAsia="Consolas" w:hAnsi="Consolas"/>
                <w:sz w:val="20"/>
                <w:szCs w:val="20"/>
              </w:rPr>
              <w:t xml:space="preserve">guitarBornVoicing</w:t>
            </w:r>
            <w:r>
              <w:t xml:space="preserve">, </w:t>
            </w:r>
            <w:r>
              <w:rPr>
                <w:rFonts w:ascii="Consolas" w:cs="Consolas" w:eastAsia="Consolas" w:hAnsi="Consolas"/>
                <w:sz w:val="20"/>
                <w:szCs w:val="20"/>
              </w:rPr>
              <w:t xml:space="preserve">melodyFromVoicing</w:t>
            </w:r>
            <w:r>
              <w:t xml:space="preserve">, </w:t>
            </w:r>
            <w:r>
              <w:rPr>
                <w:rFonts w:ascii="Consolas" w:cs="Consolas" w:eastAsia="Consolas" w:hAnsi="Consolas"/>
                <w:sz w:val="20"/>
                <w:szCs w:val="20"/>
              </w:rPr>
              <w:t xml:space="preserve">resonanceAndSilence</w:t>
            </w:r>
            <w:r>
              <w:t xml:space="preserve">, </w:t>
            </w:r>
            <w:r>
              <w:rPr>
                <w:rFonts w:ascii="Consolas" w:cs="Consolas" w:eastAsia="Consolas" w:hAnsi="Consolas"/>
                <w:sz w:val="20"/>
                <w:szCs w:val="20"/>
              </w:rPr>
              <w:t xml:space="preserve">slowHarmonicRhythm</w:t>
            </w:r>
            <w:r>
              <w:t xml:space="preserve">, </w:t>
            </w:r>
            <w:r>
              <w:rPr>
                <w:rFonts w:ascii="Consolas" w:cs="Consolas" w:eastAsia="Consolas" w:hAnsi="Consolas"/>
                <w:sz w:val="20"/>
                <w:szCs w:val="20"/>
              </w:rPr>
              <w:t xml:space="preserve">classicalCounterpoint</w:t>
            </w:r>
          </w:p>
        </w:tc>
      </w:tr>
      <w:tr>
        <w:tc>
          <w:tcPr>
            <w:tcW w:type="pct" w:w="1500%"/>
          </w:tcPr>
          <w:p>
            <w:pPr>
              <w:spacing w:after="60"/>
            </w:pPr>
            <w:r>
              <w:t xml:space="preserve">Eberhard Weber</w:t>
            </w:r>
          </w:p>
        </w:tc>
        <w:tc>
          <w:tcPr>
            <w:tcW w:type="pct" w:w="1500%"/>
          </w:tcPr>
          <w:p>
            <w:pPr>
              <w:spacing w:after="60"/>
            </w:pPr>
            <w:r>
              <w:rPr>
                <w:rFonts w:ascii="Consolas" w:cs="Consolas" w:eastAsia="Consolas" w:hAnsi="Consolas"/>
                <w:sz w:val="20"/>
                <w:szCs w:val="20"/>
              </w:rPr>
              <w:t xml:space="preserve">eberhard_weber</w:t>
            </w:r>
          </w:p>
        </w:tc>
        <w:tc>
          <w:tcPr>
            <w:tcW w:type="pct" w:w="1500%"/>
          </w:tcPr>
          <w:p>
            <w:pPr>
              <w:spacing w:after="60"/>
            </w:pPr>
            <w:r>
              <w:rPr>
                <w:rFonts w:ascii="Consolas" w:cs="Consolas" w:eastAsia="Consolas" w:hAnsi="Consolas"/>
                <w:sz w:val="20"/>
                <w:szCs w:val="20"/>
              </w:rPr>
              <w:t xml:space="preserve">ew:*</w:t>
            </w:r>
          </w:p>
        </w:tc>
        <w:tc>
          <w:tcPr>
            <w:tcW w:type="pct" w:w="1500%"/>
          </w:tcPr>
          <w:p>
            <w:pPr>
              <w:spacing w:after="60"/>
            </w:pPr>
            <w:r>
              <w:t xml:space="preserve">fully implemented</w:t>
            </w:r>
          </w:p>
        </w:tc>
        <w:tc>
          <w:tcPr>
            <w:tcW w:type="pct" w:w="1500%"/>
          </w:tcPr>
          <w:p>
            <w:pPr>
              <w:spacing w:after="60"/>
            </w:pPr>
            <w:r>
              <w:t xml:space="preserve">Bass-led harmonic field: pedal persistence, slow upper refresh, revoicing over resolution</w:t>
            </w:r>
          </w:p>
        </w:tc>
        <w:tc>
          <w:tcPr>
            <w:tcW w:type="pct" w:w="1500%"/>
          </w:tcPr>
          <w:p>
            <w:pPr>
              <w:spacing w:after="60"/>
            </w:pPr>
            <w:r>
              <w:rPr>
                <w:rFonts w:ascii="Consolas" w:cs="Consolas" w:eastAsia="Consolas" w:hAnsi="Consolas"/>
                <w:sz w:val="20"/>
                <w:szCs w:val="20"/>
              </w:rPr>
              <w:t xml:space="preserve">pedalPersistence</w:t>
            </w:r>
            <w:r>
              <w:t xml:space="preserve">, </w:t>
            </w:r>
            <w:r>
              <w:rPr>
                <w:rFonts w:ascii="Consolas" w:cs="Consolas" w:eastAsia="Consolas" w:hAnsi="Consolas"/>
                <w:sz w:val="20"/>
                <w:szCs w:val="20"/>
              </w:rPr>
              <w:t xml:space="preserve">upperChordRefreshRate</w:t>
            </w:r>
            <w:r>
              <w:t xml:space="preserve">, </w:t>
            </w:r>
            <w:r>
              <w:rPr>
                <w:rFonts w:ascii="Consolas" w:cs="Consolas" w:eastAsia="Consolas" w:hAnsi="Consolas"/>
                <w:sz w:val="20"/>
                <w:szCs w:val="20"/>
              </w:rPr>
              <w:t xml:space="preserve">functionalCadenceRate</w:t>
            </w:r>
            <w:r>
              <w:t xml:space="preserve">, </w:t>
            </w:r>
            <w:r>
              <w:rPr>
                <w:rFonts w:ascii="Consolas" w:cs="Consolas" w:eastAsia="Consolas" w:hAnsi="Consolas"/>
                <w:sz w:val="20"/>
                <w:szCs w:val="20"/>
              </w:rPr>
              <w:t xml:space="preserve">revoicingInsteadOfResolution</w:t>
            </w:r>
            <w:r>
              <w:t xml:space="preserve">, </w:t>
            </w:r>
            <w:r>
              <w:rPr>
                <w:rFonts w:ascii="Consolas" w:cs="Consolas" w:eastAsia="Consolas" w:hAnsi="Consolas"/>
                <w:sz w:val="20"/>
                <w:szCs w:val="20"/>
              </w:rPr>
              <w:t xml:space="preserve">bassAsHarmonySource</w:t>
            </w:r>
          </w:p>
        </w:tc>
      </w:tr>
      <w:tr>
        <w:tc>
          <w:tcPr>
            <w:tcW w:type="pct" w:w="1500%"/>
          </w:tcPr>
          <w:p>
            <w:pPr>
              <w:spacing w:after="60"/>
            </w:pPr>
            <w:r>
              <w:t xml:space="preserve">Billy Strayhorn</w:t>
            </w:r>
          </w:p>
        </w:tc>
        <w:tc>
          <w:tcPr>
            <w:tcW w:type="pct" w:w="1500%"/>
          </w:tcPr>
          <w:p>
            <w:pPr>
              <w:spacing w:after="60"/>
            </w:pPr>
            <w:r>
              <w:rPr>
                <w:rFonts w:ascii="Consolas" w:cs="Consolas" w:eastAsia="Consolas" w:hAnsi="Consolas"/>
                <w:sz w:val="20"/>
                <w:szCs w:val="20"/>
              </w:rPr>
              <w:t xml:space="preserve">billy_strayhorn</w:t>
            </w:r>
          </w:p>
        </w:tc>
        <w:tc>
          <w:tcPr>
            <w:tcW w:type="pct" w:w="1500%"/>
          </w:tcPr>
          <w:p>
            <w:pPr>
              <w:spacing w:after="60"/>
            </w:pPr>
            <w:r>
              <w:rPr>
                <w:rFonts w:ascii="Consolas" w:cs="Consolas" w:eastAsia="Consolas" w:hAnsi="Consolas"/>
                <w:sz w:val="20"/>
                <w:szCs w:val="20"/>
              </w:rPr>
              <w:t xml:space="preserve">bs:*</w:t>
            </w:r>
          </w:p>
        </w:tc>
        <w:tc>
          <w:tcPr>
            <w:tcW w:type="pct" w:w="1500%"/>
          </w:tcPr>
          <w:p>
            <w:pPr>
              <w:spacing w:after="60"/>
            </w:pPr>
            <w:r>
              <w:t xml:space="preserve">fully implemented</w:t>
            </w:r>
          </w:p>
        </w:tc>
        <w:tc>
          <w:tcPr>
            <w:tcW w:type="pct" w:w="1500%"/>
          </w:tcPr>
          <w:p>
            <w:pPr>
              <w:spacing w:after="60"/>
            </w:pPr>
            <w:r>
              <w:t xml:space="preserve">Chromatic song architecture + extended-tone melody/harmony fusion</w:t>
            </w:r>
          </w:p>
        </w:tc>
        <w:tc>
          <w:tcPr>
            <w:tcW w:type="pct" w:w="1500%"/>
          </w:tcPr>
          <w:p>
            <w:pPr>
              <w:spacing w:after="60"/>
            </w:pPr>
            <w:r>
              <w:rPr>
                <w:rFonts w:ascii="Consolas" w:cs="Consolas" w:eastAsia="Consolas" w:hAnsi="Consolas"/>
                <w:sz w:val="20"/>
                <w:szCs w:val="20"/>
              </w:rPr>
              <w:t xml:space="preserve">chromaticContinuity</w:t>
            </w:r>
            <w:r>
              <w:t xml:space="preserve">, </w:t>
            </w:r>
            <w:r>
              <w:rPr>
                <w:rFonts w:ascii="Consolas" w:cs="Consolas" w:eastAsia="Consolas" w:hAnsi="Consolas"/>
                <w:sz w:val="20"/>
                <w:szCs w:val="20"/>
              </w:rPr>
              <w:t xml:space="preserve">extendedToneMelody</w:t>
            </w:r>
            <w:r>
              <w:t xml:space="preserve">, </w:t>
            </w:r>
            <w:r>
              <w:rPr>
                <w:rFonts w:ascii="Consolas" w:cs="Consolas" w:eastAsia="Consolas" w:hAnsi="Consolas"/>
                <w:sz w:val="20"/>
                <w:szCs w:val="20"/>
              </w:rPr>
              <w:t xml:space="preserve">parallelColorMotion</w:t>
            </w:r>
            <w:r>
              <w:t xml:space="preserve">, </w:t>
            </w:r>
            <w:r>
              <w:rPr>
                <w:rFonts w:ascii="Consolas" w:cs="Consolas" w:eastAsia="Consolas" w:hAnsi="Consolas"/>
                <w:sz w:val="20"/>
                <w:szCs w:val="20"/>
              </w:rPr>
              <w:t xml:space="preserve">phraseArcLength</w:t>
            </w:r>
            <w:r>
              <w:t xml:space="preserve">, </w:t>
            </w:r>
            <w:r>
              <w:rPr>
                <w:rFonts w:ascii="Consolas" w:cs="Consolas" w:eastAsia="Consolas" w:hAnsi="Consolas"/>
                <w:sz w:val="20"/>
                <w:szCs w:val="20"/>
              </w:rPr>
              <w:t xml:space="preserve">innerVoiceActivity</w:t>
            </w:r>
            <w:r>
              <w:t xml:space="preserve">, </w:t>
            </w:r>
            <w:r>
              <w:rPr>
                <w:rFonts w:ascii="Consolas" w:cs="Consolas" w:eastAsia="Consolas" w:hAnsi="Consolas"/>
                <w:sz w:val="20"/>
                <w:szCs w:val="20"/>
              </w:rPr>
              <w:t xml:space="preserve">closedBlockSustain</w:t>
            </w:r>
          </w:p>
        </w:tc>
      </w:tr>
      <w:tr>
        <w:tc>
          <w:tcPr>
            <w:tcW w:type="pct" w:w="1500%"/>
          </w:tcPr>
          <w:p>
            <w:pPr>
              <w:spacing w:after="60"/>
            </w:pPr>
            <w:r>
              <w:t xml:space="preserve">Don Sebesky</w:t>
            </w:r>
          </w:p>
        </w:tc>
        <w:tc>
          <w:tcPr>
            <w:tcW w:type="pct" w:w="1500%"/>
          </w:tcPr>
          <w:p>
            <w:pPr>
              <w:spacing w:after="60"/>
            </w:pPr>
            <w:r>
              <w:rPr>
                <w:rFonts w:ascii="Consolas" w:cs="Consolas" w:eastAsia="Consolas" w:hAnsi="Consolas"/>
                <w:sz w:val="20"/>
                <w:szCs w:val="20"/>
              </w:rPr>
              <w:t xml:space="preserve">don_sebesky</w:t>
            </w:r>
          </w:p>
        </w:tc>
        <w:tc>
          <w:tcPr>
            <w:tcW w:type="pct" w:w="1500%"/>
          </w:tcPr>
          <w:p>
            <w:pPr>
              <w:spacing w:after="60"/>
            </w:pPr>
            <w:r>
              <w:rPr>
                <w:rFonts w:ascii="Consolas" w:cs="Consolas" w:eastAsia="Consolas" w:hAnsi="Consolas"/>
                <w:sz w:val="20"/>
                <w:szCs w:val="20"/>
              </w:rPr>
              <w:t xml:space="preserve">ds:*</w:t>
            </w:r>
          </w:p>
        </w:tc>
        <w:tc>
          <w:tcPr>
            <w:tcW w:type="pct" w:w="1500%"/>
          </w:tcPr>
          <w:p>
            <w:pPr>
              <w:spacing w:after="60"/>
            </w:pPr>
            <w:r>
              <w:t xml:space="preserve">fully implemented</w:t>
            </w:r>
          </w:p>
        </w:tc>
        <w:tc>
          <w:tcPr>
            <w:tcW w:type="pct" w:w="1500%"/>
          </w:tcPr>
          <w:p>
            <w:pPr>
              <w:spacing w:after="60"/>
            </w:pPr>
            <w:r>
              <w:t xml:space="preserve">CTI production-orchestra: groove bed, string halo, melody-legible reharm, tiered lifts</w:t>
            </w:r>
          </w:p>
        </w:tc>
        <w:tc>
          <w:tcPr>
            <w:tcW w:type="pct" w:w="1500%"/>
          </w:tcPr>
          <w:p>
            <w:pPr>
              <w:spacing w:after="60"/>
            </w:pPr>
            <w:r>
              <w:rPr>
                <w:rFonts w:ascii="Consolas" w:cs="Consolas" w:eastAsia="Consolas" w:hAnsi="Consolas"/>
                <w:sz w:val="20"/>
                <w:szCs w:val="20"/>
              </w:rPr>
              <w:t xml:space="preserve">groovePersistence</w:t>
            </w:r>
            <w:r>
              <w:t xml:space="preserve">, </w:t>
            </w:r>
            <w:r>
              <w:rPr>
                <w:rFonts w:ascii="Consolas" w:cs="Consolas" w:eastAsia="Consolas" w:hAnsi="Consolas"/>
                <w:sz w:val="20"/>
                <w:szCs w:val="20"/>
              </w:rPr>
              <w:t xml:space="preserve">stringProminence</w:t>
            </w:r>
            <w:r>
              <w:t xml:space="preserve">, </w:t>
            </w:r>
            <w:r>
              <w:rPr>
                <w:rFonts w:ascii="Consolas" w:cs="Consolas" w:eastAsia="Consolas" w:hAnsi="Consolas"/>
                <w:sz w:val="20"/>
                <w:szCs w:val="20"/>
              </w:rPr>
              <w:t xml:space="preserve">melodyLegibility</w:t>
            </w:r>
            <w:r>
              <w:t xml:space="preserve">, </w:t>
            </w:r>
            <w:r>
              <w:rPr>
                <w:rFonts w:ascii="Consolas" w:cs="Consolas" w:eastAsia="Consolas" w:hAnsi="Consolas"/>
                <w:sz w:val="20"/>
                <w:szCs w:val="20"/>
              </w:rPr>
              <w:t xml:space="preserve">functionalLegibility</w:t>
            </w:r>
            <w:r>
              <w:t xml:space="preserve">, </w:t>
            </w:r>
            <w:r>
              <w:rPr>
                <w:rFonts w:ascii="Consolas" w:cs="Consolas" w:eastAsia="Consolas" w:hAnsi="Consolas"/>
                <w:sz w:val="20"/>
                <w:szCs w:val="20"/>
              </w:rPr>
              <w:t xml:space="preserve">liftToBlareArc</w:t>
            </w:r>
            <w:r>
              <w:t xml:space="preserve">, </w:t>
            </w:r>
            <w:r>
              <w:rPr>
                <w:rFonts w:ascii="Consolas" w:cs="Consolas" w:eastAsia="Consolas" w:hAnsi="Consolas"/>
                <w:sz w:val="20"/>
                <w:szCs w:val="20"/>
              </w:rPr>
              <w:t xml:space="preserve">soloistSpotlight</w:t>
            </w:r>
            <w:r>
              <w:t xml:space="preserve">, </w:t>
            </w:r>
            <w:r>
              <w:rPr>
                <w:rFonts w:ascii="Consolas" w:cs="Consolas" w:eastAsia="Consolas" w:hAnsi="Consolas"/>
                <w:sz w:val="20"/>
                <w:szCs w:val="20"/>
              </w:rPr>
              <w:t xml:space="preserve">centerFillDensity</w:t>
            </w:r>
          </w:p>
        </w:tc>
      </w:tr>
      <w:tr>
        <w:tc>
          <w:tcPr>
            <w:tcW w:type="pct" w:w="1500%"/>
          </w:tcPr>
          <w:p>
            <w:pPr>
              <w:spacing w:after="60"/>
            </w:pPr>
            <w:r>
              <w:t xml:space="preserve">Claus Ogerman</w:t>
            </w:r>
          </w:p>
        </w:tc>
        <w:tc>
          <w:tcPr>
            <w:tcW w:type="pct" w:w="1500%"/>
          </w:tcPr>
          <w:p>
            <w:pPr>
              <w:spacing w:after="60"/>
            </w:pPr>
            <w:r>
              <w:rPr>
                <w:rFonts w:ascii="Consolas" w:cs="Consolas" w:eastAsia="Consolas" w:hAnsi="Consolas"/>
                <w:sz w:val="20"/>
                <w:szCs w:val="20"/>
              </w:rPr>
              <w:t xml:space="preserve">claus_ogerman</w:t>
            </w:r>
          </w:p>
        </w:tc>
        <w:tc>
          <w:tcPr>
            <w:tcW w:type="pct" w:w="1500%"/>
          </w:tcPr>
          <w:p>
            <w:pPr>
              <w:spacing w:after="60"/>
            </w:pPr>
            <w:r>
              <w:rPr>
                <w:rFonts w:ascii="Consolas" w:cs="Consolas" w:eastAsia="Consolas" w:hAnsi="Consolas"/>
                <w:sz w:val="20"/>
                <w:szCs w:val="20"/>
              </w:rPr>
              <w:t xml:space="preserve">co:*</w:t>
            </w:r>
          </w:p>
        </w:tc>
        <w:tc>
          <w:tcPr>
            <w:tcW w:type="pct" w:w="1500%"/>
          </w:tcPr>
          <w:p>
            <w:pPr>
              <w:spacing w:after="60"/>
            </w:pPr>
            <w:r>
              <w:t xml:space="preserve">fully implemented</w:t>
            </w:r>
          </w:p>
        </w:tc>
        <w:tc>
          <w:tcPr>
            <w:tcW w:type="pct" w:w="1500%"/>
          </w:tcPr>
          <w:p>
            <w:pPr>
              <w:spacing w:after="60"/>
            </w:pPr>
            <w:r>
              <w:t xml:space="preserve">Composed orchestral continuum: harmonic suspension, inner-voice counterpoint, texture resolution, cyclic cells</w:t>
            </w:r>
          </w:p>
        </w:tc>
        <w:tc>
          <w:tcPr>
            <w:tcW w:type="pct" w:w="1500%"/>
          </w:tcPr>
          <w:p>
            <w:pPr>
              <w:spacing w:after="60"/>
            </w:pPr>
            <w:r>
              <w:rPr>
                <w:rFonts w:ascii="Consolas" w:cs="Consolas" w:eastAsia="Consolas" w:hAnsi="Consolas"/>
                <w:sz w:val="20"/>
                <w:szCs w:val="20"/>
              </w:rPr>
              <w:t xml:space="preserve">harmonicSuspension</w:t>
            </w:r>
            <w:r>
              <w:t xml:space="preserve">, </w:t>
            </w:r>
            <w:r>
              <w:rPr>
                <w:rFonts w:ascii="Consolas" w:cs="Consolas" w:eastAsia="Consolas" w:hAnsi="Consolas"/>
                <w:sz w:val="20"/>
                <w:szCs w:val="20"/>
              </w:rPr>
              <w:t xml:space="preserve">innerVoiceActivity</w:t>
            </w:r>
            <w:r>
              <w:t xml:space="preserve">, </w:t>
            </w:r>
            <w:r>
              <w:rPr>
                <w:rFonts w:ascii="Consolas" w:cs="Consolas" w:eastAsia="Consolas" w:hAnsi="Consolas"/>
                <w:sz w:val="20"/>
                <w:szCs w:val="20"/>
              </w:rPr>
              <w:t xml:space="preserve">resolutionByTexture</w:t>
            </w:r>
            <w:r>
              <w:t xml:space="preserve">, </w:t>
            </w:r>
            <w:r>
              <w:rPr>
                <w:rFonts w:ascii="Consolas" w:cs="Consolas" w:eastAsia="Consolas" w:hAnsi="Consolas"/>
                <w:sz w:val="20"/>
                <w:szCs w:val="20"/>
              </w:rPr>
              <w:t xml:space="preserve">stringContinuum</w:t>
            </w:r>
            <w:r>
              <w:t xml:space="preserve">, </w:t>
            </w:r>
            <w:r>
              <w:rPr>
                <w:rFonts w:ascii="Consolas" w:cs="Consolas" w:eastAsia="Consolas" w:hAnsi="Consolas"/>
                <w:sz w:val="20"/>
                <w:szCs w:val="20"/>
              </w:rPr>
              <w:t xml:space="preserve">orchestralRelation</w:t>
            </w:r>
          </w:p>
        </w:tc>
      </w:tr>
      <w:tr>
        <w:tc>
          <w:tcPr>
            <w:tcW w:type="pct" w:w="1500%"/>
          </w:tcPr>
          <w:p>
            <w:pPr>
              <w:spacing w:after="60"/>
            </w:pPr>
            <w:r>
              <w:t xml:space="preserve">Johnny Mandel</w:t>
            </w:r>
          </w:p>
        </w:tc>
        <w:tc>
          <w:tcPr>
            <w:tcW w:type="pct" w:w="1500%"/>
          </w:tcPr>
          <w:p>
            <w:pPr>
              <w:spacing w:after="60"/>
            </w:pPr>
            <w:r>
              <w:rPr>
                <w:rFonts w:ascii="Consolas" w:cs="Consolas" w:eastAsia="Consolas" w:hAnsi="Consolas"/>
                <w:sz w:val="20"/>
                <w:szCs w:val="20"/>
              </w:rPr>
              <w:t xml:space="preserve">johnny_mandel</w:t>
            </w:r>
          </w:p>
        </w:tc>
        <w:tc>
          <w:tcPr>
            <w:tcW w:type="pct" w:w="1500%"/>
          </w:tcPr>
          <w:p>
            <w:pPr>
              <w:spacing w:after="60"/>
            </w:pPr>
            <w:r>
              <w:rPr>
                <w:rFonts w:ascii="Consolas" w:cs="Consolas" w:eastAsia="Consolas" w:hAnsi="Consolas"/>
                <w:sz w:val="20"/>
                <w:szCs w:val="20"/>
              </w:rPr>
              <w:t xml:space="preserve">jmd:*</w:t>
            </w:r>
          </w:p>
        </w:tc>
        <w:tc>
          <w:tcPr>
            <w:tcW w:type="pct" w:w="1500%"/>
          </w:tcPr>
          <w:p>
            <w:pPr>
              <w:spacing w:after="60"/>
            </w:pPr>
            <w:r>
              <w:t xml:space="preserve">fully implemented</w:t>
            </w:r>
          </w:p>
        </w:tc>
        <w:tc>
          <w:tcPr>
            <w:tcW w:type="pct" w:w="1500%"/>
          </w:tcPr>
          <w:p>
            <w:pPr>
              <w:spacing w:after="60"/>
            </w:pPr>
            <w:r>
              <w:t xml:space="preserve">Melody-forward Studio Orchestral warmth: extensions on tune, semitone inner motion, borrowed iv-minor, softened 6/9 cadences, orchestra frames soloist</w:t>
            </w:r>
          </w:p>
        </w:tc>
        <w:tc>
          <w:tcPr>
            <w:tcW w:type="pct" w:w="1500%"/>
          </w:tcPr>
          <w:p>
            <w:pPr>
              <w:spacing w:after="60"/>
            </w:pPr>
            <w:r>
              <w:rPr>
                <w:rFonts w:ascii="Consolas" w:cs="Consolas" w:eastAsia="Consolas" w:hAnsi="Consolas"/>
                <w:sz w:val="20"/>
                <w:szCs w:val="20"/>
              </w:rPr>
              <w:t xml:space="preserve">melodyForward</w:t>
            </w:r>
            <w:r>
              <w:t xml:space="preserve">, </w:t>
            </w:r>
            <w:r>
              <w:rPr>
                <w:rFonts w:ascii="Consolas" w:cs="Consolas" w:eastAsia="Consolas" w:hAnsi="Consolas"/>
                <w:sz w:val="20"/>
                <w:szCs w:val="20"/>
              </w:rPr>
              <w:t xml:space="preserve">mechanicalWarmth</w:t>
            </w:r>
            <w:r>
              <w:t xml:space="preserve">, </w:t>
            </w:r>
            <w:r>
              <w:rPr>
                <w:rFonts w:ascii="Consolas" w:cs="Consolas" w:eastAsia="Consolas" w:hAnsi="Consolas"/>
                <w:sz w:val="20"/>
                <w:szCs w:val="20"/>
              </w:rPr>
              <w:t xml:space="preserve">songHarmony</w:t>
            </w:r>
            <w:r>
              <w:t xml:space="preserve">, </w:t>
            </w:r>
            <w:r>
              <w:rPr>
                <w:rFonts w:ascii="Consolas" w:cs="Consolas" w:eastAsia="Consolas" w:hAnsi="Consolas"/>
                <w:sz w:val="20"/>
                <w:szCs w:val="20"/>
              </w:rPr>
              <w:t xml:space="preserve">orchestralFraming</w:t>
            </w:r>
            <w:r>
              <w:t xml:space="preserve">, </w:t>
            </w:r>
            <w:r>
              <w:rPr>
                <w:rFonts w:ascii="Consolas" w:cs="Consolas" w:eastAsia="Consolas" w:hAnsi="Consolas"/>
                <w:sz w:val="20"/>
                <w:szCs w:val="20"/>
              </w:rPr>
              <w:t xml:space="preserve">hollywoodAwareness</w:t>
            </w:r>
          </w:p>
        </w:tc>
      </w:tr>
      <w:tr>
        <w:tc>
          <w:tcPr>
            <w:tcW w:type="pct" w:w="1500%"/>
          </w:tcPr>
          <w:p>
            <w:pPr>
              <w:spacing w:after="60"/>
            </w:pPr>
            <w:r>
              <w:t xml:space="preserve">Carla Bley</w:t>
            </w:r>
          </w:p>
        </w:tc>
        <w:tc>
          <w:tcPr>
            <w:tcW w:type="pct" w:w="1500%"/>
          </w:tcPr>
          <w:p>
            <w:pPr>
              <w:spacing w:after="60"/>
            </w:pPr>
            <w:r>
              <w:rPr>
                <w:rFonts w:ascii="Consolas" w:cs="Consolas" w:eastAsia="Consolas" w:hAnsi="Consolas"/>
                <w:sz w:val="20"/>
                <w:szCs w:val="20"/>
              </w:rPr>
              <w:t xml:space="preserve">carla_bley</w:t>
            </w:r>
          </w:p>
        </w:tc>
        <w:tc>
          <w:tcPr>
            <w:tcW w:type="pct" w:w="1500%"/>
          </w:tcPr>
          <w:p>
            <w:pPr>
              <w:spacing w:after="60"/>
            </w:pPr>
            <w:r>
              <w:rPr>
                <w:rFonts w:ascii="Consolas" w:cs="Consolas" w:eastAsia="Consolas" w:hAnsi="Consolas"/>
                <w:sz w:val="20"/>
                <w:szCs w:val="20"/>
              </w:rPr>
              <w:t xml:space="preserve">cbl:*</w:t>
            </w:r>
          </w:p>
        </w:tc>
        <w:tc>
          <w:tcPr>
            <w:tcW w:type="pct" w:w="1500%"/>
          </w:tcPr>
          <w:p>
            <w:pPr>
              <w:spacing w:after="60"/>
            </w:pPr>
            <w:r>
              <w:t xml:space="preserve">fully implemented</w:t>
            </w:r>
          </w:p>
        </w:tc>
        <w:tc>
          <w:tcPr>
            <w:tcW w:type="pct" w:w="1500%"/>
          </w:tcPr>
          <w:p>
            <w:pPr>
              <w:spacing w:after="60"/>
            </w:pPr>
            <w:r>
              <w:t xml:space="preserve">Formal irony ECM: legible topics reframed by deadpan presentation and strategic displacement</w:t>
            </w:r>
          </w:p>
        </w:tc>
        <w:tc>
          <w:tcPr>
            <w:tcW w:type="pct" w:w="1500%"/>
          </w:tcPr>
          <w:p>
            <w:pPr>
              <w:spacing w:after="60"/>
            </w:pPr>
            <w:r>
              <w:rPr>
                <w:rFonts w:ascii="Consolas" w:cs="Consolas" w:eastAsia="Consolas" w:hAnsi="Consolas"/>
                <w:sz w:val="20"/>
                <w:szCs w:val="20"/>
              </w:rPr>
              <w:t xml:space="preserve">formalIronyIndex</w:t>
            </w:r>
            <w:r>
              <w:t xml:space="preserve">, </w:t>
            </w:r>
            <w:r>
              <w:rPr>
                <w:rFonts w:ascii="Consolas" w:cs="Consolas" w:eastAsia="Consolas" w:hAnsi="Consolas"/>
                <w:sz w:val="20"/>
                <w:szCs w:val="20"/>
              </w:rPr>
              <w:t xml:space="preserve">deadpanPresentation</w:t>
            </w:r>
            <w:r>
              <w:t xml:space="preserve">, </w:t>
            </w:r>
            <w:r>
              <w:rPr>
                <w:rFonts w:ascii="Consolas" w:cs="Consolas" w:eastAsia="Consolas" w:hAnsi="Consolas"/>
                <w:sz w:val="20"/>
                <w:szCs w:val="20"/>
              </w:rPr>
              <w:t xml:space="preserve">tonicLegibility</w:t>
            </w:r>
            <w:r>
              <w:t xml:space="preserve">, </w:t>
            </w:r>
            <w:r>
              <w:rPr>
                <w:rFonts w:ascii="Consolas" w:cs="Consolas" w:eastAsia="Consolas" w:hAnsi="Consolas"/>
                <w:sz w:val="20"/>
                <w:szCs w:val="20"/>
              </w:rPr>
              <w:t xml:space="preserve">cadenceDeflection</w:t>
            </w:r>
            <w:r>
              <w:t xml:space="preserve">, </w:t>
            </w:r>
            <w:r>
              <w:rPr>
                <w:rFonts w:ascii="Consolas" w:cs="Consolas" w:eastAsia="Consolas" w:hAnsi="Consolas"/>
                <w:sz w:val="20"/>
                <w:szCs w:val="20"/>
              </w:rPr>
              <w:t xml:space="preserve">motifContamination</w:t>
            </w:r>
            <w:r>
              <w:t xml:space="preserve">, </w:t>
            </w:r>
            <w:r>
              <w:rPr>
                <w:rFonts w:ascii="Consolas" w:cs="Consolas" w:eastAsia="Consolas" w:hAnsi="Consolas"/>
                <w:sz w:val="20"/>
                <w:szCs w:val="20"/>
              </w:rPr>
              <w:t xml:space="preserve">climaxDeflation</w:t>
            </w:r>
            <w:r>
              <w:t xml:space="preserve">, </w:t>
            </w:r>
            <w:r>
              <w:rPr>
                <w:rFonts w:ascii="Consolas" w:cs="Consolas" w:eastAsia="Consolas" w:hAnsi="Consolas"/>
                <w:sz w:val="20"/>
                <w:szCs w:val="20"/>
              </w:rPr>
              <w:t xml:space="preserve">repriseDefamiliarization</w:t>
            </w:r>
          </w:p>
        </w:tc>
      </w:tr>
      <w:tr>
        <w:tc>
          <w:tcPr>
            <w:tcW w:type="pct" w:w="1500%"/>
          </w:tcPr>
          <w:p>
            <w:pPr>
              <w:spacing w:after="60"/>
            </w:pPr>
            <w:r>
              <w:t xml:space="preserve">Bill Holman</w:t>
            </w:r>
          </w:p>
        </w:tc>
        <w:tc>
          <w:tcPr>
            <w:tcW w:type="pct" w:w="1500%"/>
          </w:tcPr>
          <w:p>
            <w:pPr>
              <w:spacing w:after="60"/>
            </w:pPr>
            <w:r>
              <w:rPr>
                <w:rFonts w:ascii="Consolas" w:cs="Consolas" w:eastAsia="Consolas" w:hAnsi="Consolas"/>
                <w:sz w:val="20"/>
                <w:szCs w:val="20"/>
              </w:rPr>
              <w:t xml:space="preserve">bill_holman</w:t>
            </w:r>
          </w:p>
        </w:tc>
        <w:tc>
          <w:tcPr>
            <w:tcW w:type="pct" w:w="1500%"/>
          </w:tcPr>
          <w:p>
            <w:pPr>
              <w:spacing w:after="60"/>
            </w:pPr>
            <w:r>
              <w:rPr>
                <w:rFonts w:ascii="Consolas" w:cs="Consolas" w:eastAsia="Consolas" w:hAnsi="Consolas"/>
                <w:sz w:val="20"/>
                <w:szCs w:val="20"/>
              </w:rPr>
              <w:t xml:space="preserve">bh:*</w:t>
            </w:r>
          </w:p>
        </w:tc>
        <w:tc>
          <w:tcPr>
            <w:tcW w:type="pct" w:w="1500%"/>
          </w:tcPr>
          <w:p>
            <w:pPr>
              <w:spacing w:after="60"/>
            </w:pPr>
            <w:r>
              <w:t xml:space="preserve">fully implemented</w:t>
            </w:r>
          </w:p>
        </w:tc>
        <w:tc>
          <w:tcPr>
            <w:tcW w:type="pct" w:w="1500%"/>
          </w:tcPr>
          <w:p>
            <w:pPr>
              <w:spacing w:after="60"/>
            </w:pPr>
            <w:r>
              <w:t xml:space="preserve">Chart-first linear counterpoint: lines generate harmony, sax soli, spread shout choruses</w:t>
            </w:r>
          </w:p>
        </w:tc>
        <w:tc>
          <w:tcPr>
            <w:tcW w:type="pct" w:w="1500%"/>
          </w:tcPr>
          <w:p>
            <w:pPr>
              <w:spacing w:after="60"/>
            </w:pPr>
            <w:r>
              <w:rPr>
                <w:rFonts w:ascii="Consolas" w:cs="Consolas" w:eastAsia="Consolas" w:hAnsi="Consolas"/>
                <w:sz w:val="20"/>
                <w:szCs w:val="20"/>
              </w:rPr>
              <w:t xml:space="preserve">lineIndependence</w:t>
            </w:r>
            <w:r>
              <w:t xml:space="preserve">, </w:t>
            </w:r>
            <w:r>
              <w:rPr>
                <w:rFonts w:ascii="Consolas" w:cs="Consolas" w:eastAsia="Consolas" w:hAnsi="Consolas"/>
                <w:sz w:val="20"/>
                <w:szCs w:val="20"/>
              </w:rPr>
              <w:t xml:space="preserve">voiceLeadingSmoothness</w:t>
            </w:r>
            <w:r>
              <w:t xml:space="preserve">, </w:t>
            </w:r>
            <w:r>
              <w:rPr>
                <w:rFonts w:ascii="Consolas" w:cs="Consolas" w:eastAsia="Consolas" w:hAnsi="Consolas"/>
                <w:sz w:val="20"/>
                <w:szCs w:val="20"/>
              </w:rPr>
              <w:t xml:space="preserve">saxSoliDensity</w:t>
            </w:r>
            <w:r>
              <w:t xml:space="preserve">, </w:t>
            </w:r>
            <w:r>
              <w:rPr>
                <w:rFonts w:ascii="Consolas" w:cs="Consolas" w:eastAsia="Consolas" w:hAnsi="Consolas"/>
                <w:sz w:val="20"/>
                <w:szCs w:val="20"/>
              </w:rPr>
              <w:t xml:space="preserve">shoutChorusSpread</w:t>
            </w:r>
            <w:r>
              <w:t xml:space="preserve">, </w:t>
            </w:r>
            <w:r>
              <w:rPr>
                <w:rFonts w:ascii="Consolas" w:cs="Consolas" w:eastAsia="Consolas" w:hAnsi="Consolas"/>
                <w:sz w:val="20"/>
                <w:szCs w:val="20"/>
              </w:rPr>
              <w:t xml:space="preserve">approachNoteWeight</w:t>
            </w:r>
            <w:r>
              <w:t xml:space="preserve">, </w:t>
            </w:r>
            <w:r>
              <w:rPr>
                <w:rFonts w:ascii="Consolas" w:cs="Consolas" w:eastAsia="Consolas" w:hAnsi="Consolas"/>
                <w:sz w:val="20"/>
                <w:szCs w:val="20"/>
              </w:rPr>
              <w:t xml:space="preserve">countermelodyActivity</w:t>
            </w:r>
          </w:p>
        </w:tc>
      </w:tr>
    </w:tbl>
    <w:p>
      <w:pPr>
        <w:spacing w:after="160"/>
      </w:pPr>
    </w:p>
    <w:p>
      <w:pPr>
        <w:pStyle w:val="Heading2"/>
        <w:spacing w:after="100" w:before="180"/>
      </w:pPr>
      <w:r>
        <w:t xml:space="preserve">Barry Harris Chord-Melody</w:t>
      </w:r>
    </w:p>
    <w:p>
      <w:pPr>
        <w:spacing w:after="160"/>
      </w:pPr>
      <w:r>
        <w:rPr>
          <w:b/>
          <w:bCs/>
        </w:rPr>
        <w:t xml:space="preserve">What it does:</w:t>
      </w:r>
      <w:r>
        <w:t xml:space="preserve"> Reinterprets your chart harmony as Barry Harris </w:t>
      </w:r>
      <w:r>
        <w:rPr>
          <w:b/>
          <w:bCs/>
        </w:rPr>
        <w:t xml:space="preserve">6th</w:t>
      </w:r>
      <w:r>
        <w:t xml:space="preserve"> and </w:t>
      </w:r>
      <w:r>
        <w:rPr>
          <w:b/>
          <w:bCs/>
        </w:rPr>
        <w:t xml:space="preserve">diminished 7th</w:t>
      </w:r>
      <w:r>
        <w:t xml:space="preserve"> chords, builds an </w:t>
      </w:r>
      <w:r>
        <w:rPr>
          <w:b/>
          <w:bCs/>
        </w:rPr>
        <w:t xml:space="preserve">8-rung scale-of-chords ladder</w:t>
      </w:r>
      <w:r>
        <w:t xml:space="preserve"> per section, then harmonises </w:t>
      </w:r>
      <w:r>
        <w:rPr>
          <w:b/>
          <w:bCs/>
        </w:rPr>
        <w:t xml:space="preserve">each melody note</w:t>
      </w:r>
      <w:r>
        <w:t xml:space="preserve"> with voice-led block voicings (melody on top). Passing chromatic tones can borrow from the partner dim7 chord in the ladder.</w:t>
      </w:r>
    </w:p>
    <w:p>
      <w:pPr>
        <w:spacing w:after="160"/>
      </w:pPr>
      <w:r>
        <w:rPr>
          <w:b/>
          <w:bCs/>
        </w:rPr>
        <w:t xml:space="preserve">How to use it (Generate tab):</w:t>
      </w:r>
    </w:p>
    <w:p>
      <w:pPr>
        <w:spacing w:after="80"/>
        <w:ind w:left="360" w:hanging="260"/>
      </w:pPr>
      <w:r>
        <w:t xml:space="preserve">Expand </w:t>
      </w:r>
      <w:r>
        <w:rPr>
          <w:b/>
          <w:bCs/>
        </w:rPr>
        <w:t xml:space="preserve">Import (MIDI / MusicXML)</w:t>
      </w:r>
      <w:r>
        <w:t xml:space="preserve"> and load a melody + harmony (or paste chord symbols in the progression field).</w:t>
      </w:r>
    </w:p>
    <w:p>
      <w:pPr>
        <w:spacing w:after="80"/>
        <w:ind w:left="360" w:hanging="260"/>
      </w:pPr>
      <w:r>
        <w:t xml:space="preserve">Choose </w:t>
      </w:r>
      <w:r>
        <w:rPr>
          <w:b/>
          <w:bCs/>
        </w:rPr>
        <w:t xml:space="preserve">Style-Transfer</w:t>
      </w:r>
      <w:r>
        <w:t xml:space="preserve"> mode.</w:t>
      </w:r>
    </w:p>
    <w:p>
      <w:pPr>
        <w:spacing w:after="80"/>
        <w:ind w:left="360" w:hanging="260"/>
      </w:pPr>
      <w:r>
        <w:t xml:space="preserve">Set </w:t>
      </w:r>
      <w:r>
        <w:rPr>
          <w:b/>
          <w:bCs/>
        </w:rPr>
        <w:t xml:space="preserve">Target composer</w:t>
      </w:r>
      <w:r>
        <w:t xml:space="preserve"> to </w:t>
      </w:r>
      <w:r>
        <w:rPr>
          <w:b/>
          <w:bCs/>
        </w:rPr>
        <w:t xml:space="preserve">Barry Harris</w:t>
      </w:r>
      <w:r>
        <w:t xml:space="preserve"> — the </w:t>
      </w:r>
      <w:r>
        <w:rPr>
          <w:b/>
          <w:bCs/>
        </w:rPr>
        <w:t xml:space="preserve">Barry Harris Chord-Melody</w:t>
      </w:r>
      <w:r>
        <w:t xml:space="preserve"> banner appears.</w:t>
      </w:r>
    </w:p>
    <w:p>
      <w:pPr>
        <w:spacing w:after="80"/>
        <w:ind w:left="360" w:hanging="260"/>
      </w:pPr>
      <w:r>
        <w:t xml:space="preserve">Adjust </w:t>
      </w:r>
      <w:r>
        <w:rPr>
          <w:b/>
          <w:bCs/>
        </w:rPr>
        <w:t xml:space="preserve">Strength</w:t>
      </w:r>
      <w:r>
        <w:t xml:space="preserve"> (1.0 = full BH reharm; lower blends with imported harmony).</w:t>
      </w:r>
    </w:p>
    <w:p>
      <w:pPr>
        <w:spacing w:after="80"/>
        <w:ind w:left="360" w:hanging="260"/>
      </w:pPr>
      <w:r>
        <w:t xml:space="preserve">Keep </w:t>
      </w:r>
      <w:r>
        <w:rPr>
          <w:b/>
          <w:bCs/>
        </w:rPr>
        <w:t xml:space="preserve">Preserve melody</w:t>
      </w:r>
      <w:r>
        <w:t xml:space="preserve"> checked unless you want the tune rewritten.</w:t>
      </w:r>
    </w:p>
    <w:p>
      <w:pPr>
        <w:spacing w:after="80"/>
        <w:ind w:left="360" w:hanging="260"/>
      </w:pPr>
      <w:r>
        <w:rPr>
          <w:b/>
          <w:bCs/>
        </w:rPr>
        <w:t xml:space="preserve">Generate</w:t>
      </w:r>
      <w:r>
        <w:t xml:space="preserve"> — results show rung mix, voice-leading step, guitar feasibility, and the section </w:t>
      </w:r>
      <w:r>
        <w:rPr>
          <w:b/>
          <w:bCs/>
        </w:rPr>
        <w:t xml:space="preserve">scale of chords</w:t>
      </w:r>
      <w:r>
        <w:t xml:space="preserve"> (e.g. </w:t>
      </w:r>
      <w:r>
        <w:rPr>
          <w:rFonts w:ascii="Consolas" w:cs="Consolas" w:eastAsia="Consolas" w:hAnsi="Consolas"/>
          <w:sz w:val="20"/>
          <w:szCs w:val="20"/>
        </w:rPr>
        <w:t xml:space="preserve">C6 ↔ Bdim7 | F6 ↔ Edim7 | …</w:t>
      </w:r>
      <w:r>
        <w:t xml:space="preserve">).</w:t>
      </w:r>
    </w:p>
    <w:p>
      <w:pPr>
        <w:spacing w:after="160"/>
      </w:pPr>
      <w:r>
        <w:rPr>
          <w:b/>
          <w:bCs/>
        </w:rPr>
        <w:t xml:space="preserve">Scale-of-chords pairs:</w:t>
      </w:r>
      <w:r>
        <w:t xml:space="preserve"> Each </w:t>
      </w:r>
      <w:r>
        <w:rPr>
          <w:b/>
          <w:bCs/>
        </w:rPr>
        <w:t xml:space="preserve">6th chord</w:t>
      </w:r>
      <w:r>
        <w:t xml:space="preserve"> (major 6 or minor 6) pairs with a </w:t>
      </w:r>
      <w:r>
        <w:rPr>
          <w:b/>
          <w:bCs/>
        </w:rPr>
        <w:t xml:space="preserve">diminished 7th</w:t>
      </w:r>
      <w:r>
        <w:t xml:space="preserve"> a half-step below its root — the Barry Harris “sixth-diminished” family. The engine walks this ladder to voice-lead under your melody.</w:t>
      </w:r>
    </w:p>
    <w:p>
      <w:pPr>
        <w:spacing w:after="160"/>
      </w:pPr>
      <w:r>
        <w:rPr>
          <w:b/>
          <w:bCs/>
        </w:rPr>
        <w:t xml:space="preserve">Receipts:</w:t>
      </w:r>
      <w:r>
        <w:t xml:space="preserve"> Per-note </w:t>
      </w:r>
      <w:r>
        <w:rPr>
          <w:b/>
          <w:bCs/>
        </w:rPr>
        <w:t xml:space="preserve">`bh:cm:*`</w:t>
      </w:r>
      <w:r>
        <w:t xml:space="preserve"> lines on the generate receipt — </w:t>
      </w:r>
      <w:r>
        <w:rPr>
          <w:rFonts w:ascii="Consolas" w:cs="Consolas" w:eastAsia="Consolas" w:hAnsi="Consolas"/>
          <w:sz w:val="20"/>
          <w:szCs w:val="20"/>
        </w:rPr>
        <w:t xml:space="preserve">select</w:t>
      </w:r>
      <w:r>
        <w:t xml:space="preserve"> (sixth/dim7 choice), </w:t>
      </w:r>
      <w:r>
        <w:rPr>
          <w:rFonts w:ascii="Consolas" w:cs="Consolas" w:eastAsia="Consolas" w:hAnsi="Consolas"/>
          <w:sz w:val="20"/>
          <w:szCs w:val="20"/>
        </w:rPr>
        <w:t xml:space="preserve">borrowed</w:t>
      </w:r>
      <w:r>
        <w:t xml:space="preserve"> (chromatic partner tone), </w:t>
      </w:r>
      <w:r>
        <w:rPr>
          <w:rFonts w:ascii="Consolas" w:cs="Consolas" w:eastAsia="Consolas" w:hAnsi="Consolas"/>
          <w:sz w:val="20"/>
          <w:szCs w:val="20"/>
        </w:rPr>
        <w:t xml:space="preserve">reinterpret</w:t>
      </w:r>
      <w:r>
        <w:t xml:space="preserve"> / </w:t>
      </w:r>
      <w:r>
        <w:rPr>
          <w:rFonts w:ascii="Consolas" w:cs="Consolas" w:eastAsia="Consolas" w:hAnsi="Consolas"/>
          <w:sz w:val="20"/>
          <w:szCs w:val="20"/>
        </w:rPr>
        <w:t xml:space="preserve">identity</w:t>
      </w:r>
      <w:r>
        <w:t xml:space="preserve"> (chart-friendly spellings). Use them to audit note-by-note decisions.</w:t>
      </w:r>
    </w:p>
    <w:p>
      <w:pPr>
        <w:spacing w:after="160"/>
      </w:pPr>
      <w:r>
        <w:rPr>
          <w:b/>
          <w:bCs/>
        </w:rPr>
        <w:t xml:space="preserve">Duo comp rhythm (V83d Phase 1):</w:t>
      </w:r>
      <w:r>
        <w:t xml:space="preserve"> On </w:t>
      </w:r>
      <w:r>
        <w:rPr>
          <w:b/>
          <w:bCs/>
        </w:rPr>
        <w:t xml:space="preserve">Song Mode</w:t>
      </w:r>
      <w:r>
        <w:t xml:space="preserve"> / </w:t>
      </w:r>
      <w:r>
        <w:rPr>
          <w:b/>
          <w:bCs/>
        </w:rPr>
        <w:t xml:space="preserve">`guitar_bass_duo`</w:t>
      </w:r>
      <w:r>
        <w:t xml:space="preserve"> preset, BH chord-melody keeps your </w:t>
      </w:r>
      <w:r>
        <w:rPr>
          <w:b/>
          <w:bCs/>
        </w:rPr>
        <w:t xml:space="preserve">melody pitches</w:t>
      </w:r>
      <w:r>
        <w:t xml:space="preserve"> locked on voice </w:t>
      </w:r>
      <w:r>
        <w:rPr>
          <w:b/>
          <w:bCs/>
        </w:rPr>
        <w:t xml:space="preserve">1</w:t>
      </w:r>
      <w:r>
        <w:t xml:space="preserve"> while </w:t>
      </w:r>
      <w:r>
        <w:rPr>
          <w:b/>
          <w:bCs/>
        </w:rPr>
        <w:t xml:space="preserve">inner comp (voice 2)</w:t>
      </w:r>
      <w:r>
        <w:t xml:space="preserve"> moves on </w:t>
      </w:r>
      <w:r>
        <w:rPr>
          <w:b/>
          <w:bCs/>
        </w:rPr>
        <w:t xml:space="preserve">off-beats</w:t>
      </w:r>
      <w:r>
        <w:t xml:space="preserve"> (typically beat </w:t>
      </w:r>
      <w:r>
        <w:rPr>
          <w:b/>
          <w:bCs/>
        </w:rPr>
        <w:t xml:space="preserve">1</w:t>
      </w:r>
      <w:r>
        <w:t xml:space="preserve"> after a melody on </w:t>
      </w:r>
      <w:r>
        <w:rPr>
          <w:b/>
          <w:bCs/>
        </w:rPr>
        <w:t xml:space="preserve">0</w:t>
      </w:r>
      <w:r>
        <w:t xml:space="preserve">, beat </w:t>
      </w:r>
      <w:r>
        <w:rPr>
          <w:b/>
          <w:bCs/>
        </w:rPr>
        <w:t xml:space="preserve">3</w:t>
      </w:r>
      <w:r>
        <w:t xml:space="preserve"> after melody on </w:t>
      </w:r>
      <w:r>
        <w:rPr>
          <w:b/>
          <w:bCs/>
        </w:rPr>
        <w:t xml:space="preserve">2</w:t>
      </w:r>
      <w:r>
        <w:t xml:space="preserve">). </w:t>
      </w:r>
      <w:r>
        <w:rPr>
          <w:b/>
          <w:bCs/>
        </w:rPr>
        <w:t xml:space="preserve">Passing diminished</w:t>
      </w:r>
      <w:r>
        <w:t xml:space="preserve"> motion is </w:t>
      </w:r>
      <w:r>
        <w:rPr>
          <w:b/>
          <w:bCs/>
        </w:rPr>
        <w:t xml:space="preserve">audible</w:t>
      </w:r>
      <w:r>
        <w:t xml:space="preserve"> in the export (not receipts-only). Open the MusicXML in Sibelius to hear/see the staggered comp under the tune.</w:t>
      </w:r>
    </w:p>
    <w:p>
      <w:pPr>
        <w:spacing w:after="160"/>
      </w:pPr>
      <w:r>
        <w:rPr>
          <w:b/>
          <w:bCs/>
        </w:rPr>
        <w:t xml:space="preserve">Melody rhythm enrichment (V83d Phase 2):</w:t>
      </w:r>
      <w:r>
        <w:t xml:space="preserve"> On </w:t>
      </w:r>
      <w:r>
        <w:rPr>
          <w:b/>
          <w:bCs/>
        </w:rPr>
        <w:t xml:space="preserve">`guitar_bass_duo`</w:t>
      </w:r>
      <w:r>
        <w:t xml:space="preserve">, BH style-transfer may </w:t>
      </w:r>
      <w:r>
        <w:rPr>
          <w:b/>
          <w:bCs/>
        </w:rPr>
        <w:t xml:space="preserve">reshape melody onsets only</w:t>
      </w:r>
      <w:r>
        <w:t xml:space="preserve"> — </w:t>
      </w:r>
      <w:r>
        <w:rPr>
          <w:b/>
          <w:bCs/>
        </w:rPr>
        <w:t xml:space="preserve">pitches stay bit-exact</w:t>
      </w:r>
      <w:r>
        <w:t xml:space="preserve"> (</w:t>
      </w:r>
      <w:r>
        <w:rPr>
          <w:rFonts w:ascii="Consolas" w:cs="Consolas" w:eastAsia="Consolas" w:hAnsi="Consolas"/>
          <w:sz w:val="20"/>
          <w:szCs w:val="20"/>
        </w:rPr>
        <w:t xml:space="preserve">preservePitchSequence</w:t>
      </w:r>
      <w:r>
        <w:t xml:space="preserve">). Phrase boundaries come from rests / long IOIs in the import; </w:t>
      </w:r>
      <w:r>
        <w:rPr>
          <w:b/>
          <w:bCs/>
        </w:rPr>
        <w:t xml:space="preserve">phrase-start</w:t>
      </w:r>
      <w:r>
        <w:t xml:space="preserve"> and </w:t>
      </w:r>
      <w:r>
        <w:rPr>
          <w:b/>
          <w:bCs/>
        </w:rPr>
        <w:t xml:space="preserve">cadence</w:t>
      </w:r>
      <w:r>
        <w:t xml:space="preserve"> attacks can land on beat </w:t>
      </w:r>
      <w:r>
        <w:rPr>
          <w:b/>
          <w:bCs/>
        </w:rPr>
        <w:t xml:space="preserve">1</w:t>
      </w:r>
      <w:r>
        <w:t xml:space="preserve"> or </w:t>
      </w:r>
      <w:r>
        <w:rPr>
          <w:b/>
          <w:bCs/>
        </w:rPr>
        <w:t xml:space="preserve">3</w:t>
      </w:r>
      <w:r>
        <w:t xml:space="preserve"> as structural anchors; interior notes get Barry Harris </w:t>
      </w:r>
      <w:r>
        <w:rPr>
          <w:b/>
          <w:bCs/>
        </w:rPr>
        <w:t xml:space="preserve">anticipation</w:t>
      </w:r>
      <w:r>
        <w:t xml:space="preserve"> / </w:t>
      </w:r>
      <w:r>
        <w:rPr>
          <w:b/>
          <w:bCs/>
        </w:rPr>
        <w:t xml:space="preserve">delayed-attack</w:t>
      </w:r>
      <w:r>
        <w:t xml:space="preserve"> phrasing (syncopated but not uniformly off-grid). Profile ids: </w:t>
      </w:r>
      <w:r>
        <w:rPr>
          <w:b/>
          <w:bCs/>
        </w:rPr>
        <w:t xml:space="preserve">`bebop_step`</w:t>
      </w:r>
      <w:r>
        <w:t xml:space="preserve"> (default), </w:t>
      </w:r>
      <w:r>
        <w:rPr>
          <w:b/>
          <w:bCs/>
        </w:rPr>
        <w:t xml:space="preserve">`enclosure_heavy`</w:t>
      </w:r>
      <w:r>
        <w:t xml:space="preserve">, </w:t>
      </w:r>
      <w:r>
        <w:rPr>
          <w:b/>
          <w:bCs/>
        </w:rPr>
        <w:t xml:space="preserve">`scalar_embellish`</w:t>
      </w:r>
      <w:r>
        <w:t xml:space="preserve"> (</w:t>
      </w:r>
      <w:r>
        <w:rPr>
          <w:rFonts w:ascii="Consolas" w:cs="Consolas" w:eastAsia="Consolas" w:hAnsi="Consolas"/>
          <w:sz w:val="20"/>
          <w:szCs w:val="20"/>
        </w:rPr>
        <w:t xml:space="preserve">barryHarrisProfile</w:t>
      </w:r>
      <w:r>
        <w:t xml:space="preserve"> on generate / Arranger). Harmony voicing lookup still uses </w:t>
      </w:r>
      <w:r>
        <w:rPr>
          <w:b/>
          <w:bCs/>
        </w:rPr>
        <w:t xml:space="preserve">original</w:t>
      </w:r>
      <w:r>
        <w:t xml:space="preserve"> melody onsets; export voice </w:t>
      </w:r>
      <w:r>
        <w:rPr>
          <w:b/>
          <w:bCs/>
        </w:rPr>
        <w:t xml:space="preserve">1</w:t>
      </w:r>
      <w:r>
        <w:t xml:space="preserve"> uses enriched onsets.</w:t>
      </w:r>
    </w:p>
    <w:p>
      <w:pPr>
        <w:spacing w:after="160"/>
      </w:pPr>
      <w:r>
        <w:rPr>
          <w:b/>
          <w:bCs/>
        </w:rPr>
        <w:t xml:space="preserve">Rhythmic-cell variety (V85 Phase 3 Commit 1):</w:t>
      </w:r>
      <w:r>
        <w:t xml:space="preserve"> Interior melody onsets now draw from </w:t>
      </w:r>
      <w:r>
        <w:rPr>
          <w:b/>
          <w:bCs/>
        </w:rPr>
        <w:t xml:space="preserve">`bhRhythmCellLibrary.ts`</w:t>
      </w:r>
      <w:r>
        <w:t xml:space="preserve"> — </w:t>
      </w:r>
      <w:r>
        <w:rPr>
          <w:b/>
          <w:bCs/>
        </w:rPr>
        <w:t xml:space="preserve">6</w:t>
      </w:r>
      <w:r>
        <w:t xml:space="preserve"> cell families (</w:t>
      </w:r>
      <w:r>
        <w:rPr>
          <w:b/>
          <w:bCs/>
        </w:rPr>
        <w:t xml:space="preserve">anticipate</w:t>
      </w:r>
      <w:r>
        <w:t xml:space="preserve">, </w:t>
      </w:r>
      <w:r>
        <w:rPr>
          <w:b/>
          <w:bCs/>
        </w:rPr>
        <w:t xml:space="preserve">and_of_2</w:t>
      </w:r>
      <w:r>
        <w:t xml:space="preserve">, </w:t>
      </w:r>
      <w:r>
        <w:rPr>
          <w:b/>
          <w:bCs/>
        </w:rPr>
        <w:t xml:space="preserve">delayed</w:t>
      </w:r>
      <w:r>
        <w:t xml:space="preserve">, </w:t>
      </w:r>
      <w:r>
        <w:rPr>
          <w:b/>
          <w:bCs/>
        </w:rPr>
        <w:t xml:space="preserve">dotted</w:t>
      </w:r>
      <w:r>
        <w:t xml:space="preserve">, </w:t>
      </w:r>
      <w:r>
        <w:rPr>
          <w:b/>
          <w:bCs/>
        </w:rPr>
        <w:t xml:space="preserve">long_gap</w:t>
      </w:r>
      <w:r>
        <w:t xml:space="preserve">, </w:t>
      </w:r>
      <w:r>
        <w:rPr>
          <w:b/>
          <w:bCs/>
        </w:rPr>
        <w:t xml:space="preserve">triplet_pickup</w:t>
      </w:r>
      <w:r>
        <w:t xml:space="preserve">), deterministic </w:t>
      </w:r>
      <w:r>
        <w:rPr>
          <w:b/>
          <w:bCs/>
        </w:rPr>
        <w:t xml:space="preserve">mulberry32</w:t>
      </w:r>
      <w:r>
        <w:t xml:space="preserve"> seed, phrase-position weighting, </w:t>
      </w:r>
      <w:r>
        <w:rPr>
          <w:b/>
          <w:bCs/>
        </w:rPr>
        <w:t xml:space="preserve">anti-repeat</w:t>
      </w:r>
      <w:r>
        <w:t xml:space="preserve"> (no same family twice in a row) + </w:t>
      </w:r>
      <w:r>
        <w:rPr>
          <w:b/>
          <w:bCs/>
        </w:rPr>
        <w:t xml:space="preserve">triplet cap</w:t>
      </w:r>
      <w:r>
        <w:t xml:space="preserve">. Phase 2 structural landings and </w:t>
      </w:r>
      <w:r>
        <w:rPr>
          <w:b/>
          <w:bCs/>
        </w:rPr>
        <w:t xml:space="preserve">`preservePitchSequence`</w:t>
      </w:r>
      <w:r>
        <w:t xml:space="preserve"> unchanged. </w:t>
      </w:r>
      <w:r>
        <w:rPr>
          <w:b/>
          <w:bCs/>
        </w:rPr>
        <w:t xml:space="preserve">`runV85Phase3AutoValidation.ts`</w:t>
      </w:r>
      <w:r>
        <w:t xml:space="preserve"> — Phase 2 checks preserved + IOI buckets </w:t>
      </w:r>
      <w:r>
        <w:rPr>
          <w:b/>
          <w:bCs/>
        </w:rPr>
        <w:t xml:space="preserve">≥ 5</w:t>
      </w:r>
      <w:r>
        <w:t xml:space="preserve">, onset dominance </w:t>
      </w:r>
      <w:r>
        <w:rPr>
          <w:b/>
          <w:bCs/>
        </w:rPr>
        <w:t xml:space="preserve">≤ 0.30</w:t>
      </w:r>
      <w:r>
        <w:t xml:space="preserve">, IOI entropy </w:t>
      </w:r>
      <w:r>
        <w:rPr>
          <w:b/>
          <w:bCs/>
        </w:rPr>
        <w:t xml:space="preserve">≥ 2.0</w:t>
      </w:r>
      <w:r>
        <w:t xml:space="preserve">, duration 3-gram diversity </w:t>
      </w:r>
      <w:r>
        <w:rPr>
          <w:b/>
          <w:bCs/>
        </w:rPr>
        <w:t xml:space="preserve">≥ 6</w:t>
      </w:r>
      <w:r>
        <w:t xml:space="preserve">, phrase-density arc, </w:t>
      </w:r>
      <w:r>
        <w:rPr>
          <w:b/>
          <w:bCs/>
        </w:rPr>
        <w:t xml:space="preserve">≥ 3</w:t>
      </w:r>
      <w:r>
        <w:t xml:space="preserve"> cell families. Calibrated on </w:t>
      </w:r>
      <w:r>
        <w:rPr>
          <w:b/>
          <w:bCs/>
        </w:rPr>
        <w:t xml:space="preserve">`BH_Benchmark_JazzMelody.musicxml`</w:t>
      </w:r>
      <w:r>
        <w:t xml:space="preserve"> seed </w:t>
      </w:r>
      <w:r>
        <w:rPr>
          <w:b/>
          <w:bCs/>
        </w:rPr>
        <w:t xml:space="preserve">88109</w:t>
      </w:r>
      <w:r>
        <w:t xml:space="preserve"> (offbeatRatio </w:t>
      </w:r>
      <w:r>
        <w:rPr>
          <w:b/>
          <w:bCs/>
        </w:rPr>
        <w:t xml:space="preserve">0.688</w:t>
      </w:r>
      <w:r>
        <w:t xml:space="preserve">, IOI buckets </w:t>
      </w:r>
      <w:r>
        <w:rPr>
          <w:b/>
          <w:bCs/>
        </w:rPr>
        <w:t xml:space="preserve">11</w:t>
      </w:r>
      <w:r>
        <w:t xml:space="preserve">, dominance </w:t>
      </w:r>
      <w:r>
        <w:rPr>
          <w:b/>
          <w:bCs/>
        </w:rPr>
        <w:t xml:space="preserve">0.250</w:t>
      </w:r>
      <w:r>
        <w:t xml:space="preserve">, entropy </w:t>
      </w:r>
      <w:r>
        <w:rPr>
          <w:b/>
          <w:bCs/>
        </w:rPr>
        <w:t xml:space="preserve">3.374</w:t>
      </w:r>
      <w:r>
        <w:t xml:space="preserve">, 3-grams </w:t>
      </w:r>
      <w:r>
        <w:rPr>
          <w:b/>
          <w:bCs/>
        </w:rPr>
        <w:t xml:space="preserve">13</w:t>
      </w:r>
      <w:r>
        <w:t xml:space="preserve">, density arc </w:t>
      </w:r>
      <w:r>
        <w:rPr>
          <w:b/>
          <w:bCs/>
        </w:rPr>
        <w:t xml:space="preserve">true</w:t>
      </w:r>
      <w:r>
        <w:t xml:space="preserve">, </w:t>
      </w:r>
      <w:r>
        <w:rPr>
          <w:b/>
          <w:bCs/>
        </w:rPr>
        <w:t xml:space="preserve">5</w:t>
      </w:r>
      <w:r>
        <w:t xml:space="preserve"> families). QA export: </w:t>
      </w:r>
      <w:r>
        <w:rPr>
          <w:b/>
          <w:bCs/>
        </w:rPr>
        <w:t xml:space="preserve">Song Mode</w:t>
      </w:r>
      <w:r>
        <w:t xml:space="preserve"> / </w:t>
      </w:r>
      <w:r>
        <w:rPr>
          <w:rFonts w:ascii="Consolas" w:cs="Consolas" w:eastAsia="Consolas" w:hAnsi="Consolas"/>
          <w:sz w:val="20"/>
          <w:szCs w:val="20"/>
        </w:rPr>
        <w:t xml:space="preserve">v85-phase3-check.musicxml</w:t>
      </w:r>
      <w:r>
        <w:t xml:space="preserve">.</w:t>
      </w:r>
    </w:p>
    <w:p>
      <w:pPr>
        <w:spacing w:after="160"/>
      </w:pPr>
      <w:r>
        <w:rPr>
          <w:b/>
          <w:bCs/>
        </w:rPr>
        <w:t xml:space="preserve">Carry-forward polish (Commit 2 / future):</w:t>
      </w:r>
      <w:r>
        <w:t xml:space="preserve"> </w:t>
      </w:r>
      <w:r>
        <w:rPr>
          <w:b/>
          <w:bCs/>
        </w:rPr>
        <w:t xml:space="preserve">`triplet_pickup`</w:t>
      </w:r>
      <w:r>
        <w:t xml:space="preserve"> did not fire on the benchmark fixture (triplet cap conservative); recurring delayed starts around beat </w:t>
      </w:r>
      <w:r>
        <w:rPr>
          <w:b/>
          <w:bCs/>
        </w:rPr>
        <w:t xml:space="preserve">1.5</w:t>
      </w:r>
      <w:r>
        <w:t xml:space="preserve"> — candidate anti-repeat weighting tweak.</w:t>
      </w:r>
    </w:p>
    <w:p>
      <w:pPr>
        <w:spacing w:after="160"/>
      </w:pPr>
      <w:r>
        <w:rPr>
          <w:b/>
          <w:bCs/>
        </w:rPr>
        <w:t xml:space="preserve">And-of-1 passing diminished (V83e+f):</w:t>
      </w:r>
      <w:r>
        <w:t xml:space="preserve"> On </w:t>
      </w:r>
      <w:r>
        <w:rPr>
          <w:b/>
          <w:bCs/>
        </w:rPr>
        <w:t xml:space="preserve">`guitar_bass_duo`</w:t>
      </w:r>
      <w:r>
        <w:t xml:space="preserve">, BH chord-melody can insert </w:t>
      </w:r>
      <w:r>
        <w:rPr>
          <w:b/>
          <w:bCs/>
        </w:rPr>
        <w:t xml:space="preserve">profile-gated</w:t>
      </w:r>
      <w:r>
        <w:t xml:space="preserve"> passing </w:t>
      </w:r>
      <w:r>
        <w:rPr>
          <w:b/>
          <w:bCs/>
        </w:rPr>
        <w:t xml:space="preserve">diminished 7th</w:t>
      </w:r>
      <w:r>
        <w:t xml:space="preserve"> grips on the </w:t>
      </w:r>
      <w:r>
        <w:rPr>
          <w:b/>
          <w:bCs/>
        </w:rPr>
        <w:t xml:space="preserve">and of beat 1</w:t>
      </w:r>
      <w:r>
        <w:t xml:space="preserve"> — engine onset </w:t>
      </w:r>
      <w:r>
        <w:rPr>
          <w:b/>
          <w:bCs/>
        </w:rPr>
        <w:t xml:space="preserve">0.5</w:t>
      </w:r>
      <w:r>
        <w:t xml:space="preserve">, MusicXML </w:t>
      </w:r>
      <w:r>
        <w:rPr>
          <w:b/>
          <w:bCs/>
        </w:rPr>
        <w:t xml:space="preserve">240/480</w:t>
      </w:r>
      <w:r>
        <w:t xml:space="preserve"> divisions (eighth note after the downbeat). Eligible when passing motion resolves into </w:t>
      </w:r>
      <w:r>
        <w:rPr>
          <w:b/>
          <w:bCs/>
        </w:rPr>
        <w:t xml:space="preserve">beat 2</w:t>
      </w:r>
      <w:r>
        <w:t xml:space="preserve">; typically </w:t>
      </w:r>
      <w:r>
        <w:rPr>
          <w:b/>
          <w:bCs/>
        </w:rPr>
        <w:t xml:space="preserve">3–5</w:t>
      </w:r>
      <w:r>
        <w:t xml:space="preserve"> bars per chart, driven by </w:t>
      </w:r>
      <w:r>
        <w:rPr>
          <w:b/>
          <w:bCs/>
        </w:rPr>
        <w:t xml:space="preserve">`offbeatPassingDimBias`</w:t>
      </w:r>
      <w:r>
        <w:t xml:space="preserve"> on the melody rhythm profile. Export shows real </w:t>
      </w:r>
      <w:r>
        <w:rPr>
          <w:b/>
          <w:bCs/>
        </w:rPr>
        <w:t xml:space="preserve">2–4</w:t>
      </w:r>
      <w:r>
        <w:t xml:space="preserve"> note dim stacks on voice </w:t>
      </w:r>
      <w:r>
        <w:rPr>
          <w:b/>
          <w:bCs/>
        </w:rPr>
        <w:t xml:space="preserve">2</w:t>
      </w:r>
      <w:r>
        <w:t xml:space="preserve"> (e.g. D–F–G♯ under a C6 bar), not metadata-only receipts. </w:t>
      </w:r>
      <w:r>
        <w:rPr>
          <w:b/>
          <w:bCs/>
        </w:rPr>
        <w:t xml:space="preserve">Inner-comp voice-leading:</w:t>
      </w:r>
      <w:r>
        <w:t xml:space="preserve"> adjacent structural inner voices are leap-capped (</w:t>
      </w:r>
      <w:r>
        <w:rPr>
          <w:b/>
          <w:bCs/>
        </w:rPr>
        <w:t xml:space="preserve">10</w:t>
      </w:r>
      <w:r>
        <w:t xml:space="preserve"> semitones on family-change fallback; benchmark max observed </w:t>
      </w:r>
      <w:r>
        <w:rPr>
          <w:b/>
          <w:bCs/>
        </w:rPr>
        <w:t xml:space="preserve">8</w:t>
      </w:r>
      <w:r>
        <w:t xml:space="preserve"> semitones). </w:t>
      </w:r>
      <w:r>
        <w:rPr>
          <w:b/>
          <w:bCs/>
        </w:rPr>
        <w:t xml:space="preserve">Validation:</w:t>
      </w:r>
      <w:r>
        <w:t xml:space="preserve"> </w:t>
      </w:r>
      <w:r>
        <w:rPr>
          <w:rFonts w:ascii="Consolas" w:cs="Consolas" w:eastAsia="Consolas" w:hAnsi="Consolas"/>
          <w:sz w:val="20"/>
          <w:szCs w:val="20"/>
        </w:rPr>
        <w:t xml:space="preserve">npx tsx --tsconfig tsconfig.json engines/composer-os-v2/scripts/runV81AutoValidation.ts</w:t>
      </w:r>
      <w:r>
        <w:t xml:space="preserve"> — </w:t>
      </w:r>
      <w:r>
        <w:rPr>
          <w:b/>
          <w:bCs/>
        </w:rPr>
        <w:t xml:space="preserve">TEST 6</w:t>
      </w:r>
      <w:r>
        <w:t xml:space="preserve"> (inner-comp VL cap) + </w:t>
      </w:r>
      <w:r>
        <w:rPr>
          <w:b/>
          <w:bCs/>
        </w:rPr>
        <w:t xml:space="preserve">TEST 7</w:t>
      </w:r>
      <w:r>
        <w:t xml:space="preserve"> (drop-2 K upper register); full suite </w:t>
      </w:r>
      <w:r>
        <w:rPr>
          <w:b/>
          <w:bCs/>
        </w:rPr>
        <w:t xml:space="preserve">8/8</w:t>
      </w:r>
      <w:r>
        <w:t xml:space="preserve">. QA export: </w:t>
      </w:r>
      <w:r>
        <w:rPr>
          <w:b/>
          <w:bCs/>
        </w:rPr>
        <w:t xml:space="preserve">Song Mode</w:t>
      </w:r>
      <w:r>
        <w:t xml:space="preserve"> / </w:t>
      </w:r>
      <w:r>
        <w:rPr>
          <w:rFonts w:ascii="Consolas" w:cs="Consolas" w:eastAsia="Consolas" w:hAnsi="Consolas"/>
          <w:sz w:val="20"/>
          <w:szCs w:val="20"/>
        </w:rPr>
        <w:t xml:space="preserve">v83e-and-of-1-check.musicxml</w:t>
      </w:r>
      <w:r>
        <w:t xml:space="preserve">.</w:t>
      </w:r>
    </w:p>
    <w:p>
      <w:pPr>
        <w:spacing w:after="160"/>
      </w:pPr>
      <w:r>
        <w:rPr>
          <w:b/>
          <w:bCs/>
        </w:rPr>
        <w:t xml:space="preserve">Known limitations:</w:t>
      </w:r>
      <w:r>
        <w:t xml:space="preserve"> Mostly diatonic stepwise melodies still skew toward </w:t>
      </w:r>
      <w:r>
        <w:rPr>
          <w:b/>
          <w:bCs/>
        </w:rPr>
        <w:t xml:space="preserve">6th</w:t>
      </w:r>
      <w:r>
        <w:t xml:space="preserve"> voicings; </w:t>
      </w:r>
      <w:r>
        <w:rPr>
          <w:b/>
          <w:bCs/>
        </w:rPr>
        <w:t xml:space="preserve">V81</w:t>
      </w:r>
      <w:r>
        <w:t xml:space="preserve"> passing-dim insertion on weak beats is live (receipts + duo export). </w:t>
      </w:r>
      <w:r>
        <w:rPr>
          <w:b/>
          <w:bCs/>
        </w:rPr>
        <w:t xml:space="preserve">Phase 3 follow-up (parked):</w:t>
      </w:r>
      <w:r>
        <w:t xml:space="preserve"> rhythmic-cell variety is still limited — recurring </w:t>
      </w:r>
      <w:r>
        <w:rPr>
          <w:b/>
          <w:bCs/>
        </w:rPr>
        <w:t xml:space="preserve">0.5 / 1.25 / 2.5 / 3.75</w:t>
      </w:r>
      <w:r>
        <w:t xml:space="preserve"> placements and IOI buckets at the validator floor of </w:t>
      </w:r>
      <w:r>
        <w:rPr>
          <w:b/>
          <w:bCs/>
        </w:rPr>
        <w:t xml:space="preserve">3</w:t>
      </w:r>
      <w:r>
        <w:t xml:space="preserve">; both Sibelius and ChatGPT re-QA flagged as future refinement, not a ship blocker.</w:t>
      </w:r>
    </w:p>
    <w:p>
      <w:pPr>
        <w:spacing w:after="160"/>
      </w:pPr>
      <w:r>
        <w:rPr>
          <w:b/>
          <w:bCs/>
        </w:rPr>
        <w:t xml:space="preserve">Quick guide:</w:t>
      </w:r>
      <w:r>
        <w:t xml:space="preserve"> </w:t>
      </w:r>
      <w:r>
        <w:rPr>
          <w:b/>
          <w:bCs/>
        </w:rPr>
        <w:t xml:space="preserve">`docs/BH_QUICK_GUIDE.md`</w:t>
      </w:r>
    </w:p>
    <w:p>
      <w:pPr>
        <w:spacing w:after="160"/>
      </w:pPr>
      <w:r>
        <w:rPr>
          <w:b/>
          <w:bCs/>
        </w:rPr>
        <w:t xml:space="preserve">V83d Phase 1 validation:</w:t>
      </w:r>
      <w:r>
        <w:t xml:space="preserve"> </w:t>
      </w:r>
      <w:r>
        <w:rPr>
          <w:rFonts w:ascii="Consolas" w:cs="Consolas" w:eastAsia="Consolas" w:hAnsi="Consolas"/>
          <w:sz w:val="20"/>
          <w:szCs w:val="20"/>
        </w:rPr>
        <w:t xml:space="preserve">npx tsx --tsconfig tsconfig.json engines/composer-os-v2/scripts/runV83dPhase1AutoValidation.ts</w:t>
      </w:r>
      <w:r>
        <w:t xml:space="preserve"> — asserts passing dims and inner stagger in </w:t>
      </w:r>
      <w:r>
        <w:rPr>
          <w:b/>
          <w:bCs/>
        </w:rPr>
        <w:t xml:space="preserve">exported</w:t>
      </w:r>
      <w:r>
        <w:t xml:space="preserve"> duo XML, melody pitch lock, schema validity.</w:t>
      </w:r>
    </w:p>
    <w:p>
      <w:pPr>
        <w:spacing w:after="160"/>
      </w:pPr>
      <w:r>
        <w:rPr>
          <w:b/>
          <w:bCs/>
        </w:rPr>
        <w:t xml:space="preserve">V83d Phase 2 validation:</w:t>
      </w:r>
      <w:r>
        <w:t xml:space="preserve"> </w:t>
      </w:r>
      <w:r>
        <w:rPr>
          <w:rFonts w:ascii="Consolas" w:cs="Consolas" w:eastAsia="Consolas" w:hAnsi="Consolas"/>
          <w:sz w:val="20"/>
          <w:szCs w:val="20"/>
        </w:rPr>
        <w:t xml:space="preserve">npx tsx --tsconfig tsconfig.json engines/composer-os-v2/scripts/runV83dPhase2AutoValidation.ts</w:t>
      </w:r>
      <w:r>
        <w:t xml:space="preserve"> — jazz benchmark (</w:t>
      </w:r>
      <w:r>
        <w:rPr>
          <w:rFonts w:ascii="Consolas" w:cs="Consolas" w:eastAsia="Consolas" w:hAnsi="Consolas"/>
          <w:sz w:val="20"/>
          <w:szCs w:val="20"/>
        </w:rPr>
        <w:t xml:space="preserve">BH_Benchmark_JazzMelody.musicxml</w:t>
      </w:r>
      <w:r>
        <w:t xml:space="preserve">); asserts </w:t>
      </w:r>
      <w:r>
        <w:rPr>
          <w:b/>
          <w:bCs/>
        </w:rPr>
        <w:t xml:space="preserve">offbeatRatio</w:t>
      </w:r>
      <w:r>
        <w:t xml:space="preserve"> in </w:t>
      </w:r>
      <w:r>
        <w:rPr>
          <w:b/>
          <w:bCs/>
        </w:rPr>
        <w:t xml:space="preserve">0.55–0.75</w:t>
      </w:r>
      <w:r>
        <w:t xml:space="preserve">, </w:t>
      </w:r>
      <w:r>
        <w:rPr>
          <w:b/>
          <w:bCs/>
        </w:rPr>
        <w:t xml:space="preserve">≥ 1</w:t>
      </w:r>
      <w:r>
        <w:t xml:space="preserve"> structural landing on beat </w:t>
      </w:r>
      <w:r>
        <w:rPr>
          <w:b/>
          <w:bCs/>
        </w:rPr>
        <w:t xml:space="preserve">1</w:t>
      </w:r>
      <w:r>
        <w:t xml:space="preserve">/</w:t>
      </w:r>
      <w:r>
        <w:rPr>
          <w:b/>
          <w:bCs/>
        </w:rPr>
        <w:t xml:space="preserve">3</w:t>
      </w:r>
      <w:r>
        <w:t xml:space="preserve">, pitch bit-exact, </w:t>
      </w:r>
      <w:r>
        <w:rPr>
          <w:b/>
          <w:bCs/>
        </w:rPr>
        <w:t xml:space="preserve">≥ 3</w:t>
      </w:r>
      <w:r>
        <w:t xml:space="preserve"> IOI buckets, syncopation delta band (rejects saturated all-offgrid), schema. Writes QA export to </w:t>
      </w:r>
      <w:r>
        <w:rPr>
          <w:b/>
          <w:bCs/>
        </w:rPr>
        <w:t xml:space="preserve">Song Mode</w:t>
      </w:r>
      <w:r>
        <w:t xml:space="preserve"> / </w:t>
      </w:r>
      <w:r>
        <w:rPr>
          <w:rFonts w:ascii="Consolas" w:cs="Consolas" w:eastAsia="Consolas" w:hAnsi="Consolas"/>
          <w:sz w:val="20"/>
          <w:szCs w:val="20"/>
        </w:rPr>
        <w:t xml:space="preserve">v83d-phase2-check.musicxml</w:t>
      </w:r>
      <w:r>
        <w:t xml:space="preserve">.</w:t>
      </w:r>
    </w:p>
    <w:p>
      <w:pPr>
        <w:spacing w:after="160"/>
      </w:pPr>
      <w:r>
        <w:rPr>
          <w:b/>
          <w:bCs/>
        </w:rPr>
        <w:t xml:space="preserve">Three-way reharm comparison test (V83):</w:t>
      </w:r>
      <w:r>
        <w:t xml:space="preserve"> Script </w:t>
      </w:r>
      <w:r>
        <w:rPr>
          <w:b/>
          <w:bCs/>
        </w:rPr>
        <w:t xml:space="preserve">`engines/composer-os-v2/scripts/runV83ThreeWayReharmAutoTest.ts`</w:t>
      </w:r>
      <w:r>
        <w:t xml:space="preserve"> feeds one benchmark melody (</w:t>
      </w:r>
      <w:r>
        <w:rPr>
          <w:rFonts w:ascii="Consolas" w:cs="Consolas" w:eastAsia="Consolas" w:hAnsi="Consolas"/>
          <w:sz w:val="20"/>
          <w:szCs w:val="20"/>
        </w:rPr>
        <w:t xml:space="preserve">BH_Benchmark_JazzMelody.musicxml</w:t>
      </w:r>
      <w:r>
        <w:t xml:space="preserve">) through three style-transfer composers (</w:t>
      </w:r>
      <w:r>
        <w:rPr>
          <w:b/>
          <w:bCs/>
        </w:rPr>
        <w:t xml:space="preserve">Barry Harris</w:t>
      </w:r>
      <w:r>
        <w:t xml:space="preserve">, </w:t>
      </w:r>
      <w:r>
        <w:rPr>
          <w:b/>
          <w:bCs/>
        </w:rPr>
        <w:t xml:space="preserve">Radiohead</w:t>
      </w:r>
      <w:r>
        <w:t xml:space="preserve">, </w:t>
      </w:r>
      <w:r>
        <w:rPr>
          <w:b/>
          <w:bCs/>
        </w:rPr>
        <w:t xml:space="preserve">Robert Fripp</w:t>
      </w:r>
      <w:r>
        <w:t xml:space="preserve"> / registry id </w:t>
      </w:r>
      <w:r>
        <w:rPr>
          <w:rFonts w:ascii="Consolas" w:cs="Consolas" w:eastAsia="Consolas" w:hAnsi="Consolas"/>
          <w:sz w:val="20"/>
          <w:szCs w:val="20"/>
        </w:rPr>
        <w:t xml:space="preserve">fripp</w:t>
      </w:r>
      <w:r>
        <w:t xml:space="preserve">) and writes side-by-side MusicXML to your </w:t>
      </w:r>
      <w:r>
        <w:rPr>
          <w:b/>
          <w:bCs/>
        </w:rPr>
        <w:t xml:space="preserve">Song Mode</w:t>
      </w:r>
      <w:r>
        <w:t xml:space="preserve"> folder. The test asserts melody lock, real reharm (not pass-through), pairwise harmonic contrast, and </w:t>
      </w:r>
      <w:r>
        <w:rPr>
          <w:b/>
          <w:bCs/>
        </w:rPr>
        <w:t xml:space="preserve">MusicXML schema validity</w:t>
      </w:r>
      <w:r>
        <w:t xml:space="preserve"> (including no out-of-scope </w:t>
      </w:r>
      <w:r>
        <w:rPr>
          <w:rFonts w:ascii="Consolas" w:cs="Consolas" w:eastAsia="Consolas" w:hAnsi="Consolas"/>
          <w:sz w:val="20"/>
          <w:szCs w:val="20"/>
        </w:rPr>
        <w:t xml:space="preserve">&lt;offset&gt;</w:t>
      </w:r>
      <w:r>
        <w:t xml:space="preserve"> inside </w:t>
      </w:r>
      <w:r>
        <w:rPr>
          <w:rFonts w:ascii="Consolas" w:cs="Consolas" w:eastAsia="Consolas" w:hAnsi="Consolas"/>
          <w:sz w:val="20"/>
          <w:szCs w:val="20"/>
        </w:rPr>
        <w:t xml:space="preserve">&lt;harmony&gt;</w:t>
      </w:r>
      <w:r>
        <w:t xml:space="preserve"> — Sibelius-safe). Run: </w:t>
      </w:r>
      <w:r>
        <w:rPr>
          <w:rFonts w:ascii="Consolas" w:cs="Consolas" w:eastAsia="Consolas" w:hAnsi="Consolas"/>
          <w:sz w:val="20"/>
          <w:szCs w:val="20"/>
        </w:rPr>
        <w:t xml:space="preserve">npx tsx --tsconfig tsconfig.json engines/composer-os-v2/scripts/runV83ThreeWayReharmAutoTest.ts</w:t>
      </w:r>
      <w:r>
        <w:t xml:space="preserve">.</w:t>
      </w:r>
    </w:p>
    <w:p>
      <w:pPr>
        <w:spacing w:after="160"/>
      </w:pPr>
      <w:r>
        <w:rPr>
          <w:b/>
          <w:bCs/>
        </w:rPr>
        <w:t xml:space="preserve">Wayne Shorter style-transfer reharm:</w:t>
      </w:r>
      <w:r>
        <w:t xml:space="preserve"> </w:t>
      </w:r>
      <w:r>
        <w:rPr>
          <w:b/>
          <w:bCs/>
        </w:rPr>
        <w:t xml:space="preserve">`wayne_shorter`</w:t>
      </w:r>
      <w:r>
        <w:t xml:space="preserve"> is available as a </w:t>
      </w:r>
      <w:r>
        <w:rPr>
          <w:b/>
          <w:bCs/>
        </w:rPr>
        <w:t xml:space="preserve">style-transfer / reharmonisation</w:t>
      </w:r>
      <w:r>
        <w:t xml:space="preserve"> target (Arranger tab, mosaic import, or </w:t>
      </w:r>
      <w:r>
        <w:rPr>
          <w:rFonts w:ascii="Consolas" w:cs="Consolas" w:eastAsia="Consolas" w:hAnsi="Consolas"/>
          <w:sz w:val="20"/>
          <w:szCs w:val="20"/>
        </w:rPr>
        <w:t xml:space="preserve">targetComposer: 'wayne_shorter'</w:t>
      </w:r>
      <w:r>
        <w:t xml:space="preserve">). Post-bop devices (</w:t>
      </w:r>
      <w:r>
        <w:rPr>
          <w:b/>
          <w:bCs/>
        </w:rPr>
        <w:t xml:space="preserve">`ws:*`</w:t>
      </w:r>
      <w:r>
        <w:t xml:space="preserve">, lateral modal colour, extended symbols such as </w:t>
      </w:r>
      <w:r>
        <w:rPr>
          <w:rFonts w:ascii="Consolas" w:cs="Consolas" w:eastAsia="Consolas" w:hAnsi="Consolas"/>
          <w:sz w:val="20"/>
          <w:szCs w:val="20"/>
        </w:rPr>
        <w:t xml:space="preserve">Gmaj9#11</w:t>
      </w:r>
      <w:r>
        <w:t xml:space="preserve">) export as </w:t>
      </w:r>
      <w:r>
        <w:rPr>
          <w:b/>
          <w:bCs/>
        </w:rPr>
        <w:t xml:space="preserve">shareable MusicXML</w:t>
      </w:r>
      <w:r>
        <w:t xml:space="preserve"> — single authoritative harmony pass; no slash-vs-locked drift. </w:t>
      </w:r>
      <w:r>
        <w:rPr>
          <w:b/>
          <w:bCs/>
        </w:rPr>
        <w:t xml:space="preserve">8-bar pinned-melody imports:</w:t>
      </w:r>
      <w:r>
        <w:t xml:space="preserve"> </w:t>
      </w:r>
      <w:r>
        <w:rPr>
          <w:b/>
          <w:bCs/>
        </w:rPr>
        <w:t xml:space="preserve">`gp.success`</w:t>
      </w:r>
      <w:r>
        <w:t xml:space="preserve"> is now </w:t>
      </w:r>
      <w:r>
        <w:rPr>
          <w:b/>
          <w:bCs/>
        </w:rPr>
        <w:t xml:space="preserve">true</w:t>
      </w:r>
      <w:r>
        <w:t xml:space="preserve"> — duo phrase/LOCK gates relax to </w:t>
      </w:r>
      <w:r>
        <w:rPr>
          <w:b/>
          <w:bCs/>
        </w:rPr>
        <w:t xml:space="preserve">warnings</w:t>
      </w:r>
      <w:r>
        <w:t xml:space="preserve"> when melody is import-pinned (</w:t>
      </w:r>
      <w:r>
        <w:rPr>
          <w:rFonts w:ascii="Consolas" w:cs="Consolas" w:eastAsia="Consolas" w:hAnsi="Consolas"/>
          <w:sz w:val="20"/>
          <w:szCs w:val="20"/>
        </w:rPr>
        <w:t xml:space="preserve">isStyleTransferEightBarPinnedMelodyRelax</w:t>
      </w:r>
      <w:r>
        <w:t xml:space="preserve">).</w:t>
      </w:r>
    </w:p>
    <w:p>
      <w:pPr>
        <w:pStyle w:val="Heading2"/>
        <w:spacing w:after="100" w:before="180"/>
      </w:pPr>
      <w:r>
        <w:t xml:space="preserve">Cleanup day (2026-06-11)</w:t>
      </w:r>
    </w:p>
    <w:p>
      <w:pPr>
        <w:spacing w:after="160"/>
      </w:pPr>
      <w:r>
        <w:rPr>
          <w:b/>
          <w:bCs/>
        </w:rPr>
        <w:t xml:space="preserve">Wayne 8-bar phrase gate — fixed:</w:t>
      </w:r>
      <w:r>
        <w:t xml:space="preserve"> Style-transfer with </w:t>
      </w:r>
      <w:r>
        <w:rPr>
          <w:b/>
          <w:bCs/>
        </w:rPr>
        <w:t xml:space="preserve">preserve melody</w:t>
      </w:r>
      <w:r>
        <w:t xml:space="preserve"> on </w:t>
      </w:r>
      <w:r>
        <w:rPr>
          <w:b/>
          <w:bCs/>
        </w:rPr>
        <w:t xml:space="preserve">8-bar</w:t>
      </w:r>
      <w:r>
        <w:t xml:space="preserve"> imports no longer fails </w:t>
      </w:r>
      <w:r>
        <w:rPr>
          <w:b/>
          <w:bCs/>
        </w:rPr>
        <w:t xml:space="preserve">`gp.success`</w:t>
      </w:r>
      <w:r>
        <w:t xml:space="preserve"> because duo phrase authority / LOCK / V3 polish gates misfire on pinned import rhythm. Gates become </w:t>
      </w:r>
      <w:r>
        <w:rPr>
          <w:b/>
          <w:bCs/>
        </w:rPr>
        <w:t xml:space="preserve">non-blocking warnings</w:t>
      </w:r>
      <w:r>
        <w:t xml:space="preserve">; export integrity and pipeline-truth unchanged. Wayne authoritative harmony metadata (</w:t>
      </w:r>
      <w:r>
        <w:rPr>
          <w:rFonts w:ascii="Consolas" w:cs="Consolas" w:eastAsia="Consolas" w:hAnsi="Consolas"/>
          <w:sz w:val="20"/>
          <w:szCs w:val="20"/>
        </w:rPr>
        <w:t xml:space="preserve">styleTransferWayneHarmonyAuthoritative</w:t>
      </w:r>
      <w:r>
        <w:t xml:space="preserve">) propagates on golden-path merge.</w:t>
      </w:r>
    </w:p>
    <w:p>
      <w:pPr>
        <w:spacing w:after="160"/>
      </w:pPr>
      <w:r>
        <w:rPr>
          <w:b/>
          <w:bCs/>
        </w:rPr>
        <w:t xml:space="preserve">Jest V83h — 7 → 0 failures:</w:t>
      </w:r>
      <w:r>
        <w:t xml:space="preserve"> Six stale </w:t>
      </w:r>
      <w:r>
        <w:rPr>
          <w:b/>
          <w:bCs/>
        </w:rPr>
        <w:t xml:space="preserve">Barry Harris chord-melody</w:t>
      </w:r>
      <w:r>
        <w:t xml:space="preserve"> unit expectations (ladder thresholds, dyad stack size, XML spelling, wyble note count) and one </w:t>
      </w:r>
      <w:r>
        <w:rPr>
          <w:b/>
          <w:bCs/>
        </w:rPr>
        <w:t xml:space="preserve">mosaic lead-sheet</w:t>
      </w:r>
      <w:r>
        <w:t xml:space="preserve"> chord-symbol assertion updated. Live gate remains </w:t>
      </w:r>
      <w:r>
        <w:rPr>
          <w:b/>
          <w:bCs/>
        </w:rPr>
        <w:t xml:space="preserve">`npm run test:composer-smoke`</w:t>
      </w:r>
      <w:r>
        <w:t xml:space="preserve"> (</w:t>
      </w:r>
      <w:r>
        <w:rPr>
          <w:b/>
          <w:bCs/>
        </w:rPr>
        <w:t xml:space="preserve">664/664</w:t>
      </w:r>
      <w:r>
        <w:t xml:space="preserve">); Jest full </w:t>
      </w:r>
      <w:r>
        <w:rPr>
          <w:b/>
          <w:bCs/>
        </w:rPr>
        <w:t xml:space="preserve">662/662</w:t>
      </w:r>
      <w:r>
        <w:t xml:space="preserve">.</w:t>
      </w:r>
    </w:p>
    <w:p>
      <w:pPr>
        <w:spacing w:after="160"/>
      </w:pPr>
      <w:r>
        <w:rPr>
          <w:b/>
          <w:bCs/>
        </w:rPr>
        <w:t xml:space="preserve">MusicXML export notation (V83c):</w:t>
      </w:r>
      <w:r>
        <w:t xml:space="preserve"> Shareable exports now place </w:t>
      </w:r>
      <w:r>
        <w:rPr>
          <w:b/>
          <w:bCs/>
        </w:rPr>
        <w:t xml:space="preserve">feel/tempo</w:t>
      </w:r>
      <w:r>
        <w:t xml:space="preserve"> and </w:t>
      </w:r>
      <w:r>
        <w:rPr>
          <w:b/>
          <w:bCs/>
        </w:rPr>
        <w:t xml:space="preserve">chord symbols</w:t>
      </w:r>
      <w:r>
        <w:t xml:space="preserve"> </w:t>
      </w:r>
      <w:r>
        <w:rPr>
          <w:b/>
          <w:bCs/>
        </w:rPr>
        <w:t xml:space="preserve">above the staff</w:t>
      </w:r>
      <w:r>
        <w:t xml:space="preserve"> — italic feel text sits in the measure-1 tempo direction next to the metronome mark; harmony blocks use </w:t>
      </w:r>
      <w:r>
        <w:rPr>
          <w:rFonts w:ascii="Consolas" w:cs="Consolas" w:eastAsia="Consolas" w:hAnsi="Consolas"/>
          <w:sz w:val="20"/>
          <w:szCs w:val="20"/>
        </w:rPr>
        <w:t xml:space="preserve">placement="above"</w:t>
      </w:r>
      <w:r>
        <w:t xml:space="preserve">. Exports pass Composer OS </w:t>
      </w:r>
      <w:r>
        <w:rPr>
          <w:b/>
          <w:bCs/>
        </w:rPr>
        <w:t xml:space="preserve">MusicXML schema validation</w:t>
      </w:r>
      <w:r>
        <w:t xml:space="preserve"> (no mixed </w:t>
      </w:r>
      <w:r>
        <w:rPr>
          <w:rFonts w:ascii="Consolas" w:cs="Consolas" w:eastAsia="Consolas" w:hAnsi="Consolas"/>
          <w:sz w:val="20"/>
          <w:szCs w:val="20"/>
        </w:rPr>
        <w:t xml:space="preserve">direction-type</w:t>
      </w:r>
      <w:r>
        <w:t xml:space="preserve"> children, no </w:t>
      </w:r>
      <w:r>
        <w:rPr>
          <w:rFonts w:ascii="Consolas" w:cs="Consolas" w:eastAsia="Consolas" w:hAnsi="Consolas"/>
          <w:sz w:val="20"/>
          <w:szCs w:val="20"/>
        </w:rPr>
        <w:t xml:space="preserve">&lt;offset&gt;</w:t>
      </w:r>
      <w:r>
        <w:t xml:space="preserve"> inside </w:t>
      </w:r>
      <w:r>
        <w:rPr>
          <w:rFonts w:ascii="Consolas" w:cs="Consolas" w:eastAsia="Consolas" w:hAnsi="Consolas"/>
          <w:sz w:val="20"/>
          <w:szCs w:val="20"/>
        </w:rPr>
        <w:t xml:space="preserve">&lt;harmony&gt;</w:t>
      </w:r>
      <w:r>
        <w:t xml:space="preserve">) before the green shareable receipt.</w:t>
      </w:r>
    </w:p>
    <w:p>
      <w:pPr>
        <w:pStyle w:val="Heading2"/>
        <w:spacing w:after="100" w:before="180"/>
      </w:pPr>
      <w:r>
        <w:t xml:space="preserve">Arranger tab</w:t>
      </w:r>
    </w:p>
    <w:p>
      <w:pPr>
        <w:spacing w:after="160"/>
      </w:pPr>
      <w:r>
        <w:rPr>
          <w:b/>
          <w:bCs/>
        </w:rPr>
        <w:t xml:space="preserve">What it does:</w:t>
      </w:r>
      <w:r>
        <w:t xml:space="preserve"> Dedicated </w:t>
      </w:r>
      <w:r>
        <w:rPr>
          <w:b/>
          <w:bCs/>
        </w:rPr>
        <w:t xml:space="preserve">Arranger</w:t>
      </w:r>
      <w:r>
        <w:t xml:space="preserve"> nav route (</w:t>
      </w:r>
      <w:r>
        <w:rPr>
          <w:rFonts w:ascii="Consolas" w:cs="Consolas" w:eastAsia="Consolas" w:hAnsi="Consolas"/>
          <w:sz w:val="20"/>
          <w:szCs w:val="20"/>
        </w:rPr>
        <w:t xml:space="preserve">/arranger</w:t>
      </w:r>
      <w:r>
        <w:t xml:space="preserve">) — upload a melody + harmony (MIDI or MusicXML), pick a style-transfer composer (default </w:t>
      </w:r>
      <w:r>
        <w:rPr>
          <w:b/>
          <w:bCs/>
        </w:rPr>
        <w:t xml:space="preserve">Barry Harris</w:t>
      </w:r>
      <w:r>
        <w:t xml:space="preserve"> for chord-melody), choose an output </w:t>
      </w:r>
      <w:r>
        <w:rPr>
          <w:b/>
          <w:bCs/>
        </w:rPr>
        <w:t xml:space="preserve">Preset</w:t>
      </w:r>
      <w:r>
        <w:t xml:space="preserve">, then run. Exports shareable </w:t>
      </w:r>
      <w:r>
        <w:rPr>
          <w:b/>
          <w:bCs/>
        </w:rPr>
        <w:t xml:space="preserve">MusicXML</w:t>
      </w:r>
      <w:r>
        <w:t xml:space="preserve"> and </w:t>
      </w:r>
      <w:r>
        <w:rPr>
          <w:b/>
          <w:bCs/>
        </w:rPr>
        <w:t xml:space="preserve">MIDI</w:t>
      </w:r>
      <w:r>
        <w:t xml:space="preserve"> to your Song Mode library; desktop </w:t>
      </w:r>
      <w:r>
        <w:rPr>
          <w:b/>
          <w:bCs/>
        </w:rPr>
        <w:t xml:space="preserve">Open MusicXML</w:t>
      </w:r>
      <w:r>
        <w:t xml:space="preserve"> launches the system default app.</w:t>
      </w:r>
    </w:p>
    <w:p>
      <w:pPr>
        <w:spacing w:after="160"/>
      </w:pPr>
      <w:r>
        <w:rPr>
          <w:b/>
          <w:bCs/>
        </w:rPr>
        <w:t xml:space="preserve">Four-step wizard:</w:t>
      </w:r>
    </w:p>
    <w:p>
      <w:pPr>
        <w:spacing w:after="80"/>
        <w:ind w:left="360" w:hanging="260"/>
      </w:pPr>
      <w:r>
        <w:rPr>
          <w:b/>
          <w:bCs/>
        </w:rPr>
        <w:t xml:space="preserve">Upload</w:t>
      </w:r>
      <w:r>
        <w:t xml:space="preserve"> — Drop or browse </w:t>
      </w:r>
      <w:r>
        <w:rPr>
          <w:rFonts w:ascii="Consolas" w:cs="Consolas" w:eastAsia="Consolas" w:hAnsi="Consolas"/>
          <w:sz w:val="20"/>
          <w:szCs w:val="20"/>
        </w:rPr>
        <w:t xml:space="preserve">.mid</w:t>
      </w:r>
      <w:r>
        <w:t xml:space="preserve"> / </w:t>
      </w:r>
      <w:r>
        <w:rPr>
          <w:rFonts w:ascii="Consolas" w:cs="Consolas" w:eastAsia="Consolas" w:hAnsi="Consolas"/>
          <w:sz w:val="20"/>
          <w:szCs w:val="20"/>
        </w:rPr>
        <w:t xml:space="preserve">.musicxml</w:t>
      </w:r>
      <w:r>
        <w:t xml:space="preserve"> / </w:t>
      </w:r>
      <w:r>
        <w:rPr>
          <w:rFonts w:ascii="Consolas" w:cs="Consolas" w:eastAsia="Consolas" w:hAnsi="Consolas"/>
          <w:sz w:val="20"/>
          <w:szCs w:val="20"/>
        </w:rPr>
        <w:t xml:space="preserve">.mxl</w:t>
      </w:r>
      <w:r>
        <w:t xml:space="preserve">; confidence dots show import quality.</w:t>
      </w:r>
    </w:p>
    <w:p>
      <w:pPr>
        <w:spacing w:after="80"/>
        <w:ind w:left="360" w:hanging="260"/>
      </w:pPr>
      <w:r>
        <w:rPr>
          <w:b/>
          <w:bCs/>
        </w:rPr>
        <w:t xml:space="preserve">Composer</w:t>
      </w:r>
      <w:r>
        <w:t xml:space="preserve"> — Style-transfer target (Barry Harris, Bill Evans, Jobim, …); Barry Harris shows the </w:t>
      </w:r>
      <w:r>
        <w:rPr>
          <w:b/>
          <w:bCs/>
        </w:rPr>
        <w:t xml:space="preserve">6th-diminished chord-melody</w:t>
      </w:r>
      <w:r>
        <w:t xml:space="preserve"> subtitle.</w:t>
      </w:r>
    </w:p>
    <w:p>
      <w:pPr>
        <w:spacing w:after="80"/>
        <w:ind w:left="360" w:hanging="260"/>
      </w:pPr>
      <w:r>
        <w:rPr>
          <w:b/>
          <w:bCs/>
        </w:rPr>
        <w:t xml:space="preserve">Settings</w:t>
      </w:r>
      <w:r>
        <w:t xml:space="preserve"> — Tempo, seed, strength, preserve melody, optional output name, and </w:t>
      </w:r>
      <w:r>
        <w:rPr>
          <w:b/>
          <w:bCs/>
        </w:rPr>
        <w:t xml:space="preserve">Preset</w:t>
      </w:r>
      <w:r>
        <w:t xml:space="preserve"> (see below).</w:t>
      </w:r>
    </w:p>
    <w:p>
      <w:pPr>
        <w:spacing w:after="80"/>
        <w:ind w:left="360" w:hanging="260"/>
      </w:pPr>
      <w:r>
        <w:rPr>
          <w:b/>
          <w:bCs/>
        </w:rPr>
        <w:t xml:space="preserve">Run</w:t>
      </w:r>
      <w:r>
        <w:t xml:space="preserve"> — Progress stages through harmony → voicings → chord-melody → export; </w:t>
      </w:r>
      <w:r>
        <w:rPr>
          <w:b/>
          <w:bCs/>
        </w:rPr>
        <w:t xml:space="preserve">Open MusicXML</w:t>
      </w:r>
      <w:r>
        <w:t xml:space="preserve">, </w:t>
      </w:r>
      <w:r>
        <w:rPr>
          <w:b/>
          <w:bCs/>
        </w:rPr>
        <w:t xml:space="preserve">Download MIDI</w:t>
      </w:r>
      <w:r>
        <w:t xml:space="preserve">, </w:t>
      </w:r>
      <w:r>
        <w:rPr>
          <w:b/>
          <w:bCs/>
        </w:rPr>
        <w:t xml:space="preserve">Reveal in folder</w:t>
      </w:r>
      <w:r>
        <w:t xml:space="preserve"> on success.</w:t>
      </w:r>
    </w:p>
    <w:p>
      <w:pPr>
        <w:spacing w:after="160"/>
      </w:pPr>
      <w:r>
        <w:rPr>
          <w:b/>
          <w:bCs/>
        </w:rPr>
        <w:t xml:space="preserve">Preset dropdown (Step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shd w:fill="E8EEF4"/>
          </w:tcPr>
          <w:p>
            <w:pPr>
              <w:spacing w:after="60"/>
            </w:pPr>
            <w:r>
              <w:t xml:space="preserve">Preset</w:t>
            </w:r>
          </w:p>
        </w:tc>
        <w:tc>
          <w:tcPr>
            <w:tcW w:type="pct" w:w="3000%"/>
            <w:shd w:fill="E8EEF4"/>
          </w:tcPr>
          <w:p>
            <w:pPr>
              <w:spacing w:after="60"/>
            </w:pPr>
            <w:r>
              <w:t xml:space="preserve">Id</w:t>
            </w:r>
          </w:p>
        </w:tc>
        <w:tc>
          <w:tcPr>
            <w:tcW w:type="pct" w:w="3000%"/>
            <w:shd w:fill="E8EEF4"/>
          </w:tcPr>
          <w:p>
            <w:pPr>
              <w:spacing w:after="60"/>
            </w:pPr>
            <w:r>
              <w:t xml:space="preserve">Use when</w:t>
            </w:r>
          </w:p>
        </w:tc>
      </w:tr>
      <w:tr>
        <w:tc>
          <w:tcPr>
            <w:tcW w:type="pct" w:w="3000%"/>
          </w:tcPr>
          <w:p>
            <w:pPr>
              <w:spacing w:after="60"/>
            </w:pPr>
            <w:r>
              <w:rPr>
                <w:b/>
                <w:bCs/>
              </w:rPr>
              <w:t xml:space="preserve">Song Mode</w:t>
            </w:r>
          </w:p>
        </w:tc>
        <w:tc>
          <w:tcPr>
            <w:tcW w:type="pct" w:w="3000%"/>
          </w:tcPr>
          <w:p>
            <w:pPr>
              <w:spacing w:after="60"/>
            </w:pPr>
            <w:r>
              <w:rPr>
                <w:rFonts w:ascii="Consolas" w:cs="Consolas" w:eastAsia="Consolas" w:hAnsi="Consolas"/>
                <w:sz w:val="20"/>
                <w:szCs w:val="20"/>
              </w:rPr>
              <w:t xml:space="preserve">song_mode</w:t>
            </w:r>
          </w:p>
        </w:tc>
        <w:tc>
          <w:tcPr>
            <w:tcW w:type="pct" w:w="3000%"/>
          </w:tcPr>
          <w:p>
            <w:pPr>
              <w:spacing w:after="60"/>
            </w:pPr>
            <w:r>
              <w:t xml:space="preserve">Default — guitar–bass duo style-transfer (same path as Generate mosaic import). Best for BH chord-melody charts and lead-sheet export.</w:t>
            </w:r>
          </w:p>
        </w:tc>
      </w:tr>
      <w:tr>
        <w:tc>
          <w:tcPr>
            <w:tcW w:type="pct" w:w="3000%"/>
          </w:tcPr>
          <w:p>
            <w:pPr>
              <w:spacing w:after="60"/>
            </w:pPr>
            <w:r>
              <w:rPr>
                <w:b/>
                <w:bCs/>
              </w:rPr>
              <w:t xml:space="preserve">String Quartet</w:t>
            </w:r>
          </w:p>
        </w:tc>
        <w:tc>
          <w:tcPr>
            <w:tcW w:type="pct" w:w="3000%"/>
          </w:tcPr>
          <w:p>
            <w:pPr>
              <w:spacing w:after="60"/>
            </w:pPr>
            <w:r>
              <w:rPr>
                <w:rFonts w:ascii="Consolas" w:cs="Consolas" w:eastAsia="Consolas" w:hAnsi="Consolas"/>
                <w:sz w:val="20"/>
                <w:szCs w:val="20"/>
              </w:rPr>
              <w:t xml:space="preserve">string_quartet</w:t>
            </w:r>
          </w:p>
        </w:tc>
        <w:tc>
          <w:tcPr>
            <w:tcW w:type="pct" w:w="3000%"/>
          </w:tcPr>
          <w:p>
            <w:pPr>
              <w:spacing w:after="60"/>
            </w:pPr>
            <w:r>
              <w:t xml:space="preserve">Four string parts (Vn I/II, Viola, Cello) with BH voicing distribution and inner-voice passing dims.</w:t>
            </w:r>
          </w:p>
        </w:tc>
      </w:tr>
      <w:tr>
        <w:tc>
          <w:tcPr>
            <w:tcW w:type="pct" w:w="3000%"/>
          </w:tcPr>
          <w:p>
            <w:pPr>
              <w:spacing w:after="60"/>
            </w:pPr>
            <w:r>
              <w:rPr>
                <w:b/>
                <w:bCs/>
              </w:rPr>
              <w:t xml:space="preserve">Big Band</w:t>
            </w:r>
          </w:p>
        </w:tc>
        <w:tc>
          <w:tcPr>
            <w:tcW w:type="pct" w:w="3000%"/>
          </w:tcPr>
          <w:p>
            <w:pPr>
              <w:spacing w:after="60"/>
            </w:pPr>
            <w:r>
              <w:rPr>
                <w:rFonts w:ascii="Consolas" w:cs="Consolas" w:eastAsia="Consolas" w:hAnsi="Consolas"/>
                <w:sz w:val="20"/>
                <w:szCs w:val="20"/>
              </w:rPr>
              <w:t xml:space="preserve">big_band</w:t>
            </w:r>
          </w:p>
        </w:tc>
        <w:tc>
          <w:tcPr>
            <w:tcW w:type="pct" w:w="3000%"/>
          </w:tcPr>
          <w:p>
            <w:pPr>
              <w:spacing w:after="60"/>
            </w:pPr>
            <w:r>
              <w:t xml:space="preserve">Five sax soli voices (AATBS) with BH big-band voicing rules and bari doubling.</w:t>
            </w:r>
          </w:p>
        </w:tc>
      </w:tr>
    </w:tbl>
    <w:p>
      <w:pPr>
        <w:spacing w:after="160"/>
      </w:pPr>
    </w:p>
    <w:p>
      <w:pPr>
        <w:spacing w:after="160"/>
      </w:pPr>
      <w:r>
        <w:rPr>
          <w:b/>
          <w:bCs/>
        </w:rPr>
        <w:t xml:space="preserve">Song Mode</w:t>
      </w:r>
      <w:r>
        <w:t xml:space="preserve"> remains the default. </w:t>
      </w:r>
      <w:r>
        <w:rPr>
          <w:b/>
          <w:bCs/>
        </w:rPr>
        <w:t xml:space="preserve">String Quartet</w:t>
      </w:r>
      <w:r>
        <w:t xml:space="preserve"> and </w:t>
      </w:r>
      <w:r>
        <w:rPr>
          <w:b/>
          <w:bCs/>
        </w:rPr>
        <w:t xml:space="preserve">Big Band</w:t>
      </w:r>
      <w:r>
        <w:t xml:space="preserve"> reorchestrate the same imported melody and locked harmony through ensemble-specific BH chord-melody routers (see </w:t>
      </w:r>
      <w:r>
        <w:rPr>
          <w:b/>
          <w:bCs/>
        </w:rPr>
        <w:t xml:space="preserve">V81</w:t>
      </w:r>
      <w:r>
        <w:t xml:space="preserve"> extensions in </w:t>
      </w:r>
      <w:r>
        <w:rPr>
          <w:b/>
          <w:bCs/>
        </w:rPr>
        <w:t xml:space="preserve">CHANGELOG</w:t>
      </w:r>
      <w:r>
        <w:t xml:space="preserve">).</w:t>
      </w:r>
    </w:p>
    <w:p>
      <w:pPr>
        <w:spacing w:after="160"/>
      </w:pPr>
      <w:r>
        <w:rPr>
          <w:b/>
          <w:bCs/>
        </w:rPr>
        <w:t xml:space="preserve">Workflow tip:</w:t>
      </w:r>
      <w:r>
        <w:t xml:space="preserve"> Start with </w:t>
      </w:r>
      <w:r>
        <w:rPr>
          <w:b/>
          <w:bCs/>
        </w:rPr>
        <w:t xml:space="preserve">Song Mode</w:t>
      </w:r>
      <w:r>
        <w:t xml:space="preserve"> + </w:t>
      </w:r>
      <w:r>
        <w:rPr>
          <w:b/>
          <w:bCs/>
        </w:rPr>
        <w:t xml:space="preserve">Barry Harris</w:t>
      </w:r>
      <w:r>
        <w:t xml:space="preserve"> + strength </w:t>
      </w:r>
      <w:r>
        <w:rPr>
          <w:b/>
          <w:bCs/>
        </w:rPr>
        <w:t xml:space="preserve">1.0</w:t>
      </w:r>
      <w:r>
        <w:t xml:space="preserve"> to validate harmony and melody lock; switch </w:t>
      </w:r>
      <w:r>
        <w:rPr>
          <w:b/>
          <w:bCs/>
        </w:rPr>
        <w:t xml:space="preserve">Preset</w:t>
      </w:r>
      <w:r>
        <w:t xml:space="preserve"> to </w:t>
      </w:r>
      <w:r>
        <w:rPr>
          <w:b/>
          <w:bCs/>
        </w:rPr>
        <w:t xml:space="preserve">String Quartet</w:t>
      </w:r>
      <w:r>
        <w:t xml:space="preserve"> or </w:t>
      </w:r>
      <w:r>
        <w:rPr>
          <w:b/>
          <w:bCs/>
        </w:rPr>
        <w:t xml:space="preserve">Big Band</w:t>
      </w:r>
      <w:r>
        <w:t xml:space="preserve"> when you need ensemble parts without re-importing.</w:t>
      </w:r>
    </w:p>
    <w:p>
      <w:pPr>
        <w:pStyle w:val="Heading3"/>
        <w:spacing w:after="80" w:before="140"/>
      </w:pPr>
      <w:r>
        <w:t xml:space="preserve">Partial / referenced 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pct" w:w="2250%"/>
            <w:shd w:fill="E8EEF4"/>
          </w:tcPr>
          <w:p>
            <w:pPr>
              <w:spacing w:after="60"/>
            </w:pPr>
            <w:r>
              <w:t xml:space="preserve">Composer</w:t>
            </w:r>
          </w:p>
        </w:tc>
        <w:tc>
          <w:tcPr>
            <w:tcW w:type="pct" w:w="2250%"/>
            <w:shd w:fill="E8EEF4"/>
          </w:tcPr>
          <w:p>
            <w:pPr>
              <w:spacing w:after="60"/>
            </w:pPr>
            <w:r>
              <w:t xml:space="preserve">Id</w:t>
            </w:r>
          </w:p>
        </w:tc>
        <w:tc>
          <w:tcPr>
            <w:tcW w:type="pct" w:w="2250%"/>
            <w:shd w:fill="E8EEF4"/>
          </w:tcPr>
          <w:p>
            <w:pPr>
              <w:spacing w:after="60"/>
            </w:pPr>
            <w:r>
              <w:t xml:space="preserve">Status</w:t>
            </w:r>
          </w:p>
        </w:tc>
        <w:tc>
          <w:tcPr>
            <w:tcW w:type="pct" w:w="2250%"/>
            <w:shd w:fill="E8EEF4"/>
          </w:tcPr>
          <w:p>
            <w:pPr>
              <w:spacing w:after="60"/>
            </w:pPr>
            <w:r>
              <w:t xml:space="preserve">Notes</w:t>
            </w:r>
          </w:p>
        </w:tc>
      </w:tr>
      <w:tr>
        <w:tc>
          <w:tcPr>
            <w:tcW w:type="pct" w:w="2250%"/>
          </w:tcPr>
          <w:p>
            <w:pPr>
              <w:spacing w:after="60"/>
            </w:pPr>
            <w:r>
              <w:t xml:space="preserve">Manny Albam</w:t>
            </w:r>
          </w:p>
        </w:tc>
        <w:tc>
          <w:tcPr>
            <w:tcW w:type="pct" w:w="2250%"/>
          </w:tcPr>
          <w:p>
            <w:pPr>
              <w:spacing w:after="60"/>
            </w:pPr>
            <w:r>
              <w:rPr>
                <w:rFonts w:ascii="Consolas" w:cs="Consolas" w:eastAsia="Consolas" w:hAnsi="Consolas"/>
                <w:sz w:val="20"/>
                <w:szCs w:val="20"/>
              </w:rPr>
              <w:t xml:space="preserve">manny_albam</w:t>
            </w:r>
          </w:p>
        </w:tc>
        <w:tc>
          <w:tcPr>
            <w:tcW w:type="pct" w:w="2250%"/>
          </w:tcPr>
          <w:p>
            <w:pPr>
              <w:spacing w:after="60"/>
            </w:pPr>
            <w:r>
              <w:t xml:space="preserve">UI only</w:t>
            </w:r>
          </w:p>
        </w:tc>
        <w:tc>
          <w:tcPr>
            <w:tcW w:type="pct" w:w="2250%"/>
          </w:tcPr>
          <w:p>
            <w:pPr>
              <w:spacing w:after="60"/>
            </w:pPr>
            <w:r>
              <w:t xml:space="preserve">Arranger dropdown row; no v2 slice</w:t>
            </w:r>
          </w:p>
        </w:tc>
      </w:tr>
      <w:tr>
        <w:tc>
          <w:tcPr>
            <w:tcW w:type="pct" w:w="2250%"/>
          </w:tcPr>
          <w:p>
            <w:pPr>
              <w:spacing w:after="60"/>
            </w:pPr>
            <w:r>
              <w:t xml:space="preserve">Gerald Wilson</w:t>
            </w:r>
          </w:p>
        </w:tc>
        <w:tc>
          <w:tcPr>
            <w:tcW w:type="pct" w:w="2250%"/>
          </w:tcPr>
          <w:p>
            <w:pPr>
              <w:spacing w:after="60"/>
            </w:pPr>
            <w:r>
              <w:rPr>
                <w:rFonts w:ascii="Consolas" w:cs="Consolas" w:eastAsia="Consolas" w:hAnsi="Consolas"/>
                <w:sz w:val="20"/>
                <w:szCs w:val="20"/>
              </w:rPr>
              <w:t xml:space="preserve">gerald_wilson</w:t>
            </w:r>
          </w:p>
        </w:tc>
        <w:tc>
          <w:tcPr>
            <w:tcW w:type="pct" w:w="2250%"/>
          </w:tcPr>
          <w:p>
            <w:pPr>
              <w:spacing w:after="60"/>
            </w:pPr>
            <w:r>
              <w:t xml:space="preserve">UI only</w:t>
            </w:r>
          </w:p>
        </w:tc>
        <w:tc>
          <w:tcPr>
            <w:tcW w:type="pct" w:w="2250%"/>
          </w:tcPr>
          <w:p>
            <w:pPr>
              <w:spacing w:after="60"/>
            </w:pPr>
            <w:r>
              <w:t xml:space="preserve">Arranger dropdown row; no v2 slice</w:t>
            </w:r>
          </w:p>
        </w:tc>
      </w:tr>
      <w:tr>
        <w:tc>
          <w:tcPr>
            <w:tcW w:type="pct" w:w="2250%"/>
          </w:tcPr>
          <w:p>
            <w:pPr>
              <w:spacing w:after="60"/>
            </w:pPr>
            <w:r>
              <w:t xml:space="preserve">Neal Hefti</w:t>
            </w:r>
          </w:p>
        </w:tc>
        <w:tc>
          <w:tcPr>
            <w:tcW w:type="pct" w:w="2250%"/>
          </w:tcPr>
          <w:p>
            <w:pPr>
              <w:spacing w:after="60"/>
            </w:pPr>
            <w:r>
              <w:rPr>
                <w:rFonts w:ascii="Consolas" w:cs="Consolas" w:eastAsia="Consolas" w:hAnsi="Consolas"/>
                <w:sz w:val="20"/>
                <w:szCs w:val="20"/>
              </w:rPr>
              <w:t xml:space="preserve">neal_hefti</w:t>
            </w:r>
          </w:p>
        </w:tc>
        <w:tc>
          <w:tcPr>
            <w:tcW w:type="pct" w:w="2250%"/>
          </w:tcPr>
          <w:p>
            <w:pPr>
              <w:spacing w:after="60"/>
            </w:pPr>
            <w:r>
              <w:t xml:space="preserve">UI only</w:t>
            </w:r>
          </w:p>
        </w:tc>
        <w:tc>
          <w:tcPr>
            <w:tcW w:type="pct" w:w="2250%"/>
          </w:tcPr>
          <w:p>
            <w:pPr>
              <w:spacing w:after="60"/>
            </w:pPr>
            <w:r>
              <w:t xml:space="preserve">Arranger dropdown row; no v2 slice</w:t>
            </w:r>
          </w:p>
        </w:tc>
      </w:tr>
    </w:tbl>
    <w:p>
      <w:pPr>
        <w:spacing w:after="160"/>
      </w:pPr>
    </w:p>
    <w:p>
      <w:pPr>
        <w:pStyle w:val="Heading3"/>
        <w:spacing w:after="80" w:before="140"/>
      </w:pPr>
      <w:r>
        <w:t xml:space="preserve">Legacy (superseded)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shd w:fill="E8EEF4"/>
          </w:tcPr>
          <w:p>
            <w:pPr>
              <w:spacing w:after="60"/>
            </w:pPr>
            <w:r>
              <w:t xml:space="preserve">Composer</w:t>
            </w:r>
          </w:p>
        </w:tc>
        <w:tc>
          <w:tcPr>
            <w:tcW w:type="pct" w:w="3000%"/>
            <w:shd w:fill="E8EEF4"/>
          </w:tcPr>
          <w:p>
            <w:pPr>
              <w:spacing w:after="60"/>
            </w:pPr>
            <w:r>
              <w:t xml:space="preserve">Status</w:t>
            </w:r>
          </w:p>
        </w:tc>
        <w:tc>
          <w:tcPr>
            <w:tcW w:type="pct" w:w="3000%"/>
            <w:shd w:fill="E8EEF4"/>
          </w:tcPr>
          <w:p>
            <w:pPr>
              <w:spacing w:after="60"/>
            </w:pPr>
            <w:r>
              <w:t xml:space="preserve">Notes</w:t>
            </w:r>
          </w:p>
        </w:tc>
      </w:tr>
      <w:tr>
        <w:tc>
          <w:tcPr>
            <w:tcW w:type="pct" w:w="3000%"/>
          </w:tcPr>
          <w:p>
            <w:pPr>
              <w:spacing w:after="60"/>
            </w:pPr>
            <w:r>
              <w:t xml:space="preserve">Kenny Wheeler (Python </w:t>
            </w:r>
            <w:r>
              <w:rPr>
                <w:rFonts w:ascii="Consolas" w:cs="Consolas" w:eastAsia="Consolas" w:hAnsi="Consolas"/>
                <w:sz w:val="20"/>
                <w:szCs w:val="20"/>
              </w:rPr>
              <w:t xml:space="preserve">wheeler_lyric</w:t>
            </w:r>
            <w:r>
              <w:t xml:space="preserve"> engine)</w:t>
            </w:r>
          </w:p>
        </w:tc>
        <w:tc>
          <w:tcPr>
            <w:tcW w:type="pct" w:w="3000%"/>
          </w:tcPr>
          <w:p>
            <w:pPr>
              <w:spacing w:after="60"/>
            </w:pPr>
            <w:r>
              <w:t xml:space="preserve">legacy</w:t>
            </w:r>
          </w:p>
        </w:tc>
        <w:tc>
          <w:tcPr>
            <w:tcW w:type="pct" w:w="3000%"/>
          </w:tcPr>
          <w:p>
            <w:pPr>
              <w:spacing w:after="60"/>
            </w:pPr>
            <w:r>
              <w:t xml:space="preserve">Superseded by v103e </w:t>
            </w:r>
            <w:r>
              <w:rPr>
                <w:b/>
                <w:bCs/>
              </w:rPr>
              <w:t xml:space="preserve">`kenny_wheeler`</w:t>
            </w:r>
            <w:r>
              <w:t xml:space="preserve"> / </w:t>
            </w:r>
            <w:r>
              <w:rPr>
                <w:b/>
                <w:bCs/>
              </w:rPr>
              <w:t xml:space="preserve">`wheelerLyricSlice.ts`</w:t>
            </w:r>
            <w:r>
              <w:t xml:space="preserve"> (</w:t>
            </w:r>
            <w:r>
              <w:rPr>
                <w:rFonts w:ascii="Consolas" w:cs="Consolas" w:eastAsia="Consolas" w:hAnsi="Consolas"/>
                <w:sz w:val="20"/>
                <w:szCs w:val="20"/>
              </w:rPr>
              <w:t xml:space="preserve">kw:*</w:t>
            </w:r>
            <w:r>
              <w:t xml:space="preserve">)</w:t>
            </w:r>
          </w:p>
        </w:tc>
      </w:tr>
    </w:tbl>
    <w:p>
      <w:pPr>
        <w:spacing w:after="160"/>
      </w:pPr>
    </w:p>
    <w:p>
      <w:pPr>
        <w:pStyle w:val="Heading3"/>
        <w:spacing w:after="80" w:before="140"/>
      </w:pPr>
      <w:r>
        <w:t xml:space="preserve">Don Sebesky (`don_sebesky`)</w:t>
      </w:r>
    </w:p>
    <w:p>
      <w:pPr>
        <w:spacing w:after="160"/>
      </w:pPr>
      <w:r>
        <w:t xml:space="preserve">Sebesky is the </w:t>
      </w:r>
      <w:r>
        <w:rPr>
          <w:b/>
          <w:bCs/>
        </w:rPr>
        <w:t xml:space="preserve">first CTI-world composer</w:t>
      </w:r>
      <w:r>
        <w:t xml:space="preserve"> in Composer OS. Every other orchestral voice in the ECM-adjacent lane — Schneider, Wheeler, Evans — is porous, suspended, chamber-like, and often unresolved. Sebesky is the </w:t>
      </w:r>
      <w:r>
        <w:rPr>
          <w:b/>
          <w:bCs/>
        </w:rPr>
        <w:t xml:space="preserve">opposite</w:t>
      </w:r>
      <w:r>
        <w:t xml:space="preserve">: center-filled, groove-driven, lush, immediate, melody-legible, and </w:t>
      </w:r>
      <w:r>
        <w:rPr>
          <w:b/>
          <w:bCs/>
        </w:rPr>
        <w:t xml:space="preserve">production-shaped</w:t>
      </w:r>
      <w:r>
        <w:t xml:space="preserve">. He arranges like a master record producer using orchestra to make jazz feel expensive, inevitable, and immediately graspable.</w:t>
      </w:r>
    </w:p>
    <w:p>
      <w:pPr>
        <w:spacing w:after="160"/>
      </w:pPr>
      <w:r>
        <w:rPr>
          <w:b/>
          <w:bCs/>
        </w:rPr>
        <w:t xml:space="preserve">CTI vs ECM (plain language)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shd w:fill="E8EEF4"/>
          </w:tcPr>
          <w:p>
            <w:pPr>
              <w:spacing w:after="60"/>
            </w:pPr>
            <w:r>
              <w:t xml:space="preserve"> </w:t>
            </w:r>
          </w:p>
        </w:tc>
        <w:tc>
          <w:tcPr>
            <w:tcW w:type="pct" w:w="3000%"/>
            <w:shd w:fill="E8EEF4"/>
          </w:tcPr>
          <w:p>
            <w:pPr>
              <w:spacing w:after="60"/>
            </w:pPr>
            <w:r>
              <w:rPr>
                <w:b/>
                <w:bCs/>
              </w:rPr>
              <w:t xml:space="preserve">ECM-adjacent (Schneider / Evans / Wheeler)</w:t>
            </w:r>
          </w:p>
        </w:tc>
        <w:tc>
          <w:tcPr>
            <w:tcW w:type="pct" w:w="3000%"/>
            <w:shd w:fill="E8EEF4"/>
          </w:tcPr>
          <w:p>
            <w:pPr>
              <w:spacing w:after="60"/>
            </w:pPr>
            <w:r>
              <w:rPr>
                <w:b/>
                <w:bCs/>
              </w:rPr>
              <w:t xml:space="preserve">CTI Sebesky</w:t>
            </w:r>
          </w:p>
        </w:tc>
      </w:tr>
      <w:tr>
        <w:tc>
          <w:tcPr>
            <w:tcW w:type="pct" w:w="3000%"/>
          </w:tcPr>
          <w:p>
            <w:pPr>
              <w:spacing w:after="60"/>
            </w:pPr>
            <w:r>
              <w:t xml:space="preserve">Spacing</w:t>
            </w:r>
          </w:p>
        </w:tc>
        <w:tc>
          <w:tcPr>
            <w:tcW w:type="pct" w:w="3000%"/>
          </w:tcPr>
          <w:p>
            <w:pPr>
              <w:spacing w:after="60"/>
            </w:pPr>
            <w:r>
              <w:t xml:space="preserve">Porous, registral gaps, chamber transparency</w:t>
            </w:r>
          </w:p>
        </w:tc>
        <w:tc>
          <w:tcPr>
            <w:tcW w:type="pct" w:w="3000%"/>
          </w:tcPr>
          <w:p>
            <w:pPr>
              <w:spacing w:after="60"/>
            </w:pPr>
            <w:r>
              <w:t xml:space="preserve">Center-filled tutti, 4–5 octave spread with filled mid</w:t>
            </w:r>
          </w:p>
        </w:tc>
      </w:tr>
      <w:tr>
        <w:tc>
          <w:tcPr>
            <w:tcW w:type="pct" w:w="3000%"/>
          </w:tcPr>
          <w:p>
            <w:pPr>
              <w:spacing w:after="60"/>
            </w:pPr>
            <w:r>
              <w:t xml:space="preserve">Time</w:t>
            </w:r>
          </w:p>
        </w:tc>
        <w:tc>
          <w:tcPr>
            <w:tcW w:type="pct" w:w="3000%"/>
          </w:tcPr>
          <w:p>
            <w:pPr>
              <w:spacing w:after="60"/>
            </w:pPr>
            <w:r>
              <w:t xml:space="preserve">Floating, elastic, delayed climaxes</w:t>
            </w:r>
          </w:p>
        </w:tc>
        <w:tc>
          <w:tcPr>
            <w:tcW w:type="pct" w:w="3000%"/>
          </w:tcPr>
          <w:p>
            <w:pPr>
              <w:spacing w:after="60"/>
            </w:pPr>
            <w:r>
              <w:t xml:space="preserve">Stable groove bed; rhythm section stays legible</w:t>
            </w:r>
          </w:p>
        </w:tc>
      </w:tr>
      <w:tr>
        <w:tc>
          <w:tcPr>
            <w:tcW w:type="pct" w:w="3000%"/>
          </w:tcPr>
          <w:p>
            <w:pPr>
              <w:spacing w:after="60"/>
            </w:pPr>
            <w:r>
              <w:t xml:space="preserve">Harmony</w:t>
            </w:r>
          </w:p>
        </w:tc>
        <w:tc>
          <w:tcPr>
            <w:tcW w:type="pct" w:w="3000%"/>
          </w:tcPr>
          <w:p>
            <w:pPr>
              <w:spacing w:after="60"/>
            </w:pPr>
            <w:r>
              <w:t xml:space="preserve">Suspended fields, modal ambiguity</w:t>
            </w:r>
          </w:p>
        </w:tc>
        <w:tc>
          <w:tcPr>
            <w:tcW w:type="pct" w:w="3000%"/>
          </w:tcPr>
          <w:p>
            <w:pPr>
              <w:spacing w:after="60"/>
            </w:pPr>
            <w:r>
              <w:t xml:space="preserve">Functionally trackable plus rich extensions (maj9, 6/9, 13, #11)</w:t>
            </w:r>
          </w:p>
        </w:tc>
      </w:tr>
      <w:tr>
        <w:tc>
          <w:tcPr>
            <w:tcW w:type="pct" w:w="3000%"/>
          </w:tcPr>
          <w:p>
            <w:pPr>
              <w:spacing w:after="60"/>
            </w:pPr>
            <w:r>
              <w:t xml:space="preserve">Melody</w:t>
            </w:r>
          </w:p>
        </w:tc>
        <w:tc>
          <w:tcPr>
            <w:tcW w:type="pct" w:w="3000%"/>
          </w:tcPr>
          <w:p>
            <w:pPr>
              <w:spacing w:after="60"/>
            </w:pPr>
            <w:r>
              <w:t xml:space="preserve">May dissolve into orchestral process</w:t>
            </w:r>
          </w:p>
        </w:tc>
        <w:tc>
          <w:tcPr>
            <w:tcW w:type="pct" w:w="3000%"/>
          </w:tcPr>
          <w:p>
            <w:pPr>
              <w:spacing w:after="60"/>
            </w:pPr>
            <w:r>
              <w:t xml:space="preserve">Tune stays recognisable under reharm</w:t>
            </w:r>
          </w:p>
        </w:tc>
      </w:tr>
      <w:tr>
        <w:tc>
          <w:tcPr>
            <w:tcW w:type="pct" w:w="3000%"/>
          </w:tcPr>
          <w:p>
            <w:pPr>
              <w:spacing w:after="60"/>
            </w:pPr>
            <w:r>
              <w:t xml:space="preserve">Form</w:t>
            </w:r>
          </w:p>
        </w:tc>
        <w:tc>
          <w:tcPr>
            <w:tcW w:type="pct" w:w="3000%"/>
          </w:tcPr>
          <w:p>
            <w:pPr>
              <w:spacing w:after="60"/>
            </w:pPr>
            <w:r>
              <w:t xml:space="preserve">Organic narrative / atmosphere-led</w:t>
            </w:r>
          </w:p>
        </w:tc>
        <w:tc>
          <w:tcPr>
            <w:tcW w:type="pct" w:w="3000%"/>
          </w:tcPr>
          <w:p>
            <w:pPr>
              <w:spacing w:after="60"/>
            </w:pPr>
            <w:r>
              <w:t xml:space="preserve">Discrete production sections with role changes</w:t>
            </w:r>
          </w:p>
        </w:tc>
      </w:tr>
      <w:tr>
        <w:tc>
          <w:tcPr>
            <w:tcW w:type="pct" w:w="3000%"/>
          </w:tcPr>
          <w:p>
            <w:pPr>
              <w:spacing w:after="60"/>
            </w:pPr>
            <w:r>
              <w:t xml:space="preserve">Surface</w:t>
            </w:r>
          </w:p>
        </w:tc>
        <w:tc>
          <w:tcPr>
            <w:tcW w:type="pct" w:w="3000%"/>
          </w:tcPr>
          <w:p>
            <w:pPr>
              <w:spacing w:after="60"/>
            </w:pPr>
            <w:r>
              <w:t xml:space="preserve">Low-gloss blends, silence structural</w:t>
            </w:r>
          </w:p>
        </w:tc>
        <w:tc>
          <w:tcPr>
            <w:tcW w:type="pct" w:w="3000%"/>
          </w:tcPr>
          <w:p>
            <w:pPr>
              <w:spacing w:after="60"/>
            </w:pPr>
            <w:r>
              <w:t xml:space="preserve">Strings/harp sheen, brass crowns, produced swells</w:t>
            </w:r>
          </w:p>
        </w:tc>
      </w:tr>
    </w:tbl>
    <w:p>
      <w:pPr>
        <w:spacing w:after="160"/>
      </w:pPr>
    </w:p>
    <w:p>
      <w:pPr>
        <w:spacing w:after="160"/>
      </w:pPr>
      <w:r>
        <w:rPr>
          <w:b/>
          <w:bCs/>
        </w:rPr>
        <w:t xml:space="preserve">Formal architecture (track-format):</w:t>
      </w:r>
      <w:r>
        <w:t xml:space="preserve"> intro string/harp halo → groove statement → solo frame (thinned texture) → orchestral lift (tiered strings → brass/reeds → tutti) → reprise/arrival. </w:t>
      </w:r>
      <w:r>
        <w:rPr>
          <w:b/>
          <w:bCs/>
        </w:rPr>
        <w:t xml:space="preserve">Not</w:t>
      </w:r>
      <w:r>
        <w:t xml:space="preserve"> Schneider’s organic narrative; </w:t>
      </w:r>
      <w:r>
        <w:rPr>
          <w:b/>
          <w:bCs/>
        </w:rPr>
        <w:t xml:space="preserve">not</w:t>
      </w:r>
      <w:r>
        <w:t xml:space="preserve"> Evans’s atmosphere-led transformation.</w:t>
      </w:r>
    </w:p>
    <w:p>
      <w:pPr>
        <w:spacing w:after="160"/>
      </w:pPr>
      <w:r>
        <w:rPr>
          <w:b/>
          <w:bCs/>
        </w:rPr>
        <w:t xml:space="preserve">Song Mode slice</w:t>
      </w:r>
      <w:r>
        <w:t xml:space="preserve"> — </w:t>
      </w:r>
      <w:r>
        <w:rPr>
          <w:b/>
          <w:bCs/>
        </w:rPr>
        <w:t xml:space="preserve">`donSebeskySlice.ts`</w:t>
      </w:r>
      <w:r>
        <w:t xml:space="preserve"> (</w:t>
      </w:r>
      <w:r>
        <w:rPr>
          <w:rFonts w:ascii="Consolas" w:cs="Consolas" w:eastAsia="Consolas" w:hAnsi="Consolas"/>
          <w:sz w:val="20"/>
          <w:szCs w:val="20"/>
        </w:rPr>
        <w:t xml:space="preserve">ds:*</w:t>
      </w:r>
      <w:r>
        <w:t xml:space="preserve"> receipts): functional-plus-colour grid; melody-legible reharm; sectional production markers; minimum </w:t>
      </w:r>
      <w:r>
        <w:rPr>
          <w:b/>
          <w:bCs/>
        </w:rPr>
        <w:t xml:space="preserve">2</w:t>
      </w:r>
      <w:r>
        <w:t xml:space="preserve"> lift-to-blare events.</w:t>
      </w:r>
    </w:p>
    <w:p>
      <w:pPr>
        <w:spacing w:after="160"/>
      </w:pPr>
      <w:r>
        <w:rPr>
          <w:b/>
          <w:bCs/>
        </w:rPr>
        <w:t xml:space="preserve">Seven parameters</w:t>
      </w:r>
      <w:r>
        <w:t xml:space="preserve"> (0–1, defaults in parentheses):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pct" w:w="2250%"/>
            <w:shd w:fill="E8EEF4"/>
          </w:tcPr>
          <w:p>
            <w:pPr>
              <w:spacing w:after="60"/>
            </w:pPr>
            <w:r>
              <w:t xml:space="preserve">Parameter</w:t>
            </w:r>
          </w:p>
        </w:tc>
        <w:tc>
          <w:tcPr>
            <w:tcW w:type="pct" w:w="2250%"/>
            <w:shd w:fill="E8EEF4"/>
          </w:tcPr>
          <w:p>
            <w:pPr>
              <w:spacing w:after="60"/>
            </w:pPr>
            <w:r>
              <w:t xml:space="preserve">Default</w:t>
            </w:r>
          </w:p>
        </w:tc>
        <w:tc>
          <w:tcPr>
            <w:tcW w:type="pct" w:w="2250%"/>
            <w:shd w:fill="E8EEF4"/>
          </w:tcPr>
          <w:p>
            <w:pPr>
              <w:spacing w:after="60"/>
            </w:pPr>
            <w:r>
              <w:t xml:space="preserve">Musical role</w:t>
            </w:r>
          </w:p>
        </w:tc>
        <w:tc>
          <w:tcPr>
            <w:tcW w:type="pct" w:w="2250%"/>
            <w:shd w:fill="E8EEF4"/>
          </w:tcPr>
          <w:p>
            <w:pPr>
              <w:spacing w:after="60"/>
            </w:pPr>
            <w:r>
              <w:t xml:space="preserve">Sweet spot</w:t>
            </w:r>
          </w:p>
        </w:tc>
      </w:tr>
      <w:tr>
        <w:tc>
          <w:tcPr>
            <w:tcW w:type="pct" w:w="2250%"/>
          </w:tcPr>
          <w:p>
            <w:pPr>
              <w:spacing w:after="60"/>
            </w:pPr>
            <w:r>
              <w:rPr>
                <w:rFonts w:ascii="Consolas" w:cs="Consolas" w:eastAsia="Consolas" w:hAnsi="Consolas"/>
                <w:sz w:val="20"/>
                <w:szCs w:val="20"/>
              </w:rPr>
              <w:t xml:space="preserve">groovePersistence</w:t>
            </w:r>
          </w:p>
        </w:tc>
        <w:tc>
          <w:tcPr>
            <w:tcW w:type="pct" w:w="2250%"/>
          </w:tcPr>
          <w:p>
            <w:pPr>
              <w:spacing w:after="60"/>
            </w:pPr>
            <w:r>
              <w:t xml:space="preserve">0.78</w:t>
            </w:r>
          </w:p>
        </w:tc>
        <w:tc>
          <w:tcPr>
            <w:tcW w:type="pct" w:w="2250%"/>
          </w:tcPr>
          <w:p>
            <w:pPr>
              <w:spacing w:after="60"/>
            </w:pPr>
            <w:r>
              <w:t xml:space="preserve">Rhythm section keeps stable pulse after intro</w:t>
            </w:r>
          </w:p>
        </w:tc>
        <w:tc>
          <w:tcPr>
            <w:tcW w:type="pct" w:w="2250%"/>
          </w:tcPr>
          <w:p>
            <w:pPr>
              <w:spacing w:after="60"/>
            </w:pPr>
            <w:r>
              <w:t xml:space="preserve">0.70–0.85</w:t>
            </w:r>
          </w:p>
        </w:tc>
      </w:tr>
      <w:tr>
        <w:tc>
          <w:tcPr>
            <w:tcW w:type="pct" w:w="2250%"/>
          </w:tcPr>
          <w:p>
            <w:pPr>
              <w:spacing w:after="60"/>
            </w:pPr>
            <w:r>
              <w:rPr>
                <w:rFonts w:ascii="Consolas" w:cs="Consolas" w:eastAsia="Consolas" w:hAnsi="Consolas"/>
                <w:sz w:val="20"/>
                <w:szCs w:val="20"/>
              </w:rPr>
              <w:t xml:space="preserve">stringProminence</w:t>
            </w:r>
          </w:p>
        </w:tc>
        <w:tc>
          <w:tcPr>
            <w:tcW w:type="pct" w:w="2250%"/>
          </w:tcPr>
          <w:p>
            <w:pPr>
              <w:spacing w:after="60"/>
            </w:pPr>
            <w:r>
              <w:t xml:space="preserve">0.68</w:t>
            </w:r>
          </w:p>
        </w:tc>
        <w:tc>
          <w:tcPr>
            <w:tcW w:type="pct" w:w="2250%"/>
          </w:tcPr>
          <w:p>
            <w:pPr>
              <w:spacing w:after="60"/>
            </w:pPr>
            <w:r>
              <w:t xml:space="preserve">Strings/harp active across arrangement</w:t>
            </w:r>
          </w:p>
        </w:tc>
        <w:tc>
          <w:tcPr>
            <w:tcW w:type="pct" w:w="2250%"/>
          </w:tcPr>
          <w:p>
            <w:pPr>
              <w:spacing w:after="60"/>
            </w:pPr>
            <w:r>
              <w:t xml:space="preserve">0.55–0.75</w:t>
            </w:r>
          </w:p>
        </w:tc>
      </w:tr>
      <w:tr>
        <w:tc>
          <w:tcPr>
            <w:tcW w:type="pct" w:w="2250%"/>
          </w:tcPr>
          <w:p>
            <w:pPr>
              <w:spacing w:after="60"/>
            </w:pPr>
            <w:r>
              <w:rPr>
                <w:rFonts w:ascii="Consolas" w:cs="Consolas" w:eastAsia="Consolas" w:hAnsi="Consolas"/>
                <w:sz w:val="20"/>
                <w:szCs w:val="20"/>
              </w:rPr>
              <w:t xml:space="preserve">melodyLegibility</w:t>
            </w:r>
          </w:p>
        </w:tc>
        <w:tc>
          <w:tcPr>
            <w:tcW w:type="pct" w:w="2250%"/>
          </w:tcPr>
          <w:p>
            <w:pPr>
              <w:spacing w:after="60"/>
            </w:pPr>
            <w:r>
              <w:t xml:space="preserve">0.74</w:t>
            </w:r>
          </w:p>
        </w:tc>
        <w:tc>
          <w:tcPr>
            <w:tcW w:type="pct" w:w="2250%"/>
          </w:tcPr>
          <w:p>
            <w:pPr>
              <w:spacing w:after="60"/>
            </w:pPr>
            <w:r>
              <w:t xml:space="preserve">Reharm under fixed tune contour</w:t>
            </w:r>
          </w:p>
        </w:tc>
        <w:tc>
          <w:tcPr>
            <w:tcW w:type="pct" w:w="2250%"/>
          </w:tcPr>
          <w:p>
            <w:pPr>
              <w:spacing w:after="60"/>
            </w:pPr>
            <w:r>
              <w:t xml:space="preserve">0.68–0.80</w:t>
            </w:r>
          </w:p>
        </w:tc>
      </w:tr>
      <w:tr>
        <w:tc>
          <w:tcPr>
            <w:tcW w:type="pct" w:w="2250%"/>
          </w:tcPr>
          <w:p>
            <w:pPr>
              <w:spacing w:after="60"/>
            </w:pPr>
            <w:r>
              <w:rPr>
                <w:rFonts w:ascii="Consolas" w:cs="Consolas" w:eastAsia="Consolas" w:hAnsi="Consolas"/>
                <w:sz w:val="20"/>
                <w:szCs w:val="20"/>
              </w:rPr>
              <w:t xml:space="preserve">functionalLegibility</w:t>
            </w:r>
          </w:p>
        </w:tc>
        <w:tc>
          <w:tcPr>
            <w:tcW w:type="pct" w:w="2250%"/>
          </w:tcPr>
          <w:p>
            <w:pPr>
              <w:spacing w:after="60"/>
            </w:pPr>
            <w:r>
              <w:t xml:space="preserve">0.72</w:t>
            </w:r>
          </w:p>
        </w:tc>
        <w:tc>
          <w:tcPr>
            <w:tcW w:type="pct" w:w="2250%"/>
          </w:tcPr>
          <w:p>
            <w:pPr>
              <w:spacing w:after="60"/>
            </w:pPr>
            <w:r>
              <w:t xml:space="preserve">Chords trackable in functional/tonicised frame</w:t>
            </w:r>
          </w:p>
        </w:tc>
        <w:tc>
          <w:tcPr>
            <w:tcW w:type="pct" w:w="2250%"/>
          </w:tcPr>
          <w:p>
            <w:pPr>
              <w:spacing w:after="60"/>
            </w:pPr>
            <w:r>
              <w:t xml:space="preserve">0.65–0.78</w:t>
            </w:r>
          </w:p>
        </w:tc>
      </w:tr>
      <w:tr>
        <w:tc>
          <w:tcPr>
            <w:tcW w:type="pct" w:w="2250%"/>
          </w:tcPr>
          <w:p>
            <w:pPr>
              <w:spacing w:after="60"/>
            </w:pPr>
            <w:r>
              <w:rPr>
                <w:rFonts w:ascii="Consolas" w:cs="Consolas" w:eastAsia="Consolas" w:hAnsi="Consolas"/>
                <w:sz w:val="20"/>
                <w:szCs w:val="20"/>
              </w:rPr>
              <w:t xml:space="preserve">liftToBlareArc</w:t>
            </w:r>
          </w:p>
        </w:tc>
        <w:tc>
          <w:tcPr>
            <w:tcW w:type="pct" w:w="2250%"/>
          </w:tcPr>
          <w:p>
            <w:pPr>
              <w:spacing w:after="60"/>
            </w:pPr>
            <w:r>
              <w:t xml:space="preserve">0.66</w:t>
            </w:r>
          </w:p>
        </w:tc>
        <w:tc>
          <w:tcPr>
            <w:tcW w:type="pct" w:w="2250%"/>
          </w:tcPr>
          <w:p>
            <w:pPr>
              <w:spacing w:after="60"/>
            </w:pPr>
            <w:r>
              <w:t xml:space="preserve">Tiered crescendo to tutti accent</w:t>
            </w:r>
          </w:p>
        </w:tc>
        <w:tc>
          <w:tcPr>
            <w:tcW w:type="pct" w:w="2250%"/>
          </w:tcPr>
          <w:p>
            <w:pPr>
              <w:spacing w:after="60"/>
            </w:pPr>
            <w:r>
              <w:t xml:space="preserve">0.58–0.72</w:t>
            </w:r>
          </w:p>
        </w:tc>
      </w:tr>
      <w:tr>
        <w:tc>
          <w:tcPr>
            <w:tcW w:type="pct" w:w="2250%"/>
          </w:tcPr>
          <w:p>
            <w:pPr>
              <w:spacing w:after="60"/>
            </w:pPr>
            <w:r>
              <w:rPr>
                <w:rFonts w:ascii="Consolas" w:cs="Consolas" w:eastAsia="Consolas" w:hAnsi="Consolas"/>
                <w:sz w:val="20"/>
                <w:szCs w:val="20"/>
              </w:rPr>
              <w:t xml:space="preserve">soloistSpotlight</w:t>
            </w:r>
          </w:p>
        </w:tc>
        <w:tc>
          <w:tcPr>
            <w:tcW w:type="pct" w:w="2250%"/>
          </w:tcPr>
          <w:p>
            <w:pPr>
              <w:spacing w:after="60"/>
            </w:pPr>
            <w:r>
              <w:t xml:space="preserve">0.70</w:t>
            </w:r>
          </w:p>
        </w:tc>
        <w:tc>
          <w:tcPr>
            <w:tcW w:type="pct" w:w="2250%"/>
          </w:tcPr>
          <w:p>
            <w:pPr>
              <w:spacing w:after="60"/>
            </w:pPr>
            <w:r>
              <w:t xml:space="preserve">Texture 30–50% thinner under solo</w:t>
            </w:r>
          </w:p>
        </w:tc>
        <w:tc>
          <w:tcPr>
            <w:tcW w:type="pct" w:w="2250%"/>
          </w:tcPr>
          <w:p>
            <w:pPr>
              <w:spacing w:after="60"/>
            </w:pPr>
            <w:r>
              <w:t xml:space="preserve">0.62–0.78</w:t>
            </w:r>
          </w:p>
        </w:tc>
      </w:tr>
      <w:tr>
        <w:tc>
          <w:tcPr>
            <w:tcW w:type="pct" w:w="2250%"/>
          </w:tcPr>
          <w:p>
            <w:pPr>
              <w:spacing w:after="60"/>
            </w:pPr>
            <w:r>
              <w:rPr>
                <w:rFonts w:ascii="Consolas" w:cs="Consolas" w:eastAsia="Consolas" w:hAnsi="Consolas"/>
                <w:sz w:val="20"/>
                <w:szCs w:val="20"/>
              </w:rPr>
              <w:t xml:space="preserve">centerFillDensity</w:t>
            </w:r>
          </w:p>
        </w:tc>
        <w:tc>
          <w:tcPr>
            <w:tcW w:type="pct" w:w="2250%"/>
          </w:tcPr>
          <w:p>
            <w:pPr>
              <w:spacing w:after="60"/>
            </w:pPr>
            <w:r>
              <w:t xml:space="preserve">0.65</w:t>
            </w:r>
          </w:p>
        </w:tc>
        <w:tc>
          <w:tcPr>
            <w:tcW w:type="pct" w:w="2250%"/>
          </w:tcPr>
          <w:p>
            <w:pPr>
              <w:spacing w:after="60"/>
            </w:pPr>
            <w:r>
              <w:t xml:space="preserve">Mid-register filled at tutti</w:t>
            </w:r>
          </w:p>
        </w:tc>
        <w:tc>
          <w:tcPr>
            <w:tcW w:type="pct" w:w="2250%"/>
          </w:tcPr>
          <w:p>
            <w:pPr>
              <w:spacing w:after="60"/>
            </w:pPr>
            <w:r>
              <w:t xml:space="preserve">0.60–0.72</w:t>
            </w:r>
          </w:p>
        </w:tc>
      </w:tr>
    </w:tbl>
    <w:p>
      <w:pPr>
        <w:spacing w:after="160"/>
      </w:pPr>
    </w:p>
    <w:p>
      <w:pPr>
        <w:spacing w:after="160"/>
      </w:pPr>
      <w:r>
        <w:rPr>
          <w:b/>
          <w:bCs/>
        </w:rPr>
        <w:t xml:space="preserve">Sebesky vs Schneider / Evans / Wheeler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pct" w:w="1800%"/>
            <w:shd w:fill="E8EEF4"/>
          </w:tcPr>
          <w:p>
            <w:pPr>
              <w:spacing w:after="60"/>
            </w:pPr>
            <w:r>
              <w:t xml:space="preserve"> </w:t>
            </w:r>
          </w:p>
        </w:tc>
        <w:tc>
          <w:tcPr>
            <w:tcW w:type="pct" w:w="1800%"/>
            <w:shd w:fill="E8EEF4"/>
          </w:tcPr>
          <w:p>
            <w:pPr>
              <w:spacing w:after="60"/>
            </w:pPr>
            <w:r>
              <w:rPr>
                <w:b/>
                <w:bCs/>
              </w:rPr>
              <w:t xml:space="preserve">Sebesky</w:t>
            </w:r>
          </w:p>
        </w:tc>
        <w:tc>
          <w:tcPr>
            <w:tcW w:type="pct" w:w="1800%"/>
            <w:shd w:fill="E8EEF4"/>
          </w:tcPr>
          <w:p>
            <w:pPr>
              <w:spacing w:after="60"/>
            </w:pPr>
            <w:r>
              <w:rPr>
                <w:b/>
                <w:bCs/>
              </w:rPr>
              <w:t xml:space="preserve">Schneider</w:t>
            </w:r>
          </w:p>
        </w:tc>
        <w:tc>
          <w:tcPr>
            <w:tcW w:type="pct" w:w="1800%"/>
            <w:shd w:fill="E8EEF4"/>
          </w:tcPr>
          <w:p>
            <w:pPr>
              <w:spacing w:after="60"/>
            </w:pPr>
            <w:r>
              <w:rPr>
                <w:b/>
                <w:bCs/>
              </w:rPr>
              <w:t xml:space="preserve">Gil Evans</w:t>
            </w:r>
          </w:p>
        </w:tc>
        <w:tc>
          <w:tcPr>
            <w:tcW w:type="pct" w:w="1800%"/>
            <w:shd w:fill="E8EEF4"/>
          </w:tcPr>
          <w:p>
            <w:pPr>
              <w:spacing w:after="60"/>
            </w:pPr>
            <w:r>
              <w:rPr>
                <w:b/>
                <w:bCs/>
              </w:rPr>
              <w:t xml:space="preserve">Wheeler</w:t>
            </w:r>
          </w:p>
        </w:tc>
      </w:tr>
      <w:tr>
        <w:tc>
          <w:tcPr>
            <w:tcW w:type="pct" w:w="1800%"/>
          </w:tcPr>
          <w:p>
            <w:pPr>
              <w:spacing w:after="60"/>
            </w:pPr>
            <w:r>
              <w:t xml:space="preserve">Engine</w:t>
            </w:r>
          </w:p>
        </w:tc>
        <w:tc>
          <w:tcPr>
            <w:tcW w:type="pct" w:w="1800%"/>
          </w:tcPr>
          <w:p>
            <w:pPr>
              <w:spacing w:after="60"/>
            </w:pPr>
            <w:r>
              <w:t xml:space="preserve">Production-orchestra over groove</w:t>
            </w:r>
          </w:p>
        </w:tc>
        <w:tc>
          <w:tcPr>
            <w:tcW w:type="pct" w:w="1800%"/>
          </w:tcPr>
          <w:p>
            <w:pPr>
              <w:spacing w:after="60"/>
            </w:pPr>
            <w:r>
              <w:t xml:space="preserve">Pastoral modal morph</w:t>
            </w:r>
          </w:p>
        </w:tc>
        <w:tc>
          <w:tcPr>
            <w:tcW w:type="pct" w:w="1800%"/>
          </w:tcPr>
          <w:p>
            <w:pPr>
              <w:spacing w:after="60"/>
            </w:pPr>
            <w:r>
              <w:t xml:space="preserve">Colour-field atmosphere</w:t>
            </w:r>
          </w:p>
        </w:tc>
        <w:tc>
          <w:tcPr>
            <w:tcW w:type="pct" w:w="1800%"/>
          </w:tcPr>
          <w:p>
            <w:pPr>
              <w:spacing w:after="60"/>
            </w:pPr>
            <w:r>
              <w:t xml:space="preserve">Polyaxial upper + bass</w:t>
            </w:r>
          </w:p>
        </w:tc>
      </w:tr>
      <w:tr>
        <w:tc>
          <w:tcPr>
            <w:tcW w:type="pct" w:w="1800%"/>
          </w:tcPr>
          <w:p>
            <w:pPr>
              <w:spacing w:after="60"/>
            </w:pPr>
            <w:r>
              <w:t xml:space="preserve">Climax</w:t>
            </w:r>
          </w:p>
        </w:tc>
        <w:tc>
          <w:tcPr>
            <w:tcW w:type="pct" w:w="1800%"/>
          </w:tcPr>
          <w:p>
            <w:pPr>
              <w:spacing w:after="60"/>
            </w:pPr>
            <w:r>
              <w:t xml:space="preserve">Discrete lift hits (4–12 bars)</w:t>
            </w:r>
          </w:p>
        </w:tc>
        <w:tc>
          <w:tcPr>
            <w:tcW w:type="pct" w:w="1800%"/>
          </w:tcPr>
          <w:p>
            <w:pPr>
              <w:spacing w:after="60"/>
            </w:pPr>
            <w:r>
              <w:t xml:space="preserve">Slow atmospheric accretion</w:t>
            </w:r>
          </w:p>
        </w:tc>
        <w:tc>
          <w:tcPr>
            <w:tcW w:type="pct" w:w="1800%"/>
          </w:tcPr>
          <w:p>
            <w:pPr>
              <w:spacing w:after="60"/>
            </w:pPr>
            <w:r>
              <w:t xml:space="preserve">Diffuse arrival</w:t>
            </w:r>
          </w:p>
        </w:tc>
        <w:tc>
          <w:tcPr>
            <w:tcW w:type="pct" w:w="1800%"/>
          </w:tcPr>
          <w:p>
            <w:pPr>
              <w:spacing w:after="60"/>
            </w:pPr>
            <w:r>
              <w:t xml:space="preserve">Bloom, not shout</w:t>
            </w:r>
          </w:p>
        </w:tc>
      </w:tr>
      <w:tr>
        <w:tc>
          <w:tcPr>
            <w:tcW w:type="pct" w:w="1800%"/>
          </w:tcPr>
          <w:p>
            <w:pPr>
              <w:spacing w:after="60"/>
            </w:pPr>
            <w:r>
              <w:t xml:space="preserve">Brass</w:t>
            </w:r>
          </w:p>
        </w:tc>
        <w:tc>
          <w:tcPr>
            <w:tcW w:type="pct" w:w="1800%"/>
          </w:tcPr>
          <w:p>
            <w:pPr>
              <w:spacing w:after="60"/>
            </w:pPr>
            <w:r>
              <w:t xml:space="preserve">Arrival amplifier at crowns</w:t>
            </w:r>
          </w:p>
        </w:tc>
        <w:tc>
          <w:tcPr>
            <w:tcW w:type="pct" w:w="1800%"/>
          </w:tcPr>
          <w:p>
            <w:pPr>
              <w:spacing w:after="60"/>
            </w:pPr>
            <w:r>
              <w:t xml:space="preserve">Colour counterlines</w:t>
            </w:r>
          </w:p>
        </w:tc>
        <w:tc>
          <w:tcPr>
            <w:tcW w:type="pct" w:w="1800%"/>
          </w:tcPr>
          <w:p>
            <w:pPr>
              <w:spacing w:after="60"/>
            </w:pPr>
            <w:r>
              <w:t xml:space="preserve">Mid-register blend mist</w:t>
            </w:r>
          </w:p>
        </w:tc>
        <w:tc>
          <w:tcPr>
            <w:tcW w:type="pct" w:w="1800%"/>
          </w:tcPr>
          <w:p>
            <w:pPr>
              <w:spacing w:after="60"/>
            </w:pPr>
            <w:r>
              <w:t xml:space="preserve">Flugel blend, no slam</w:t>
            </w:r>
          </w:p>
        </w:tc>
      </w:tr>
      <w:tr>
        <w:tc>
          <w:tcPr>
            <w:tcW w:type="pct" w:w="1800%"/>
          </w:tcPr>
          <w:p>
            <w:pPr>
              <w:spacing w:after="60"/>
            </w:pPr>
            <w:r>
              <w:t xml:space="preserve">Choose Sebesky when</w:t>
            </w:r>
          </w:p>
        </w:tc>
        <w:tc>
          <w:tcPr>
            <w:tcW w:type="pct" w:w="1800%"/>
          </w:tcPr>
          <w:p>
            <w:pPr>
              <w:spacing w:after="60"/>
            </w:pPr>
            <w:r>
              <w:t xml:space="preserve">CTI record aesthetic, melody-forward chart, lush studio orchestration</w:t>
            </w:r>
          </w:p>
        </w:tc>
        <w:tc>
          <w:tcPr>
            <w:tcW w:type="pct" w:w="1800%"/>
          </w:tcPr>
          <w:p>
            <w:pPr>
              <w:spacing w:after="60"/>
            </w:pPr>
            <w:r>
              <w:t xml:space="preserve">Long-form narrative swell</w:t>
            </w:r>
          </w:p>
        </w:tc>
        <w:tc>
          <w:tcPr>
            <w:tcW w:type="pct" w:w="1800%"/>
          </w:tcPr>
          <w:p>
            <w:pPr>
              <w:spacing w:after="60"/>
            </w:pPr>
            <w:r>
              <w:t xml:space="preserve">Cool modal wash</w:t>
            </w:r>
          </w:p>
        </w:tc>
        <w:tc>
          <w:tcPr>
            <w:tcW w:type="pct" w:w="1800%"/>
          </w:tcPr>
          <w:p>
            <w:pPr>
              <w:spacing w:after="60"/>
            </w:pPr>
            <w:r>
              <w:t xml:space="preserve">ECM lyrical brittleness</w:t>
            </w:r>
          </w:p>
        </w:tc>
      </w:tr>
    </w:tbl>
    <w:p>
      <w:pPr>
        <w:spacing w:after="160"/>
      </w:pPr>
    </w:p>
    <w:p>
      <w:pPr>
        <w:spacing w:after="160"/>
      </w:pPr>
      <w:r>
        <w:rPr>
          <w:b/>
          <w:bCs/>
        </w:rPr>
        <w:t xml:space="preserve">Big Band arranger id:</w:t>
      </w:r>
      <w:r>
        <w:t xml:space="preserve"> </w:t>
      </w:r>
      <w:r>
        <w:rPr>
          <w:b/>
          <w:bCs/>
        </w:rPr>
        <w:t xml:space="preserve">`sebesky`</w:t>
      </w:r>
      <w:r>
        <w:t xml:space="preserve"> (maps from UI </w:t>
      </w:r>
      <w:r>
        <w:rPr>
          <w:b/>
          <w:bCs/>
        </w:rPr>
        <w:t xml:space="preserve">`don_sebesky`</w:t>
      </w:r>
      <w:r>
        <w:t xml:space="preserve">) — eight rules: GrooveFirst, StringUsage, HarpGloss, BrassArrival, SectionalArchitecture, ClimaxBuilder, OrchestraAnswer, CenterFill.</w:t>
      </w:r>
    </w:p>
    <w:p>
      <w:pPr>
        <w:spacing w:after="160"/>
      </w:pPr>
      <w:r>
        <w:rPr>
          <w:b/>
          <w:bCs/>
        </w:rPr>
        <w:t xml:space="preserve">Reference works:</w:t>
      </w:r>
      <w:r>
        <w:t xml:space="preserve"> Wes Montgomery *Bumpin* · *A Day in the Life* (Beatles recast) · Freddie Hubbard *First Light* · Milt Jackson *Sunflower* · Jim Hall *Concierto* · *Giant Box* (Firebird / *Birds of Fire* synthesis).</w:t>
      </w:r>
    </w:p>
    <w:p>
      <w:pPr>
        <w:spacing w:after="160"/>
      </w:pPr>
      <w:r>
        <w:rPr>
          <w:b/>
          <w:bCs/>
        </w:rPr>
        <w:t xml:space="preserve">Evaluation:</w:t>
      </w:r>
      <w:r>
        <w:t xml:space="preserve"> </w:t>
      </w:r>
      <w:r>
        <w:rPr>
          <w:b/>
          <w:bCs/>
        </w:rPr>
        <w:t xml:space="preserve">`sebeskyStyleProfile.ts`</w:t>
      </w:r>
      <w:r>
        <w:t xml:space="preserve"> — pass when groove ≥ 0.70, strings ≥ 0.45, functional ≥ 0.60, lifts ≥ 2, center fill ≥ 0.65; hard fail on floating time, ECM porosity, Schneider slow-swell-only arcs, melody abstraction.</w:t>
      </w:r>
    </w:p>
    <w:p>
      <w:pPr>
        <w:pStyle w:val="Heading3"/>
        <w:spacing w:after="80" w:before="140"/>
      </w:pPr>
      <w:r>
        <w:t xml:space="preserve">Claus Ogerman (`claus_ogerman`)</w:t>
      </w:r>
    </w:p>
    <w:p>
      <w:pPr>
        <w:spacing w:after="160"/>
      </w:pPr>
      <w:r>
        <w:t xml:space="preserve">Ogerman is </w:t>
      </w:r>
      <w:r>
        <w:rPr>
          <w:b/>
          <w:bCs/>
        </w:rPr>
        <w:t xml:space="preserve">not</w:t>
      </w:r>
      <w:r>
        <w:t xml:space="preserve"> a jazz arranger who adds strings. He is a </w:t>
      </w:r>
      <w:r>
        <w:rPr>
          <w:b/>
          <w:bCs/>
        </w:rPr>
        <w:t xml:space="preserve">composer</w:t>
      </w:r>
      <w:r>
        <w:t xml:space="preserve"> who fuses jazz harmony, post-Romantic string writing, and post-serial color into </w:t>
      </w:r>
      <w:r>
        <w:rPr>
          <w:b/>
          <w:bCs/>
        </w:rPr>
        <w:t xml:space="preserve">one syntax</w:t>
      </w:r>
      <w:r>
        <w:t xml:space="preserve"> — harmony, inner-voice counterpoint, and orchestral color generated as a single continuum.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shd w:fill="E8EEF4"/>
          </w:tcPr>
          <w:p>
            <w:pPr>
              <w:spacing w:after="60"/>
            </w:pPr>
            <w:r>
              <w:t xml:space="preserve"> </w:t>
            </w:r>
          </w:p>
        </w:tc>
        <w:tc>
          <w:tcPr>
            <w:tcW w:type="pct" w:w="3000%"/>
            <w:shd w:fill="E8EEF4"/>
          </w:tcPr>
          <w:p>
            <w:pPr>
              <w:spacing w:after="60"/>
            </w:pPr>
            <w:r>
              <w:rPr>
                <w:b/>
                <w:bCs/>
              </w:rPr>
              <w:t xml:space="preserve">Sebesky (CTI groove-orchestra)</w:t>
            </w:r>
          </w:p>
        </w:tc>
        <w:tc>
          <w:tcPr>
            <w:tcW w:type="pct" w:w="3000%"/>
            <w:shd w:fill="E8EEF4"/>
          </w:tcPr>
          <w:p>
            <w:pPr>
              <w:spacing w:after="60"/>
            </w:pPr>
            <w:r>
              <w:rPr>
                <w:b/>
                <w:bCs/>
              </w:rPr>
              <w:t xml:space="preserve">Ogerman (orchestral continuum)</w:t>
            </w:r>
          </w:p>
        </w:tc>
      </w:tr>
      <w:tr>
        <w:tc>
          <w:tcPr>
            <w:tcW w:type="pct" w:w="3000%"/>
          </w:tcPr>
          <w:p>
            <w:pPr>
              <w:spacing w:after="60"/>
            </w:pPr>
            <w:r>
              <w:t xml:space="preserve">Harmonic engine</w:t>
            </w:r>
          </w:p>
        </w:tc>
        <w:tc>
          <w:tcPr>
            <w:tcW w:type="pct" w:w="3000%"/>
          </w:tcPr>
          <w:p>
            <w:pPr>
              <w:spacing w:after="60"/>
            </w:pPr>
            <w:r>
              <w:t xml:space="preserve">Functional-plus-colour under tune</w:t>
            </w:r>
          </w:p>
        </w:tc>
        <w:tc>
          <w:tcPr>
            <w:tcW w:type="pct" w:w="3000%"/>
          </w:tcPr>
          <w:p>
            <w:pPr>
              <w:spacing w:after="60"/>
            </w:pPr>
            <w:r>
              <w:t xml:space="preserve">Upper extensions persist through root change as structural tones</w:t>
            </w:r>
          </w:p>
        </w:tc>
      </w:tr>
      <w:tr>
        <w:tc>
          <w:tcPr>
            <w:tcW w:type="pct" w:w="3000%"/>
          </w:tcPr>
          <w:p>
            <w:pPr>
              <w:spacing w:after="60"/>
            </w:pPr>
            <w:r>
              <w:t xml:space="preserve">Inner voices</w:t>
            </w:r>
          </w:p>
        </w:tc>
        <w:tc>
          <w:tcPr>
            <w:tcW w:type="pct" w:w="3000%"/>
          </w:tcPr>
          <w:p>
            <w:pPr>
              <w:spacing w:after="60"/>
            </w:pPr>
            <w:r>
              <w:t xml:space="preserve">Center-filled pad / double</w:t>
            </w:r>
          </w:p>
        </w:tc>
        <w:tc>
          <w:tcPr>
            <w:tcW w:type="pct" w:w="3000%"/>
          </w:tcPr>
          <w:p>
            <w:pPr>
              <w:spacing w:after="60"/>
            </w:pPr>
            <w:r>
              <w:t xml:space="preserve">2+ independent m2/M2/m3 lines; common-tone retention</w:t>
            </w:r>
          </w:p>
        </w:tc>
      </w:tr>
      <w:tr>
        <w:tc>
          <w:tcPr>
            <w:tcW w:type="pct" w:w="3000%"/>
          </w:tcPr>
          <w:p>
            <w:pPr>
              <w:spacing w:after="60"/>
            </w:pPr>
            <w:r>
              <w:t xml:space="preserve">Resolution</w:t>
            </w:r>
          </w:p>
        </w:tc>
        <w:tc>
          <w:tcPr>
            <w:tcW w:type="pct" w:w="3000%"/>
          </w:tcPr>
          <w:p>
            <w:pPr>
              <w:spacing w:after="60"/>
            </w:pPr>
            <w:r>
              <w:t xml:space="preserve">Tiered lift-to-blare</w:t>
            </w:r>
          </w:p>
        </w:tc>
        <w:tc>
          <w:tcPr>
            <w:tcW w:type="pct" w:w="3000%"/>
          </w:tcPr>
          <w:p>
            <w:pPr>
              <w:spacing w:after="60"/>
            </w:pPr>
            <w:r>
              <w:t xml:space="preserve">Registral descent, density thinning, cyclic cell return — not V–I</w:t>
            </w:r>
          </w:p>
        </w:tc>
      </w:tr>
      <w:tr>
        <w:tc>
          <w:tcPr>
            <w:tcW w:type="pct" w:w="3000%"/>
          </w:tcPr>
          <w:p>
            <w:pPr>
              <w:spacing w:after="60"/>
            </w:pPr>
            <w:r>
              <w:t xml:space="preserve">Strings</w:t>
            </w:r>
          </w:p>
        </w:tc>
        <w:tc>
          <w:tcPr>
            <w:tcW w:type="pct" w:w="3000%"/>
          </w:tcPr>
          <w:p>
            <w:pPr>
              <w:spacing w:after="60"/>
            </w:pPr>
            <w:r>
              <w:t xml:space="preserve">Halo / pad / swell support</w:t>
            </w:r>
          </w:p>
        </w:tc>
        <w:tc>
          <w:tcPr>
            <w:tcW w:type="pct" w:w="3000%"/>
          </w:tcPr>
          <w:p>
            <w:pPr>
              <w:spacing w:after="60"/>
            </w:pPr>
            <w:r>
              <w:t xml:space="preserve">4–6 layered sustain + moving middles — harmonic argument</w:t>
            </w:r>
          </w:p>
        </w:tc>
      </w:tr>
      <w:tr>
        <w:tc>
          <w:tcPr>
            <w:tcW w:type="pct" w:w="3000%"/>
          </w:tcPr>
          <w:p>
            <w:pPr>
              <w:spacing w:after="60"/>
            </w:pPr>
            <w:r>
              <w:t xml:space="preserve">Orchestra role</w:t>
            </w:r>
          </w:p>
        </w:tc>
        <w:tc>
          <w:tcPr>
            <w:tcW w:type="pct" w:w="3000%"/>
          </w:tcPr>
          <w:p>
            <w:pPr>
              <w:spacing w:after="60"/>
            </w:pPr>
            <w:r>
              <w:t xml:space="preserve">Answers and crowns soloist</w:t>
            </w:r>
          </w:p>
        </w:tc>
        <w:tc>
          <w:tcPr>
            <w:tcW w:type="pct" w:w="3000%"/>
          </w:tcPr>
          <w:p>
            <w:pPr>
              <w:spacing w:after="60"/>
            </w:pPr>
            <w:r>
              <w:t xml:space="preserve">Rotates veil / echo / commentary every 8–16 bars</w:t>
            </w:r>
          </w:p>
        </w:tc>
      </w:tr>
    </w:tbl>
    <w:p>
      <w:pPr>
        <w:spacing w:after="160"/>
      </w:pPr>
    </w:p>
    <w:p>
      <w:pPr>
        <w:spacing w:after="160"/>
      </w:pPr>
      <w:r>
        <w:rPr>
          <w:b/>
          <w:bCs/>
        </w:rPr>
        <w:t xml:space="preserve">Song Mode slice</w:t>
      </w:r>
      <w:r>
        <w:t xml:space="preserve"> — </w:t>
      </w:r>
      <w:r>
        <w:rPr>
          <w:b/>
          <w:bCs/>
        </w:rPr>
        <w:t xml:space="preserve">`clausOgermanSlice.ts`</w:t>
      </w:r>
      <w:r>
        <w:t xml:space="preserve"> (</w:t>
      </w:r>
      <w:r>
        <w:rPr>
          <w:rFonts w:ascii="Consolas" w:cs="Consolas" w:eastAsia="Consolas" w:hAnsi="Consolas"/>
          <w:sz w:val="20"/>
          <w:szCs w:val="20"/>
        </w:rPr>
        <w:t xml:space="preserve">co:*</w:t>
      </w:r>
      <w:r>
        <w:t xml:space="preserve"> receipts): 3-chord cyclic cells span large forms; harmonic suspension; inner-voice motion; texture resolution; string continuum layers; orchestral mode rotation.</w:t>
      </w:r>
    </w:p>
    <w:p>
      <w:pPr>
        <w:spacing w:after="160"/>
      </w:pPr>
      <w:r>
        <w:rPr>
          <w:b/>
          <w:bCs/>
        </w:rPr>
        <w:t xml:space="preserve">Five parameters</w:t>
      </w:r>
      <w:r>
        <w:t xml:space="preserve"> (0–1, defaults in parentheses):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shd w:fill="E8EEF4"/>
          </w:tcPr>
          <w:p>
            <w:pPr>
              <w:spacing w:after="60"/>
            </w:pPr>
            <w:r>
              <w:t xml:space="preserve">Parameter</w:t>
            </w:r>
          </w:p>
        </w:tc>
        <w:tc>
          <w:tcPr>
            <w:tcW w:type="pct" w:w="3000%"/>
            <w:shd w:fill="E8EEF4"/>
          </w:tcPr>
          <w:p>
            <w:pPr>
              <w:spacing w:after="60"/>
            </w:pPr>
            <w:r>
              <w:t xml:space="preserve">Default</w:t>
            </w:r>
          </w:p>
        </w:tc>
        <w:tc>
          <w:tcPr>
            <w:tcW w:type="pct" w:w="3000%"/>
            <w:shd w:fill="E8EEF4"/>
          </w:tcPr>
          <w:p>
            <w:pPr>
              <w:spacing w:after="60"/>
            </w:pPr>
            <w:r>
              <w:t xml:space="preserve">Musical role</w:t>
            </w:r>
          </w:p>
        </w:tc>
      </w:tr>
      <w:tr>
        <w:tc>
          <w:tcPr>
            <w:tcW w:type="pct" w:w="3000%"/>
          </w:tcPr>
          <w:p>
            <w:pPr>
              <w:spacing w:after="60"/>
            </w:pPr>
            <w:r>
              <w:rPr>
                <w:rFonts w:ascii="Consolas" w:cs="Consolas" w:eastAsia="Consolas" w:hAnsi="Consolas"/>
                <w:sz w:val="20"/>
                <w:szCs w:val="20"/>
              </w:rPr>
              <w:t xml:space="preserve">harmonicSuspension</w:t>
            </w:r>
          </w:p>
        </w:tc>
        <w:tc>
          <w:tcPr>
            <w:tcW w:type="pct" w:w="3000%"/>
          </w:tcPr>
          <w:p>
            <w:pPr>
              <w:spacing w:after="60"/>
            </w:pPr>
            <w:r>
              <w:t xml:space="preserve">0.75</w:t>
            </w:r>
          </w:p>
        </w:tc>
        <w:tc>
          <w:tcPr>
            <w:tcW w:type="pct" w:w="3000%"/>
          </w:tcPr>
          <w:p>
            <w:pPr>
              <w:spacing w:after="60"/>
            </w:pPr>
            <w:r>
              <w:t xml:space="preserve">9ths/11ths/13ths persist through root changes</w:t>
            </w:r>
          </w:p>
        </w:tc>
      </w:tr>
      <w:tr>
        <w:tc>
          <w:tcPr>
            <w:tcW w:type="pct" w:w="3000%"/>
          </w:tcPr>
          <w:p>
            <w:pPr>
              <w:spacing w:after="60"/>
            </w:pPr>
            <w:r>
              <w:rPr>
                <w:rFonts w:ascii="Consolas" w:cs="Consolas" w:eastAsia="Consolas" w:hAnsi="Consolas"/>
                <w:sz w:val="20"/>
                <w:szCs w:val="20"/>
              </w:rPr>
              <w:t xml:space="preserve">innerVoiceActivity</w:t>
            </w:r>
          </w:p>
        </w:tc>
        <w:tc>
          <w:tcPr>
            <w:tcW w:type="pct" w:w="3000%"/>
          </w:tcPr>
          <w:p>
            <w:pPr>
              <w:spacing w:after="60"/>
            </w:pPr>
            <w:r>
              <w:t xml:space="preserve">0.70</w:t>
            </w:r>
          </w:p>
        </w:tc>
        <w:tc>
          <w:tcPr>
            <w:tcW w:type="pct" w:w="3000%"/>
          </w:tcPr>
          <w:p>
            <w:pPr>
              <w:spacing w:after="60"/>
            </w:pPr>
            <w:r>
              <w:t xml:space="preserve">Independent inner lines; 60–75% common-tone retention</w:t>
            </w:r>
          </w:p>
        </w:tc>
      </w:tr>
      <w:tr>
        <w:tc>
          <w:tcPr>
            <w:tcW w:type="pct" w:w="3000%"/>
          </w:tcPr>
          <w:p>
            <w:pPr>
              <w:spacing w:after="60"/>
            </w:pPr>
            <w:r>
              <w:rPr>
                <w:rFonts w:ascii="Consolas" w:cs="Consolas" w:eastAsia="Consolas" w:hAnsi="Consolas"/>
                <w:sz w:val="20"/>
                <w:szCs w:val="20"/>
              </w:rPr>
              <w:t xml:space="preserve">resolutionByTexture</w:t>
            </w:r>
          </w:p>
        </w:tc>
        <w:tc>
          <w:tcPr>
            <w:tcW w:type="pct" w:w="3000%"/>
          </w:tcPr>
          <w:p>
            <w:pPr>
              <w:spacing w:after="60"/>
            </w:pPr>
            <w:r>
              <w:t xml:space="preserve">0.72</w:t>
            </w:r>
          </w:p>
        </w:tc>
        <w:tc>
          <w:tcPr>
            <w:tcW w:type="pct" w:w="3000%"/>
          </w:tcPr>
          <w:p>
            <w:pPr>
              <w:spacing w:after="60"/>
            </w:pPr>
            <w:r>
              <w:t xml:space="preserve">Release by registral settling / thinning / cell return</w:t>
            </w:r>
          </w:p>
        </w:tc>
      </w:tr>
      <w:tr>
        <w:tc>
          <w:tcPr>
            <w:tcW w:type="pct" w:w="3000%"/>
          </w:tcPr>
          <w:p>
            <w:pPr>
              <w:spacing w:after="60"/>
            </w:pPr>
            <w:r>
              <w:rPr>
                <w:rFonts w:ascii="Consolas" w:cs="Consolas" w:eastAsia="Consolas" w:hAnsi="Consolas"/>
                <w:sz w:val="20"/>
                <w:szCs w:val="20"/>
              </w:rPr>
              <w:t xml:space="preserve">stringContinuum</w:t>
            </w:r>
          </w:p>
        </w:tc>
        <w:tc>
          <w:tcPr>
            <w:tcW w:type="pct" w:w="3000%"/>
          </w:tcPr>
          <w:p>
            <w:pPr>
              <w:spacing w:after="60"/>
            </w:pPr>
            <w:r>
              <w:t xml:space="preserve">0.78</w:t>
            </w:r>
          </w:p>
        </w:tc>
        <w:tc>
          <w:tcPr>
            <w:tcW w:type="pct" w:w="3000%"/>
          </w:tcPr>
          <w:p>
            <w:pPr>
              <w:spacing w:after="60"/>
            </w:pPr>
            <w:r>
              <w:t xml:space="preserve">4–6 string layers; sustained upper + moving middles</w:t>
            </w:r>
          </w:p>
        </w:tc>
      </w:tr>
      <w:tr>
        <w:tc>
          <w:tcPr>
            <w:tcW w:type="pct" w:w="3000%"/>
          </w:tcPr>
          <w:p>
            <w:pPr>
              <w:spacing w:after="60"/>
            </w:pPr>
            <w:r>
              <w:rPr>
                <w:rFonts w:ascii="Consolas" w:cs="Consolas" w:eastAsia="Consolas" w:hAnsi="Consolas"/>
                <w:sz w:val="20"/>
                <w:szCs w:val="20"/>
              </w:rPr>
              <w:t xml:space="preserve">orchestralRelation</w:t>
            </w:r>
          </w:p>
        </w:tc>
        <w:tc>
          <w:tcPr>
            <w:tcW w:type="pct" w:w="3000%"/>
          </w:tcPr>
          <w:p>
            <w:pPr>
              <w:spacing w:after="60"/>
            </w:pPr>
            <w:r>
              <w:t xml:space="preserve">0.65</w:t>
            </w:r>
          </w:p>
        </w:tc>
        <w:tc>
          <w:tcPr>
            <w:tcW w:type="pct" w:w="3000%"/>
          </w:tcPr>
          <w:p>
            <w:pPr>
              <w:spacing w:after="60"/>
            </w:pPr>
            <w:r>
              <w:t xml:space="preserve">Veil / echo / commentary rotation — never static wallpaper</w:t>
            </w:r>
          </w:p>
        </w:tc>
      </w:tr>
    </w:tbl>
    <w:p>
      <w:pPr>
        <w:spacing w:after="160"/>
      </w:pPr>
    </w:p>
    <w:p>
      <w:pPr>
        <w:spacing w:after="160"/>
      </w:pPr>
      <w:r>
        <w:rPr>
          <w:b/>
          <w:bCs/>
        </w:rPr>
        <w:t xml:space="preserve">Big Band arranger id:</w:t>
      </w:r>
      <w:r>
        <w:t xml:space="preserve"> </w:t>
      </w:r>
      <w:r>
        <w:rPr>
          <w:b/>
          <w:bCs/>
        </w:rPr>
        <w:t xml:space="preserve">`ogerman`</w:t>
      </w:r>
      <w:r>
        <w:t xml:space="preserve"> (maps from UI </w:t>
      </w:r>
      <w:r>
        <w:rPr>
          <w:b/>
          <w:bCs/>
        </w:rPr>
        <w:t xml:space="preserve">`claus_ogerman`</w:t>
      </w:r>
      <w:r>
        <w:t xml:space="preserve">) — six rules: StringContinuum, InnerVoiceMotion, BrassEpisodic, ClimaxAccumulation, OrchestraRelation, CyclicCell.</w:t>
      </w:r>
    </w:p>
    <w:p>
      <w:pPr>
        <w:spacing w:after="160"/>
      </w:pPr>
      <w:r>
        <w:rPr>
          <w:b/>
          <w:bCs/>
        </w:rPr>
        <w:t xml:space="preserve">VRB bundle id:</w:t>
      </w:r>
      <w:r>
        <w:t xml:space="preserve"> </w:t>
      </w:r>
      <w:r>
        <w:rPr>
          <w:b/>
          <w:bCs/>
        </w:rPr>
        <w:t xml:space="preserve">`ogerman_continuum`</w:t>
      </w:r>
      <w:r>
        <w:t xml:space="preserve"> — 8 fingerprints + Quincy / Sebesky / Jenkins-Riddle / riff-logic negative discriminators.</w:t>
      </w:r>
    </w:p>
    <w:p>
      <w:pPr>
        <w:spacing w:after="160"/>
      </w:pPr>
      <w:r>
        <w:rPr>
          <w:b/>
          <w:bCs/>
        </w:rPr>
        <w:t xml:space="preserve">Evaluation:</w:t>
      </w:r>
      <w:r>
        <w:t xml:space="preserve"> </w:t>
      </w:r>
      <w:r>
        <w:rPr>
          <w:b/>
          <w:bCs/>
        </w:rPr>
        <w:t xml:space="preserve">`ogermanStyleProfile.ts`</w:t>
      </w:r>
      <w:r>
        <w:t xml:space="preserve"> — pass when harmonicSuspension ≥ 0.68, innerVoiceActivity ≥ 0.62, resolutionByTexture ≥ 0.65, stringContinuum ≥ 0.70, orchestral rotation present; hard fail on brass-punch dominance, sax-soli rhetoric, sentimental homophony, 2-bar riff form logic.</w:t>
      </w:r>
    </w:p>
    <w:p>
      <w:pPr>
        <w:pStyle w:val="Heading3"/>
        <w:spacing w:after="80" w:before="140"/>
      </w:pPr>
      <w:r>
        <w:t xml:space="preserve">Kenny Wheeler (`kenny_wheeler`)</w:t>
      </w:r>
    </w:p>
    <w:p>
      <w:pPr>
        <w:spacing w:after="160"/>
      </w:pPr>
      <w:r>
        <w:t xml:space="preserve">Wheeler harmony runs </w:t>
      </w:r>
      <w:r>
        <w:rPr>
          <w:b/>
          <w:bCs/>
        </w:rPr>
        <w:t xml:space="preserve">two coordinated but independent processes</w:t>
      </w:r>
      <w:r>
        <w:t xml:space="preserve"> at once:</w:t>
      </w:r>
    </w:p>
    <w:p>
      <w:pPr>
        <w:spacing w:after="80"/>
        <w:ind w:left="360" w:hanging="260"/>
      </w:pPr>
      <w:r>
        <w:rPr>
          <w:b/>
          <w:bCs/>
        </w:rPr>
        <w:t xml:space="preserve">Upper sonority path</w:t>
      </w:r>
      <w:r>
        <w:t xml:space="preserve"> — major triads, sus collections, 6/9, maj7/#11 colour clusters (the “chord” as colour object).</w:t>
      </w:r>
    </w:p>
    <w:p>
      <w:pPr>
        <w:spacing w:after="80"/>
        <w:ind w:left="360" w:hanging="260"/>
      </w:pPr>
      <w:r>
        <w:rPr>
          <w:b/>
          <w:bCs/>
        </w:rPr>
        <w:t xml:space="preserve">Bass path</w:t>
      </w:r>
      <w:r>
        <w:t xml:space="preserve"> — independent motion biased to </w:t>
      </w:r>
      <w:r>
        <w:rPr>
          <w:b/>
          <w:bCs/>
        </w:rPr>
        <w:t xml:space="preserve">semitone</w:t>
      </w:r>
      <w:r>
        <w:t xml:space="preserve"> and </w:t>
      </w:r>
      <w:r>
        <w:rPr>
          <w:b/>
          <w:bCs/>
        </w:rPr>
        <w:t xml:space="preserve">major-third</w:t>
      </w:r>
      <w:r>
        <w:t xml:space="preserve"> relations.</w:t>
      </w:r>
    </w:p>
    <w:p>
      <w:pPr>
        <w:spacing w:after="160"/>
      </w:pPr>
      <w:r>
        <w:t xml:space="preserve">These are </w:t>
      </w:r>
      <w:r>
        <w:rPr>
          <w:b/>
          <w:bCs/>
        </w:rPr>
        <w:t xml:space="preserve">not</w:t>
      </w:r>
      <w:r>
        <w:t xml:space="preserve"> “bass note under a chord symbol.” Upper and bass follow </w:t>
      </w:r>
      <w:r>
        <w:rPr>
          <w:b/>
          <w:bCs/>
        </w:rPr>
        <w:t xml:space="preserve">different interval logics</w:t>
      </w:r>
      <w:r>
        <w:t xml:space="preserve"> (polyaxial separation). Melody floats above both, leaping to </w:t>
      </w:r>
      <w:r>
        <w:rPr>
          <w:b/>
          <w:bCs/>
        </w:rPr>
        <w:t xml:space="preserve">9 / #11 / 6</w:t>
      </w:r>
      <w:r>
        <w:t xml:space="preserve"> rather than tracing roots — singing through the </w:t>
      </w:r>
      <w:r>
        <w:rPr>
          <w:b/>
          <w:bCs/>
        </w:rPr>
        <w:t xml:space="preserve">register gap</w:t>
      </w:r>
      <w:r>
        <w:t xml:space="preserve">.</w:t>
      </w:r>
    </w:p>
    <w:p>
      <w:pPr>
        <w:spacing w:after="160"/>
      </w:pPr>
      <w:r>
        <w:rPr>
          <w:b/>
          <w:bCs/>
        </w:rPr>
        <w:t xml:space="preserve">Song Mode slice</w:t>
      </w:r>
      <w:r>
        <w:t xml:space="preserve"> — </w:t>
      </w:r>
      <w:r>
        <w:rPr>
          <w:b/>
          <w:bCs/>
        </w:rPr>
        <w:t xml:space="preserve">`wheelerLyricSlice.ts`</w:t>
      </w:r>
      <w:r>
        <w:t xml:space="preserve"> (</w:t>
      </w:r>
      <w:r>
        <w:rPr>
          <w:rFonts w:ascii="Consolas" w:cs="Consolas" w:eastAsia="Consolas" w:hAnsi="Consolas"/>
          <w:sz w:val="20"/>
          <w:szCs w:val="20"/>
        </w:rPr>
        <w:t xml:space="preserve">kw:*</w:t>
      </w:r>
      <w:r>
        <w:t xml:space="preserve"> receipts): Step 1 upper sonority → Step 2 independent bass → Step 3 slash / spacing combine → Step 4 melody-over-gap behaviour (MAL + phrase receipts).</w:t>
      </w:r>
    </w:p>
    <w:p>
      <w:pPr>
        <w:spacing w:after="160"/>
      </w:pPr>
      <w:r>
        <w:rPr>
          <w:b/>
          <w:bCs/>
        </w:rPr>
        <w:t xml:space="preserve">Six parameters</w:t>
      </w:r>
      <w:r>
        <w:t xml:space="preserve"> (0–1, defaults in parentheses):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pct" w:w="2250%"/>
            <w:shd w:fill="E8EEF4"/>
          </w:tcPr>
          <w:p>
            <w:pPr>
              <w:spacing w:after="60"/>
            </w:pPr>
            <w:r>
              <w:t xml:space="preserve">Parameter</w:t>
            </w:r>
          </w:p>
        </w:tc>
        <w:tc>
          <w:tcPr>
            <w:tcW w:type="pct" w:w="2250%"/>
            <w:shd w:fill="E8EEF4"/>
          </w:tcPr>
          <w:p>
            <w:pPr>
              <w:spacing w:after="60"/>
            </w:pPr>
            <w:r>
              <w:t xml:space="preserve">Default</w:t>
            </w:r>
          </w:p>
        </w:tc>
        <w:tc>
          <w:tcPr>
            <w:tcW w:type="pct" w:w="2250%"/>
            <w:shd w:fill="E8EEF4"/>
          </w:tcPr>
          <w:p>
            <w:pPr>
              <w:spacing w:after="60"/>
            </w:pPr>
            <w:r>
              <w:t xml:space="preserve">Musical role</w:t>
            </w:r>
          </w:p>
        </w:tc>
        <w:tc>
          <w:tcPr>
            <w:tcW w:type="pct" w:w="2250%"/>
            <w:shd w:fill="E8EEF4"/>
          </w:tcPr>
          <w:p>
            <w:pPr>
              <w:spacing w:after="60"/>
            </w:pPr>
            <w:r>
              <w:t xml:space="preserve">Sweet spot</w:t>
            </w:r>
          </w:p>
        </w:tc>
      </w:tr>
      <w:tr>
        <w:tc>
          <w:tcPr>
            <w:tcW w:type="pct" w:w="2250%"/>
          </w:tcPr>
          <w:p>
            <w:pPr>
              <w:spacing w:after="60"/>
            </w:pPr>
            <w:r>
              <w:rPr>
                <w:rFonts w:ascii="Consolas" w:cs="Consolas" w:eastAsia="Consolas" w:hAnsi="Consolas"/>
                <w:sz w:val="20"/>
                <w:szCs w:val="20"/>
              </w:rPr>
              <w:t xml:space="preserve">polyaxialHarmony</w:t>
            </w:r>
          </w:p>
        </w:tc>
        <w:tc>
          <w:tcPr>
            <w:tcW w:type="pct" w:w="2250%"/>
          </w:tcPr>
          <w:p>
            <w:pPr>
              <w:spacing w:after="60"/>
            </w:pPr>
            <w:r>
              <w:t xml:space="preserve">0.78</w:t>
            </w:r>
          </w:p>
        </w:tc>
        <w:tc>
          <w:tcPr>
            <w:tcW w:type="pct" w:w="2250%"/>
          </w:tcPr>
          <w:p>
            <w:pPr>
              <w:spacing w:after="60"/>
            </w:pPr>
            <w:r>
              <w:t xml:space="preserve">Upper structure + independent bass vs tertian root-stack</w:t>
            </w:r>
          </w:p>
        </w:tc>
        <w:tc>
          <w:tcPr>
            <w:tcW w:type="pct" w:w="2250%"/>
          </w:tcPr>
          <w:p>
            <w:pPr>
              <w:spacing w:after="60"/>
            </w:pPr>
            <w:r>
              <w:t xml:space="preserve">0.70–0.85</w:t>
            </w:r>
          </w:p>
        </w:tc>
      </w:tr>
      <w:tr>
        <w:tc>
          <w:tcPr>
            <w:tcW w:type="pct" w:w="2250%"/>
          </w:tcPr>
          <w:p>
            <w:pPr>
              <w:spacing w:after="60"/>
            </w:pPr>
            <w:r>
              <w:rPr>
                <w:rFonts w:ascii="Consolas" w:cs="Consolas" w:eastAsia="Consolas" w:hAnsi="Consolas"/>
                <w:sz w:val="20"/>
                <w:szCs w:val="20"/>
              </w:rPr>
              <w:t xml:space="preserve">tensionCarryForward</w:t>
            </w:r>
          </w:p>
        </w:tc>
        <w:tc>
          <w:tcPr>
            <w:tcW w:type="pct" w:w="2250%"/>
          </w:tcPr>
          <w:p>
            <w:pPr>
              <w:spacing w:after="60"/>
            </w:pPr>
            <w:r>
              <w:t xml:space="preserve">0.70</w:t>
            </w:r>
          </w:p>
        </w:tc>
        <w:tc>
          <w:tcPr>
            <w:tcW w:type="pct" w:w="2250%"/>
          </w:tcPr>
          <w:p>
            <w:pPr>
              <w:spacing w:after="60"/>
            </w:pPr>
            <w:r>
              <w:t xml:space="preserve">9, #11, maj7, 13, sus carry to next tension sonority</w:t>
            </w:r>
          </w:p>
        </w:tc>
        <w:tc>
          <w:tcPr>
            <w:tcW w:type="pct" w:w="2250%"/>
          </w:tcPr>
          <w:p>
            <w:pPr>
              <w:spacing w:after="60"/>
            </w:pPr>
            <w:r>
              <w:t xml:space="preserve">0.65–0.80</w:t>
            </w:r>
          </w:p>
        </w:tc>
      </w:tr>
      <w:tr>
        <w:tc>
          <w:tcPr>
            <w:tcW w:type="pct" w:w="2250%"/>
          </w:tcPr>
          <w:p>
            <w:pPr>
              <w:spacing w:after="60"/>
            </w:pPr>
            <w:r>
              <w:rPr>
                <w:rFonts w:ascii="Consolas" w:cs="Consolas" w:eastAsia="Consolas" w:hAnsi="Consolas"/>
                <w:sz w:val="20"/>
                <w:szCs w:val="20"/>
              </w:rPr>
              <w:t xml:space="preserve">bassTrajectoryLogic</w:t>
            </w:r>
          </w:p>
        </w:tc>
        <w:tc>
          <w:tcPr>
            <w:tcW w:type="pct" w:w="2250%"/>
          </w:tcPr>
          <w:p>
            <w:pPr>
              <w:spacing w:after="60"/>
            </w:pPr>
            <w:r>
              <w:t xml:space="preserve">0.68</w:t>
            </w:r>
          </w:p>
        </w:tc>
        <w:tc>
          <w:tcPr>
            <w:tcW w:type="pct" w:w="2250%"/>
          </w:tcPr>
          <w:p>
            <w:pPr>
              <w:spacing w:after="60"/>
            </w:pPr>
            <w:r>
              <w:t xml:space="preserve">Semitone / M3 bass relations across phrase units</w:t>
            </w:r>
          </w:p>
        </w:tc>
        <w:tc>
          <w:tcPr>
            <w:tcW w:type="pct" w:w="2250%"/>
          </w:tcPr>
          <w:p>
            <w:pPr>
              <w:spacing w:after="60"/>
            </w:pPr>
            <w:r>
              <w:t xml:space="preserve">0.60–0.75</w:t>
            </w:r>
          </w:p>
        </w:tc>
      </w:tr>
      <w:tr>
        <w:tc>
          <w:tcPr>
            <w:tcW w:type="pct" w:w="2250%"/>
          </w:tcPr>
          <w:p>
            <w:pPr>
              <w:spacing w:after="60"/>
            </w:pPr>
            <w:r>
              <w:rPr>
                <w:rFonts w:ascii="Consolas" w:cs="Consolas" w:eastAsia="Consolas" w:hAnsi="Consolas"/>
                <w:sz w:val="20"/>
                <w:szCs w:val="20"/>
              </w:rPr>
              <w:t xml:space="preserve">melodicDisjunctionRate</w:t>
            </w:r>
          </w:p>
        </w:tc>
        <w:tc>
          <w:tcPr>
            <w:tcW w:type="pct" w:w="2250%"/>
          </w:tcPr>
          <w:p>
            <w:pPr>
              <w:spacing w:after="60"/>
            </w:pPr>
            <w:r>
              <w:t xml:space="preserve">0.64</w:t>
            </w:r>
          </w:p>
        </w:tc>
        <w:tc>
          <w:tcPr>
            <w:tcW w:type="pct" w:w="2250%"/>
          </w:tcPr>
          <w:p>
            <w:pPr>
              <w:spacing w:after="60"/>
            </w:pPr>
            <w:r>
              <w:t xml:space="preserve">P4/P5/m6/M6/8ve leaps + stepwise repair in 1–3 notes</w:t>
            </w:r>
          </w:p>
        </w:tc>
        <w:tc>
          <w:tcPr>
            <w:tcW w:type="pct" w:w="2250%"/>
          </w:tcPr>
          <w:p>
            <w:pPr>
              <w:spacing w:after="60"/>
            </w:pPr>
            <w:r>
              <w:t xml:space="preserve">0.58–0.72</w:t>
            </w:r>
          </w:p>
        </w:tc>
      </w:tr>
      <w:tr>
        <w:tc>
          <w:tcPr>
            <w:tcW w:type="pct" w:w="2250%"/>
          </w:tcPr>
          <w:p>
            <w:pPr>
              <w:spacing w:after="60"/>
            </w:pPr>
            <w:r>
              <w:rPr>
                <w:rFonts w:ascii="Consolas" w:cs="Consolas" w:eastAsia="Consolas" w:hAnsi="Consolas"/>
                <w:sz w:val="20"/>
                <w:szCs w:val="20"/>
              </w:rPr>
              <w:t xml:space="preserve">cadentialOpacity</w:t>
            </w:r>
          </w:p>
        </w:tc>
        <w:tc>
          <w:tcPr>
            <w:tcW w:type="pct" w:w="2250%"/>
          </w:tcPr>
          <w:p>
            <w:pPr>
              <w:spacing w:after="60"/>
            </w:pPr>
            <w:r>
              <w:t xml:space="preserve">0.76</w:t>
            </w:r>
          </w:p>
        </w:tc>
        <w:tc>
          <w:tcPr>
            <w:tcW w:type="pct" w:w="2250%"/>
          </w:tcPr>
          <w:p>
            <w:pPr>
              <w:spacing w:after="60"/>
            </w:pPr>
            <w:r>
              <w:t xml:space="preserve">End on 6/9, maj7(add9), sus, slash — not plain I or V→I</w:t>
            </w:r>
          </w:p>
        </w:tc>
        <w:tc>
          <w:tcPr>
            <w:tcW w:type="pct" w:w="2250%"/>
          </w:tcPr>
          <w:p>
            <w:pPr>
              <w:spacing w:after="60"/>
            </w:pPr>
            <w:r>
              <w:t xml:space="preserve">0.72–0.85</w:t>
            </w:r>
          </w:p>
        </w:tc>
      </w:tr>
      <w:tr>
        <w:tc>
          <w:tcPr>
            <w:tcW w:type="pct" w:w="2250%"/>
          </w:tcPr>
          <w:p>
            <w:pPr>
              <w:spacing w:after="60"/>
            </w:pPr>
            <w:r>
              <w:rPr>
                <w:rFonts w:ascii="Consolas" w:cs="Consolas" w:eastAsia="Consolas" w:hAnsi="Consolas"/>
                <w:sz w:val="20"/>
                <w:szCs w:val="20"/>
              </w:rPr>
              <w:t xml:space="preserve">voicingSpecificity</w:t>
            </w:r>
          </w:p>
        </w:tc>
        <w:tc>
          <w:tcPr>
            <w:tcW w:type="pct" w:w="2250%"/>
          </w:tcPr>
          <w:p>
            <w:pPr>
              <w:spacing w:after="60"/>
            </w:pPr>
            <w:r>
              <w:t xml:space="preserve">0.72</w:t>
            </w:r>
          </w:p>
        </w:tc>
        <w:tc>
          <w:tcPr>
            <w:tcW w:type="pct" w:w="2250%"/>
          </w:tcPr>
          <w:p>
            <w:pPr>
              <w:spacing w:after="60"/>
            </w:pPr>
            <w:r>
              <w:t xml:space="preserve">Keep </w:t>
            </w:r>
            <w:r>
              <w:rPr>
                <w:rFonts w:ascii="Consolas" w:cs="Consolas" w:eastAsia="Consolas" w:hAnsi="Consolas"/>
                <w:sz w:val="20"/>
                <w:szCs w:val="20"/>
              </w:rPr>
              <w:t xml:space="preserve">Bb6/9#11</w:t>
            </w:r>
            <w:r>
              <w:t xml:space="preserve"> spelling; do not normalize to generic maj9</w:t>
            </w:r>
          </w:p>
        </w:tc>
        <w:tc>
          <w:tcPr>
            <w:tcW w:type="pct" w:w="2250%"/>
          </w:tcPr>
          <w:p>
            <w:pPr>
              <w:spacing w:after="60"/>
            </w:pPr>
            <w:r>
              <w:t xml:space="preserve">0.68–0.80</w:t>
            </w:r>
          </w:p>
        </w:tc>
      </w:tr>
    </w:tbl>
    <w:p>
      <w:pPr>
        <w:spacing w:after="160"/>
      </w:pPr>
    </w:p>
    <w:p>
      <w:pPr>
        <w:spacing w:after="160"/>
      </w:pPr>
      <w:r>
        <w:rPr>
          <w:b/>
          <w:bCs/>
        </w:rPr>
        <w:t xml:space="preserve">Wheeler vs Maria Schneider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shd w:fill="E8EEF4"/>
          </w:tcPr>
          <w:p>
            <w:pPr>
              <w:spacing w:after="60"/>
            </w:pPr>
            <w:r>
              <w:t xml:space="preserve"> </w:t>
            </w:r>
          </w:p>
        </w:tc>
        <w:tc>
          <w:tcPr>
            <w:tcW w:type="pct" w:w="3000%"/>
            <w:shd w:fill="E8EEF4"/>
          </w:tcPr>
          <w:p>
            <w:pPr>
              <w:spacing w:after="60"/>
            </w:pPr>
            <w:r>
              <w:rPr>
                <w:b/>
                <w:bCs/>
              </w:rPr>
              <w:t xml:space="preserve">Wheeler</w:t>
            </w:r>
          </w:p>
        </w:tc>
        <w:tc>
          <w:tcPr>
            <w:tcW w:type="pct" w:w="3000%"/>
            <w:shd w:fill="E8EEF4"/>
          </w:tcPr>
          <w:p>
            <w:pPr>
              <w:spacing w:after="60"/>
            </w:pPr>
            <w:r>
              <w:rPr>
                <w:b/>
                <w:bCs/>
              </w:rPr>
              <w:t xml:space="preserve">Schneider</w:t>
            </w:r>
          </w:p>
        </w:tc>
      </w:tr>
      <w:tr>
        <w:tc>
          <w:tcPr>
            <w:tcW w:type="pct" w:w="3000%"/>
          </w:tcPr>
          <w:p>
            <w:pPr>
              <w:spacing w:after="60"/>
            </w:pPr>
            <w:r>
              <w:t xml:space="preserve">Harmonic engine</w:t>
            </w:r>
          </w:p>
        </w:tc>
        <w:tc>
          <w:tcPr>
            <w:tcW w:type="pct" w:w="3000%"/>
          </w:tcPr>
          <w:p>
            <w:pPr>
              <w:spacing w:after="60"/>
            </w:pPr>
            <w:r>
              <w:t xml:space="preserve">Polyaxial upper + bass</w:t>
            </w:r>
          </w:p>
        </w:tc>
        <w:tc>
          <w:tcPr>
            <w:tcW w:type="pct" w:w="3000%"/>
          </w:tcPr>
          <w:p>
            <w:pPr>
              <w:spacing w:after="60"/>
            </w:pPr>
            <w:r>
              <w:t xml:space="preserve">Pastoral modal / orchestral morph</w:t>
            </w:r>
          </w:p>
        </w:tc>
      </w:tr>
      <w:tr>
        <w:tc>
          <w:tcPr>
            <w:tcW w:type="pct" w:w="3000%"/>
          </w:tcPr>
          <w:p>
            <w:pPr>
              <w:spacing w:after="60"/>
            </w:pPr>
            <w:r>
              <w:t xml:space="preserve">Texture</w:t>
            </w:r>
          </w:p>
        </w:tc>
        <w:tc>
          <w:tcPr>
            <w:tcW w:type="pct" w:w="3000%"/>
          </w:tcPr>
          <w:p>
            <w:pPr>
              <w:spacing w:after="60"/>
            </w:pPr>
            <w:r>
              <w:t xml:space="preserve">Brittle, intervallic, fragile stability</w:t>
            </w:r>
          </w:p>
        </w:tc>
        <w:tc>
          <w:tcPr>
            <w:tcW w:type="pct" w:w="3000%"/>
          </w:tcPr>
          <w:p>
            <w:pPr>
              <w:spacing w:after="60"/>
            </w:pPr>
            <w:r>
              <w:t xml:space="preserve">Cinematic bloom, continuous voice-leading</w:t>
            </w:r>
          </w:p>
        </w:tc>
      </w:tr>
      <w:tr>
        <w:tc>
          <w:tcPr>
            <w:tcW w:type="pct" w:w="3000%"/>
          </w:tcPr>
          <w:p>
            <w:pPr>
              <w:spacing w:after="60"/>
            </w:pPr>
            <w:r>
              <w:t xml:space="preserve">Ensemble</w:t>
            </w:r>
          </w:p>
        </w:tc>
        <w:tc>
          <w:tcPr>
            <w:tcW w:type="pct" w:w="3000%"/>
          </w:tcPr>
          <w:p>
            <w:pPr>
              <w:spacing w:after="60"/>
            </w:pPr>
            <w:r>
              <w:t xml:space="preserve">Chamber sparse → medium bloom</w:t>
            </w:r>
          </w:p>
        </w:tc>
        <w:tc>
          <w:tcPr>
            <w:tcW w:type="pct" w:w="3000%"/>
          </w:tcPr>
          <w:p>
            <w:pPr>
              <w:spacing w:after="60"/>
            </w:pPr>
            <w:r>
              <w:t xml:space="preserve">Luxuriant sectional swells</w:t>
            </w:r>
          </w:p>
        </w:tc>
      </w:tr>
      <w:tr>
        <w:tc>
          <w:tcPr>
            <w:tcW w:type="pct" w:w="3000%"/>
          </w:tcPr>
          <w:p>
            <w:pPr>
              <w:spacing w:after="60"/>
            </w:pPr>
            <w:r>
              <w:t xml:space="preserve">Cadence</w:t>
            </w:r>
          </w:p>
        </w:tc>
        <w:tc>
          <w:tcPr>
            <w:tcW w:type="pct" w:w="3000%"/>
          </w:tcPr>
          <w:p>
            <w:pPr>
              <w:spacing w:after="60"/>
            </w:pPr>
            <w:r>
              <w:t xml:space="preserve">Open 6/9 / sus / slash</w:t>
            </w:r>
          </w:p>
        </w:tc>
        <w:tc>
          <w:tcPr>
            <w:tcW w:type="pct" w:w="3000%"/>
          </w:tcPr>
          <w:p>
            <w:pPr>
              <w:spacing w:after="60"/>
            </w:pPr>
            <w:r>
              <w:t xml:space="preserve">Rich non-triadic but more “settled”</w:t>
            </w:r>
          </w:p>
        </w:tc>
      </w:tr>
      <w:tr>
        <w:tc>
          <w:tcPr>
            <w:tcW w:type="pct" w:w="3000%"/>
          </w:tcPr>
          <w:p>
            <w:pPr>
              <w:spacing w:after="60"/>
            </w:pPr>
            <w:r>
              <w:t xml:space="preserve">Choose Wheeler when</w:t>
            </w:r>
          </w:p>
        </w:tc>
        <w:tc>
          <w:tcPr>
            <w:tcW w:type="pct" w:w="3000%"/>
          </w:tcPr>
          <w:p>
            <w:pPr>
              <w:spacing w:after="60"/>
            </w:pPr>
            <w:r>
              <w:t xml:space="preserve">Lyrical trumpet/flugel chamber jazz, ECM brittleness</w:t>
            </w:r>
          </w:p>
        </w:tc>
        <w:tc>
          <w:tcPr>
            <w:tcW w:type="pct" w:w="3000%"/>
          </w:tcPr>
          <w:p>
            <w:pPr>
              <w:spacing w:after="60"/>
            </w:pPr>
            <w:r>
              <w:t xml:space="preserve">Large-ensemble narrative arc, Data Lords vs Garden contrast</w:t>
            </w:r>
          </w:p>
        </w:tc>
      </w:tr>
    </w:tbl>
    <w:p>
      <w:pPr>
        <w:spacing w:after="160"/>
      </w:pPr>
    </w:p>
    <w:p>
      <w:pPr>
        <w:spacing w:after="160"/>
      </w:pPr>
      <w:r>
        <w:rPr>
          <w:b/>
          <w:bCs/>
        </w:rPr>
        <w:t xml:space="preserve">ECM preset:</w:t>
      </w:r>
      <w:r>
        <w:t xml:space="preserve"> </w:t>
      </w:r>
      <w:r>
        <w:rPr>
          <w:b/>
          <w:bCs/>
        </w:rPr>
        <w:t xml:space="preserve">`ECM_WHEELER_CHAMBER`</w:t>
      </w:r>
      <w:r>
        <w:t xml:space="preserve"> — intervallic density waves, more breath/thinning than Schneider; </w:t>
      </w:r>
      <w:r>
        <w:rPr>
          <w:b/>
          <w:bCs/>
        </w:rPr>
        <w:t xml:space="preserve">`ECM_SCHNEIDER_CHAMBER`</w:t>
      </w:r>
      <w:r>
        <w:t xml:space="preserve"> remains orchestral cloud/swell.</w:t>
      </w:r>
    </w:p>
    <w:p>
      <w:pPr>
        <w:spacing w:after="160"/>
      </w:pPr>
      <w:r>
        <w:rPr>
          <w:b/>
          <w:bCs/>
        </w:rPr>
        <w:t xml:space="preserve">Big Band arranger id:</w:t>
      </w:r>
      <w:r>
        <w:t xml:space="preserve"> </w:t>
      </w:r>
      <w:r>
        <w:rPr>
          <w:b/>
          <w:bCs/>
        </w:rPr>
        <w:t xml:space="preserve">`wheeler`</w:t>
      </w:r>
      <w:r>
        <w:t xml:space="preserve"> — seven rules (flugel blend, woodwind halo on extensions, register separation, cross-section voicing, bloom-not-slam, silence architecture, no terminal triad).</w:t>
      </w:r>
    </w:p>
    <w:p>
      <w:pPr>
        <w:spacing w:after="160"/>
      </w:pPr>
      <w:r>
        <w:rPr>
          <w:b/>
          <w:bCs/>
        </w:rPr>
        <w:t xml:space="preserve">Reference works:</w:t>
      </w:r>
      <w:r>
        <w:t xml:space="preserve"> *Ma Belle Hélène* · *Smatter* · *Angel Song* · *Music for Large &amp; Small Ensembles* (Sweet Time Suite).</w:t>
      </w:r>
    </w:p>
    <w:p>
      <w:pPr>
        <w:spacing w:after="160"/>
      </w:pPr>
      <w:r>
        <w:rPr>
          <w:b/>
          <w:bCs/>
        </w:rPr>
        <w:t xml:space="preserve">Evaluation:</w:t>
      </w:r>
      <w:r>
        <w:t xml:space="preserve"> </w:t>
      </w:r>
      <w:r>
        <w:rPr>
          <w:b/>
          <w:bCs/>
        </w:rPr>
        <w:t xml:space="preserve">`wheelerStyleProfile.ts`</w:t>
      </w:r>
      <w:r>
        <w:t xml:space="preserve"> — hard fail on terminal root triad, voicing substitution, bebop chain &gt; 0.20, Schneider-profile false positives.</w:t>
      </w:r>
    </w:p>
    <w:p>
      <w:pPr>
        <w:pStyle w:val="Heading3"/>
        <w:spacing w:after="80" w:before="140"/>
      </w:pPr>
      <w:r>
        <w:t xml:space="preserve">Jan Garbarek (`jan_garbarek`)</w:t>
      </w:r>
    </w:p>
    <w:p>
      <w:pPr>
        <w:spacing w:after="160"/>
      </w:pPr>
      <w:r>
        <w:t xml:space="preserve">Garbarek is the most </w:t>
      </w:r>
      <w:r>
        <w:rPr>
          <w:b/>
          <w:bCs/>
        </w:rPr>
        <w:t xml:space="preserve">melodically archetypal</w:t>
      </w:r>
      <w:r>
        <w:t xml:space="preserve"> voice in the </w:t>
      </w:r>
      <w:r>
        <w:rPr>
          <w:b/>
          <w:bCs/>
        </w:rPr>
        <w:t xml:space="preserve">ECM Chamber Jazz</w:t>
      </w:r>
      <w:r>
        <w:t xml:space="preserve"> group. Music behaves like </w:t>
      </w:r>
      <w:r>
        <w:rPr>
          <w:b/>
          <w:bCs/>
        </w:rPr>
        <w:t xml:space="preserve">ritual invocation</w:t>
      </w:r>
      <w:r>
        <w:t xml:space="preserve"> — melody as chant or folk call unfolding above a </w:t>
      </w:r>
      <w:r>
        <w:rPr>
          <w:b/>
          <w:bCs/>
        </w:rPr>
        <w:t xml:space="preserve">sparse modal field</w:t>
      </w:r>
      <w:r>
        <w:t xml:space="preserve">. The ensemble exists to </w:t>
      </w:r>
      <w:r>
        <w:rPr>
          <w:b/>
          <w:bCs/>
        </w:rPr>
        <w:t xml:space="preserve">protect the line's ritual clarity</w:t>
      </w:r>
      <w:r>
        <w:t xml:space="preserve">, not to generate contrapuntal argument or orchestral narrative.</w:t>
      </w:r>
    </w:p>
    <w:p>
      <w:pPr>
        <w:spacing w:after="160"/>
      </w:pPr>
      <w:r>
        <w:rPr>
          <w:b/>
          <w:bCs/>
        </w:rPr>
        <w:t xml:space="preserve">Three pillars</w:t>
      </w:r>
    </w:p>
    <w:p>
      <w:pPr>
        <w:spacing w:after="80"/>
        <w:ind w:left="360" w:hanging="260"/>
      </w:pPr>
      <w:r>
        <w:rPr>
          <w:b/>
          <w:bCs/>
        </w:rPr>
        <w:t xml:space="preserve">Melody as modal ritual</w:t>
      </w:r>
      <w:r>
        <w:t xml:space="preserve"> — chant/call/joik archetype, not bebop line or motivic development.</w:t>
      </w:r>
    </w:p>
    <w:p>
      <w:pPr>
        <w:spacing w:after="80"/>
        <w:ind w:left="360" w:hanging="260"/>
      </w:pPr>
      <w:r>
        <w:rPr>
          <w:b/>
          <w:bCs/>
        </w:rPr>
        <w:t xml:space="preserve">Harmonic field not progression</w:t>
      </w:r>
      <w:r>
        <w:t xml:space="preserve"> — drone, pedal, slow modal environment; not chord-to-chord functional movement.</w:t>
      </w:r>
    </w:p>
    <w:p>
      <w:pPr>
        <w:spacing w:after="80"/>
        <w:ind w:left="360" w:hanging="260"/>
      </w:pPr>
      <w:r>
        <w:rPr>
          <w:b/>
          <w:bCs/>
        </w:rPr>
        <w:t xml:space="preserve">Silence and space as phrase syntax</w:t>
      </w:r>
      <w:r>
        <w:t xml:space="preserve"> — inter-phrase breath is structural, not decorative.</w:t>
      </w:r>
    </w:p>
    <w:p>
      <w:pPr>
        <w:spacing w:after="160"/>
      </w:pPr>
      <w:r>
        <w:rPr>
          <w:b/>
          <w:bCs/>
        </w:rPr>
        <w:t xml:space="preserve">Garbarek vs other ECM voices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pct" w:w="1800%"/>
            <w:shd w:fill="E8EEF4"/>
          </w:tcPr>
          <w:p>
            <w:pPr>
              <w:spacing w:after="60"/>
            </w:pPr>
            <w:r>
              <w:t xml:space="preserve"> </w:t>
            </w:r>
          </w:p>
        </w:tc>
        <w:tc>
          <w:tcPr>
            <w:tcW w:type="pct" w:w="1800%"/>
            <w:shd w:fill="E8EEF4"/>
          </w:tcPr>
          <w:p>
            <w:pPr>
              <w:spacing w:after="60"/>
            </w:pPr>
            <w:r>
              <w:rPr>
                <w:b/>
                <w:bCs/>
              </w:rPr>
              <w:t xml:space="preserve">Garbarek</w:t>
            </w:r>
          </w:p>
        </w:tc>
        <w:tc>
          <w:tcPr>
            <w:tcW w:type="pct" w:w="1800%"/>
            <w:shd w:fill="E8EEF4"/>
          </w:tcPr>
          <w:p>
            <w:pPr>
              <w:spacing w:after="60"/>
            </w:pPr>
            <w:r>
              <w:rPr>
                <w:b/>
                <w:bCs/>
              </w:rPr>
              <w:t xml:space="preserve">Wheeler</w:t>
            </w:r>
          </w:p>
        </w:tc>
        <w:tc>
          <w:tcPr>
            <w:tcW w:type="pct" w:w="1800%"/>
            <w:shd w:fill="E8EEF4"/>
          </w:tcPr>
          <w:p>
            <w:pPr>
              <w:spacing w:after="60"/>
            </w:pPr>
            <w:r>
              <w:rPr>
                <w:b/>
                <w:bCs/>
              </w:rPr>
              <w:t xml:space="preserve">Schneider</w:t>
            </w:r>
          </w:p>
        </w:tc>
        <w:tc>
          <w:tcPr>
            <w:tcW w:type="pct" w:w="1800%"/>
            <w:shd w:fill="E8EEF4"/>
          </w:tcPr>
          <w:p>
            <w:pPr>
              <w:spacing w:after="60"/>
            </w:pPr>
            <w:r>
              <w:rPr>
                <w:b/>
                <w:bCs/>
              </w:rPr>
              <w:t xml:space="preserve">Threadgill</w:t>
            </w:r>
          </w:p>
        </w:tc>
      </w:tr>
      <w:tr>
        <w:tc>
          <w:tcPr>
            <w:tcW w:type="pct" w:w="1800%"/>
          </w:tcPr>
          <w:p>
            <w:pPr>
              <w:spacing w:after="60"/>
            </w:pPr>
            <w:r>
              <w:t xml:space="preserve">Harmonic engine</w:t>
            </w:r>
          </w:p>
        </w:tc>
        <w:tc>
          <w:tcPr>
            <w:tcW w:type="pct" w:w="1800%"/>
          </w:tcPr>
          <w:p>
            <w:pPr>
              <w:spacing w:after="60"/>
            </w:pPr>
            <w:r>
              <w:t xml:space="preserve">Single modal center / field</w:t>
            </w:r>
          </w:p>
        </w:tc>
        <w:tc>
          <w:tcPr>
            <w:tcW w:type="pct" w:w="1800%"/>
          </w:tcPr>
          <w:p>
            <w:pPr>
              <w:spacing w:after="60"/>
            </w:pPr>
            <w:r>
              <w:t xml:space="preserve">Polyaxial upper + independent bass</w:t>
            </w:r>
          </w:p>
        </w:tc>
        <w:tc>
          <w:tcPr>
            <w:tcW w:type="pct" w:w="1800%"/>
          </w:tcPr>
          <w:p>
            <w:pPr>
              <w:spacing w:after="60"/>
            </w:pPr>
            <w:r>
              <w:t xml:space="preserve">Pastoral orchestral morph + swell</w:t>
            </w:r>
          </w:p>
        </w:tc>
        <w:tc>
          <w:tcPr>
            <w:tcW w:type="pct" w:w="1800%"/>
          </w:tcPr>
          <w:p>
            <w:pPr>
              <w:spacing w:after="60"/>
            </w:pPr>
            <w:r>
              <w:t xml:space="preserve">Interval-cell episodic system</w:t>
            </w:r>
          </w:p>
        </w:tc>
      </w:tr>
      <w:tr>
        <w:tc>
          <w:tcPr>
            <w:tcW w:type="pct" w:w="1800%"/>
          </w:tcPr>
          <w:p>
            <w:pPr>
              <w:spacing w:after="60"/>
            </w:pPr>
            <w:r>
              <w:t xml:space="preserve">Texture</w:t>
            </w:r>
          </w:p>
        </w:tc>
        <w:tc>
          <w:tcPr>
            <w:tcW w:type="pct" w:w="1800%"/>
          </w:tcPr>
          <w:p>
            <w:pPr>
              <w:spacing w:after="60"/>
            </w:pPr>
            <w:r>
              <w:t xml:space="preserve">Sparse framing around exposed line</w:t>
            </w:r>
          </w:p>
        </w:tc>
        <w:tc>
          <w:tcPr>
            <w:tcW w:type="pct" w:w="1800%"/>
          </w:tcPr>
          <w:p>
            <w:pPr>
              <w:spacing w:after="60"/>
            </w:pPr>
            <w:r>
              <w:t xml:space="preserve">Brittle intervallic chamber bloom</w:t>
            </w:r>
          </w:p>
        </w:tc>
        <w:tc>
          <w:tcPr>
            <w:tcW w:type="pct" w:w="1800%"/>
          </w:tcPr>
          <w:p>
            <w:pPr>
              <w:spacing w:after="60"/>
            </w:pPr>
            <w:r>
              <w:t xml:space="preserve">Cinematic density arcs</w:t>
            </w:r>
          </w:p>
        </w:tc>
        <w:tc>
          <w:tcPr>
            <w:tcW w:type="pct" w:w="1800%"/>
          </w:tcPr>
          <w:p>
            <w:pPr>
              <w:spacing w:after="60"/>
            </w:pPr>
            <w:r>
              <w:t xml:space="preserve">Anti-metric cell blooms</w:t>
            </w:r>
          </w:p>
        </w:tc>
      </w:tr>
      <w:tr>
        <w:tc>
          <w:tcPr>
            <w:tcW w:type="pct" w:w="1800%"/>
          </w:tcPr>
          <w:p>
            <w:pPr>
              <w:spacing w:after="60"/>
            </w:pPr>
            <w:r>
              <w:t xml:space="preserve">Pulse</w:t>
            </w:r>
          </w:p>
        </w:tc>
        <w:tc>
          <w:tcPr>
            <w:tcW w:type="pct" w:w="1800%"/>
          </w:tcPr>
          <w:p>
            <w:pPr>
              <w:spacing w:after="60"/>
            </w:pPr>
            <w:r>
              <w:t xml:space="preserve">Under-metric — thins until implied</w:t>
            </w:r>
          </w:p>
        </w:tc>
        <w:tc>
          <w:tcPr>
            <w:tcW w:type="pct" w:w="1800%"/>
          </w:tcPr>
          <w:p>
            <w:pPr>
              <w:spacing w:after="60"/>
            </w:pPr>
            <w:r>
              <w:t xml:space="preserve">Lyrical but harmonically active</w:t>
            </w:r>
          </w:p>
        </w:tc>
        <w:tc>
          <w:tcPr>
            <w:tcW w:type="pct" w:w="1800%"/>
          </w:tcPr>
          <w:p>
            <w:pPr>
              <w:spacing w:after="60"/>
            </w:pPr>
            <w:r>
              <w:t xml:space="preserve">Groove can dissolve into cloud</w:t>
            </w:r>
          </w:p>
        </w:tc>
        <w:tc>
          <w:tcPr>
            <w:tcW w:type="pct" w:w="1800%"/>
          </w:tcPr>
          <w:p>
            <w:pPr>
              <w:spacing w:after="60"/>
            </w:pPr>
            <w:r>
              <w:t xml:space="preserve">Attacked from inside by cells</w:t>
            </w:r>
          </w:p>
        </w:tc>
      </w:tr>
      <w:tr>
        <w:tc>
          <w:tcPr>
            <w:tcW w:type="pct" w:w="1800%"/>
          </w:tcPr>
          <w:p>
            <w:pPr>
              <w:spacing w:after="60"/>
            </w:pPr>
            <w:r>
              <w:t xml:space="preserve">Cadence</w:t>
            </w:r>
          </w:p>
        </w:tc>
        <w:tc>
          <w:tcPr>
            <w:tcW w:type="pct" w:w="1800%"/>
          </w:tcPr>
          <w:p>
            <w:pPr>
              <w:spacing w:after="60"/>
            </w:pPr>
            <w:r>
              <w:t xml:space="preserve">Open modal center / drone</w:t>
            </w:r>
          </w:p>
        </w:tc>
        <w:tc>
          <w:tcPr>
            <w:tcW w:type="pct" w:w="1800%"/>
          </w:tcPr>
          <w:p>
            <w:pPr>
              <w:spacing w:after="60"/>
            </w:pPr>
            <w:r>
              <w:t xml:space="preserve">Open 6/9 / sus / slash</w:t>
            </w:r>
          </w:p>
        </w:tc>
        <w:tc>
          <w:tcPr>
            <w:tcW w:type="pct" w:w="1800%"/>
          </w:tcPr>
          <w:p>
            <w:pPr>
              <w:spacing w:after="60"/>
            </w:pPr>
            <w:r>
              <w:t xml:space="preserve">Rich non-triadic settlement</w:t>
            </w:r>
          </w:p>
        </w:tc>
        <w:tc>
          <w:tcPr>
            <w:tcW w:type="pct" w:w="1800%"/>
          </w:tcPr>
          <w:p>
            <w:pPr>
              <w:spacing w:after="60"/>
            </w:pPr>
            <w:r>
              <w:t xml:space="preserve">Pitch-set module seams</w:t>
            </w:r>
          </w:p>
        </w:tc>
      </w:tr>
      <w:tr>
        <w:tc>
          <w:tcPr>
            <w:tcW w:type="pct" w:w="1800%"/>
          </w:tcPr>
          <w:p>
            <w:pPr>
              <w:spacing w:after="60"/>
            </w:pPr>
            <w:r>
              <w:t xml:space="preserve">Choose Garbarek when</w:t>
            </w:r>
          </w:p>
        </w:tc>
        <w:tc>
          <w:tcPr>
            <w:tcW w:type="pct" w:w="1800%"/>
          </w:tcPr>
          <w:p>
            <w:pPr>
              <w:spacing w:after="60"/>
            </w:pPr>
            <w:r>
              <w:t xml:space="preserve">Nordic/folk ritual melody, ECM austerity, chant-like sax</w:t>
            </w:r>
          </w:p>
        </w:tc>
        <w:tc>
          <w:tcPr>
            <w:tcW w:type="pct" w:w="1800%"/>
          </w:tcPr>
          <w:p>
            <w:pPr>
              <w:spacing w:after="60"/>
            </w:pPr>
            <w:r>
              <w:t xml:space="preserve">Lyrical trumpet/flugel polyaxial chamber</w:t>
            </w:r>
          </w:p>
        </w:tc>
        <w:tc>
          <w:tcPr>
            <w:tcW w:type="pct" w:w="1800%"/>
          </w:tcPr>
          <w:p>
            <w:pPr>
              <w:spacing w:after="60"/>
            </w:pPr>
            <w:r>
              <w:t xml:space="preserve">Large-ensemble narrative swell</w:t>
            </w:r>
          </w:p>
        </w:tc>
        <w:tc>
          <w:tcPr>
            <w:tcW w:type="pct" w:w="1800%"/>
          </w:tcPr>
          <w:p>
            <w:pPr>
              <w:spacing w:after="60"/>
            </w:pPr>
            <w:r>
              <w:t xml:space="preserve">Episodic harmolodic cells</w:t>
            </w:r>
          </w:p>
        </w:tc>
      </w:tr>
    </w:tbl>
    <w:p>
      <w:pPr>
        <w:spacing w:after="160"/>
      </w:pPr>
    </w:p>
    <w:p>
      <w:pPr>
        <w:spacing w:after="160"/>
      </w:pPr>
      <w:r>
        <w:rPr>
          <w:b/>
          <w:bCs/>
        </w:rPr>
        <w:t xml:space="preserve">Song Mode slice</w:t>
      </w:r>
      <w:r>
        <w:t xml:space="preserve"> — </w:t>
      </w:r>
      <w:r>
        <w:rPr>
          <w:b/>
          <w:bCs/>
        </w:rPr>
        <w:t xml:space="preserve">`janGarbarekSlice.ts`</w:t>
      </w:r>
      <w:r>
        <w:t xml:space="preserve"> (</w:t>
      </w:r>
      <w:r>
        <w:rPr>
          <w:rFonts w:ascii="Consolas" w:cs="Consolas" w:eastAsia="Consolas" w:hAnsi="Consolas"/>
          <w:sz w:val="20"/>
          <w:szCs w:val="20"/>
        </w:rPr>
        <w:t xml:space="preserve">jg:*</w:t>
      </w:r>
      <w:r>
        <w:t xml:space="preserve"> receipts): Layer 1 modal field → Layer 2 melodic invocation → Layer 3 ensemble framing (line protection, ritual percussion colour).</w:t>
      </w:r>
    </w:p>
    <w:p>
      <w:pPr>
        <w:spacing w:after="160"/>
      </w:pPr>
      <w:r>
        <w:rPr>
          <w:b/>
          <w:bCs/>
        </w:rPr>
        <w:t xml:space="preserve">Seven parameters</w:t>
      </w:r>
      <w:r>
        <w:t xml:space="preserve"> (0–1, defaults in parentheses):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pct" w:w="2250%"/>
            <w:shd w:fill="E8EEF4"/>
          </w:tcPr>
          <w:p>
            <w:pPr>
              <w:spacing w:after="60"/>
            </w:pPr>
            <w:r>
              <w:t xml:space="preserve">Parameter</w:t>
            </w:r>
          </w:p>
        </w:tc>
        <w:tc>
          <w:tcPr>
            <w:tcW w:type="pct" w:w="2250%"/>
            <w:shd w:fill="E8EEF4"/>
          </w:tcPr>
          <w:p>
            <w:pPr>
              <w:spacing w:after="60"/>
            </w:pPr>
            <w:r>
              <w:t xml:space="preserve">Default</w:t>
            </w:r>
          </w:p>
        </w:tc>
        <w:tc>
          <w:tcPr>
            <w:tcW w:type="pct" w:w="2250%"/>
            <w:shd w:fill="E8EEF4"/>
          </w:tcPr>
          <w:p>
            <w:pPr>
              <w:spacing w:after="60"/>
            </w:pPr>
            <w:r>
              <w:t xml:space="preserve">Musical role</w:t>
            </w:r>
          </w:p>
        </w:tc>
        <w:tc>
          <w:tcPr>
            <w:tcW w:type="pct" w:w="2250%"/>
            <w:shd w:fill="E8EEF4"/>
          </w:tcPr>
          <w:p>
            <w:pPr>
              <w:spacing w:after="60"/>
            </w:pPr>
            <w:r>
              <w:t xml:space="preserve">Sweet spot</w:t>
            </w:r>
          </w:p>
        </w:tc>
      </w:tr>
      <w:tr>
        <w:tc>
          <w:tcPr>
            <w:tcW w:type="pct" w:w="2250%"/>
          </w:tcPr>
          <w:p>
            <w:pPr>
              <w:spacing w:after="60"/>
            </w:pPr>
            <w:r>
              <w:rPr>
                <w:rFonts w:ascii="Consolas" w:cs="Consolas" w:eastAsia="Consolas" w:hAnsi="Consolas"/>
                <w:sz w:val="20"/>
                <w:szCs w:val="20"/>
              </w:rPr>
              <w:t xml:space="preserve">modalCentricity</w:t>
            </w:r>
          </w:p>
        </w:tc>
        <w:tc>
          <w:tcPr>
            <w:tcW w:type="pct" w:w="2250%"/>
          </w:tcPr>
          <w:p>
            <w:pPr>
              <w:spacing w:after="60"/>
            </w:pPr>
            <w:r>
              <w:t xml:space="preserve">0.85</w:t>
            </w:r>
          </w:p>
        </w:tc>
        <w:tc>
          <w:tcPr>
            <w:tcW w:type="pct" w:w="2250%"/>
          </w:tcPr>
          <w:p>
            <w:pPr>
              <w:spacing w:after="60"/>
            </w:pPr>
            <w:r>
              <w:t xml:space="preserve">Harmonic content stays within one governing modal collection per section</w:t>
            </w:r>
          </w:p>
        </w:tc>
        <w:tc>
          <w:tcPr>
            <w:tcW w:type="pct" w:w="2250%"/>
          </w:tcPr>
          <w:p>
            <w:pPr>
              <w:spacing w:after="60"/>
            </w:pPr>
            <w:r>
              <w:t xml:space="preserve">0.78–0.92</w:t>
            </w:r>
          </w:p>
        </w:tc>
      </w:tr>
      <w:tr>
        <w:tc>
          <w:tcPr>
            <w:tcW w:type="pct" w:w="2250%"/>
          </w:tcPr>
          <w:p>
            <w:pPr>
              <w:spacing w:after="60"/>
            </w:pPr>
            <w:r>
              <w:rPr>
                <w:rFonts w:ascii="Consolas" w:cs="Consolas" w:eastAsia="Consolas" w:hAnsi="Consolas"/>
                <w:sz w:val="20"/>
                <w:szCs w:val="20"/>
              </w:rPr>
              <w:t xml:space="preserve">dronePresence</w:t>
            </w:r>
          </w:p>
        </w:tc>
        <w:tc>
          <w:tcPr>
            <w:tcW w:type="pct" w:w="2250%"/>
          </w:tcPr>
          <w:p>
            <w:pPr>
              <w:spacing w:after="60"/>
            </w:pPr>
            <w:r>
              <w:t xml:space="preserve">0.76</w:t>
            </w:r>
          </w:p>
        </w:tc>
        <w:tc>
          <w:tcPr>
            <w:tcW w:type="pct" w:w="2250%"/>
          </w:tcPr>
          <w:p>
            <w:pPr>
              <w:spacing w:after="60"/>
            </w:pPr>
            <w:r>
              <w:t xml:space="preserve">Bass/lower voices sustain pedal 2+ bars — walking bass is a fail</w:t>
            </w:r>
          </w:p>
        </w:tc>
        <w:tc>
          <w:tcPr>
            <w:tcW w:type="pct" w:w="2250%"/>
          </w:tcPr>
          <w:p>
            <w:pPr>
              <w:spacing w:after="60"/>
            </w:pPr>
            <w:r>
              <w:t xml:space="preserve">0.68–0.84</w:t>
            </w:r>
          </w:p>
        </w:tc>
      </w:tr>
      <w:tr>
        <w:tc>
          <w:tcPr>
            <w:tcW w:type="pct" w:w="2250%"/>
          </w:tcPr>
          <w:p>
            <w:pPr>
              <w:spacing w:after="60"/>
            </w:pPr>
            <w:r>
              <w:rPr>
                <w:rFonts w:ascii="Consolas" w:cs="Consolas" w:eastAsia="Consolas" w:hAnsi="Consolas"/>
                <w:sz w:val="20"/>
                <w:szCs w:val="20"/>
              </w:rPr>
              <w:t xml:space="preserve">harmonicSlowness</w:t>
            </w:r>
          </w:p>
        </w:tc>
        <w:tc>
          <w:tcPr>
            <w:tcW w:type="pct" w:w="2250%"/>
          </w:tcPr>
          <w:p>
            <w:pPr>
              <w:spacing w:after="60"/>
            </w:pPr>
            <w:r>
              <w:t xml:space="preserve">0.78</w:t>
            </w:r>
          </w:p>
        </w:tc>
        <w:tc>
          <w:tcPr>
            <w:tcW w:type="pct" w:w="2250%"/>
          </w:tcPr>
          <w:p>
            <w:pPr>
              <w:spacing w:after="60"/>
            </w:pPr>
            <w:r>
              <w:t xml:space="preserve">Chord rhythm slower than 1 change per 2 bars in lyric sections</w:t>
            </w:r>
          </w:p>
        </w:tc>
        <w:tc>
          <w:tcPr>
            <w:tcW w:type="pct" w:w="2250%"/>
          </w:tcPr>
          <w:p>
            <w:pPr>
              <w:spacing w:after="60"/>
            </w:pPr>
            <w:r>
              <w:t xml:space="preserve">0.72–0.86</w:t>
            </w:r>
          </w:p>
        </w:tc>
      </w:tr>
      <w:tr>
        <w:tc>
          <w:tcPr>
            <w:tcW w:type="pct" w:w="2250%"/>
          </w:tcPr>
          <w:p>
            <w:pPr>
              <w:spacing w:after="60"/>
            </w:pPr>
            <w:r>
              <w:rPr>
                <w:rFonts w:ascii="Consolas" w:cs="Consolas" w:eastAsia="Consolas" w:hAnsi="Consolas"/>
                <w:sz w:val="20"/>
                <w:szCs w:val="20"/>
              </w:rPr>
              <w:t xml:space="preserve">melodicSustain</w:t>
            </w:r>
          </w:p>
        </w:tc>
        <w:tc>
          <w:tcPr>
            <w:tcW w:type="pct" w:w="2250%"/>
          </w:tcPr>
          <w:p>
            <w:pPr>
              <w:spacing w:after="60"/>
            </w:pPr>
            <w:r>
              <w:t xml:space="preserve">0.74</w:t>
            </w:r>
          </w:p>
        </w:tc>
        <w:tc>
          <w:tcPr>
            <w:tcW w:type="pct" w:w="2250%"/>
          </w:tcPr>
          <w:p>
            <w:pPr>
              <w:spacing w:after="60"/>
            </w:pPr>
            <w:r>
              <w:t xml:space="preserve">Melody notes sustain 1.5–4 beats (longer in rubato)</w:t>
            </w:r>
          </w:p>
        </w:tc>
        <w:tc>
          <w:tcPr>
            <w:tcW w:type="pct" w:w="2250%"/>
          </w:tcPr>
          <w:p>
            <w:pPr>
              <w:spacing w:after="60"/>
            </w:pPr>
            <w:r>
              <w:t xml:space="preserve">0.66–0.82</w:t>
            </w:r>
          </w:p>
        </w:tc>
      </w:tr>
      <w:tr>
        <w:tc>
          <w:tcPr>
            <w:tcW w:type="pct" w:w="2250%"/>
          </w:tcPr>
          <w:p>
            <w:pPr>
              <w:spacing w:after="60"/>
            </w:pPr>
            <w:r>
              <w:rPr>
                <w:rFonts w:ascii="Consolas" w:cs="Consolas" w:eastAsia="Consolas" w:hAnsi="Consolas"/>
                <w:sz w:val="20"/>
                <w:szCs w:val="20"/>
              </w:rPr>
              <w:t xml:space="preserve">phraseBreathWeight</w:t>
            </w:r>
          </w:p>
        </w:tc>
        <w:tc>
          <w:tcPr>
            <w:tcW w:type="pct" w:w="2250%"/>
          </w:tcPr>
          <w:p>
            <w:pPr>
              <w:spacing w:after="60"/>
            </w:pPr>
            <w:r>
              <w:t xml:space="preserve">0.69</w:t>
            </w:r>
          </w:p>
        </w:tc>
        <w:tc>
          <w:tcPr>
            <w:tcW w:type="pct" w:w="2250%"/>
          </w:tcPr>
          <w:p>
            <w:pPr>
              <w:spacing w:after="60"/>
            </w:pPr>
            <w:r>
              <w:t xml:space="preserve">Inter-phrase rests/decay ≥12% of phrase timeline</w:t>
            </w:r>
          </w:p>
        </w:tc>
        <w:tc>
          <w:tcPr>
            <w:tcW w:type="pct" w:w="2250%"/>
          </w:tcPr>
          <w:p>
            <w:pPr>
              <w:spacing w:after="60"/>
            </w:pPr>
            <w:r>
              <w:t xml:space="preserve">0.60–0.78</w:t>
            </w:r>
          </w:p>
        </w:tc>
      </w:tr>
      <w:tr>
        <w:tc>
          <w:tcPr>
            <w:tcW w:type="pct" w:w="2250%"/>
          </w:tcPr>
          <w:p>
            <w:pPr>
              <w:spacing w:after="60"/>
            </w:pPr>
            <w:r>
              <w:rPr>
                <w:rFonts w:ascii="Consolas" w:cs="Consolas" w:eastAsia="Consolas" w:hAnsi="Consolas"/>
                <w:sz w:val="20"/>
                <w:szCs w:val="20"/>
              </w:rPr>
              <w:t xml:space="preserve">innerVoiceRestraint</w:t>
            </w:r>
          </w:p>
        </w:tc>
        <w:tc>
          <w:tcPr>
            <w:tcW w:type="pct" w:w="2250%"/>
          </w:tcPr>
          <w:p>
            <w:pPr>
              <w:spacing w:after="60"/>
            </w:pPr>
            <w:r>
              <w:t xml:space="preserve">0.81</w:t>
            </w:r>
          </w:p>
        </w:tc>
        <w:tc>
          <w:tcPr>
            <w:tcW w:type="pct" w:w="2250%"/>
          </w:tcPr>
          <w:p>
            <w:pPr>
              <w:spacing w:after="60"/>
            </w:pPr>
            <w:r>
              <w:t xml:space="preserve">Accompaniment avoids busy counterlines during exposed melody (max 2 inner lines)</w:t>
            </w:r>
          </w:p>
        </w:tc>
        <w:tc>
          <w:tcPr>
            <w:tcW w:type="pct" w:w="2250%"/>
          </w:tcPr>
          <w:p>
            <w:pPr>
              <w:spacing w:after="60"/>
            </w:pPr>
            <w:r>
              <w:t xml:space="preserve">0.74–0.88</w:t>
            </w:r>
          </w:p>
        </w:tc>
      </w:tr>
      <w:tr>
        <w:tc>
          <w:tcPr>
            <w:tcW w:type="pct" w:w="2250%"/>
          </w:tcPr>
          <w:p>
            <w:pPr>
              <w:spacing w:after="60"/>
            </w:pPr>
            <w:r>
              <w:rPr>
                <w:rFonts w:ascii="Consolas" w:cs="Consolas" w:eastAsia="Consolas" w:hAnsi="Consolas"/>
                <w:sz w:val="20"/>
                <w:szCs w:val="20"/>
              </w:rPr>
              <w:t xml:space="preserve">folkArchetypeStrength</w:t>
            </w:r>
          </w:p>
        </w:tc>
        <w:tc>
          <w:tcPr>
            <w:tcW w:type="pct" w:w="2250%"/>
          </w:tcPr>
          <w:p>
            <w:pPr>
              <w:spacing w:after="60"/>
            </w:pPr>
            <w:r>
              <w:t xml:space="preserve">0.63</w:t>
            </w:r>
          </w:p>
        </w:tc>
        <w:tc>
          <w:tcPr>
            <w:tcW w:type="pct" w:w="2250%"/>
          </w:tcPr>
          <w:p>
            <w:pPr>
              <w:spacing w:after="60"/>
            </w:pPr>
            <w:r>
              <w:t xml:space="preserve">Circular 2–5 note folk nucleus reused with slight variation</w:t>
            </w:r>
          </w:p>
        </w:tc>
        <w:tc>
          <w:tcPr>
            <w:tcW w:type="pct" w:w="2250%"/>
          </w:tcPr>
          <w:p>
            <w:pPr>
              <w:spacing w:after="60"/>
            </w:pPr>
            <w:r>
              <w:t xml:space="preserve">0.52–0.72</w:t>
            </w:r>
          </w:p>
        </w:tc>
      </w:tr>
    </w:tbl>
    <w:p>
      <w:pPr>
        <w:spacing w:after="160"/>
      </w:pPr>
    </w:p>
    <w:p>
      <w:pPr>
        <w:spacing w:after="160"/>
      </w:pPr>
      <w:r>
        <w:rPr>
          <w:b/>
          <w:bCs/>
        </w:rPr>
        <w:t xml:space="preserve">Nordic / folk influence in code</w:t>
      </w:r>
    </w:p>
    <w:p>
      <w:pPr>
        <w:spacing w:after="80"/>
        <w:ind w:left="360" w:hanging="260"/>
      </w:pPr>
      <w:r>
        <w:t xml:space="preserve">• </w:t>
      </w:r>
      <w:r>
        <w:rPr>
          <w:b/>
          <w:bCs/>
        </w:rPr>
        <w:t xml:space="preserve">Norwegian folk / Sami joik</w:t>
      </w:r>
      <w:r>
        <w:t xml:space="preserve"> → </w:t>
      </w:r>
      <w:r>
        <w:rPr>
          <w:rFonts w:ascii="Consolas" w:cs="Consolas" w:eastAsia="Consolas" w:hAnsi="Consolas"/>
          <w:sz w:val="20"/>
          <w:szCs w:val="20"/>
        </w:rPr>
        <w:t xml:space="preserve">folkArchetypeStrength</w:t>
      </w:r>
      <w:r>
        <w:t xml:space="preserve"> controls short nuclei recycled with micro-variation; arch-and-descent contour preferred over through-composed bebop lines.</w:t>
      </w:r>
    </w:p>
    <w:p>
      <w:pPr>
        <w:spacing w:after="80"/>
        <w:ind w:left="360" w:hanging="260"/>
      </w:pPr>
      <w:r>
        <w:t xml:space="preserve">• </w:t>
      </w:r>
      <w:r>
        <w:rPr>
          <w:b/>
          <w:bCs/>
        </w:rPr>
        <w:t xml:space="preserve">Indian raga colour</w:t>
      </w:r>
      <w:r>
        <w:t xml:space="preserve"> → </w:t>
      </w:r>
      <w:r>
        <w:rPr>
          <w:rFonts w:ascii="Consolas" w:cs="Consolas" w:eastAsia="Consolas" w:hAnsi="Consolas"/>
          <w:sz w:val="20"/>
          <w:szCs w:val="20"/>
        </w:rPr>
        <w:t xml:space="preserve">melodicSustain</w:t>
      </w:r>
      <w:r>
        <w:t xml:space="preserve"> + microtonal-bend simulation fingerprint: approach/departure tones on long tones emulate pitch-bend without literal microtonal export.</w:t>
      </w:r>
    </w:p>
    <w:p>
      <w:pPr>
        <w:spacing w:after="80"/>
        <w:ind w:left="360" w:hanging="260"/>
      </w:pPr>
      <w:r>
        <w:t xml:space="preserve">• </w:t>
      </w:r>
      <w:r>
        <w:rPr>
          <w:b/>
          <w:bCs/>
        </w:rPr>
        <w:t xml:space="preserve">ECM ritual pacing</w:t>
      </w:r>
      <w:r>
        <w:t xml:space="preserve"> → </w:t>
      </w:r>
      <w:r>
        <w:rPr>
          <w:rFonts w:ascii="Consolas" w:cs="Consolas" w:eastAsia="Consolas" w:hAnsi="Consolas"/>
          <w:sz w:val="20"/>
          <w:szCs w:val="20"/>
        </w:rPr>
        <w:t xml:space="preserve">phraseBreathWeight</w:t>
      </w:r>
      <w:r>
        <w:t xml:space="preserve"> + </w:t>
      </w:r>
      <w:r>
        <w:rPr>
          <w:rFonts w:ascii="Consolas" w:cs="Consolas" w:eastAsia="Consolas" w:hAnsi="Consolas"/>
          <w:sz w:val="20"/>
          <w:szCs w:val="20"/>
        </w:rPr>
        <w:t xml:space="preserve">SilenceEnforcementRule</w:t>
      </w:r>
      <w:r>
        <w:t xml:space="preserve">: mandatory inter-phrase gaps; continuous melody without breath fails evaluation.</w:t>
      </w:r>
    </w:p>
    <w:p>
      <w:pPr>
        <w:spacing w:after="80"/>
        <w:ind w:left="360" w:hanging="260"/>
      </w:pPr>
      <w:r>
        <w:t xml:space="preserve">• </w:t>
      </w:r>
      <w:r>
        <w:rPr>
          <w:b/>
          <w:bCs/>
        </w:rPr>
        <w:t xml:space="preserve">Eberhard Weber drone lineage</w:t>
      </w:r>
      <w:r>
        <w:t xml:space="preserve"> → </w:t>
      </w:r>
      <w:r>
        <w:rPr>
          <w:rFonts w:ascii="Consolas" w:cs="Consolas" w:eastAsia="Consolas" w:hAnsi="Consolas"/>
          <w:sz w:val="20"/>
          <w:szCs w:val="20"/>
        </w:rPr>
        <w:t xml:space="preserve">dronePresence</w:t>
      </w:r>
      <w:r>
        <w:t xml:space="preserve"> + </w:t>
      </w:r>
      <w:r>
        <w:rPr>
          <w:rFonts w:ascii="Consolas" w:cs="Consolas" w:eastAsia="Consolas" w:hAnsi="Consolas"/>
          <w:sz w:val="20"/>
          <w:szCs w:val="20"/>
        </w:rPr>
        <w:t xml:space="preserve">DroneArchitectureRule</w:t>
      </w:r>
      <w:r>
        <w:t xml:space="preserve">: lyrical sustaining bass, slash pedals, open-fifth sonorities.</w:t>
      </w:r>
    </w:p>
    <w:p>
      <w:pPr>
        <w:spacing w:after="160"/>
      </w:pPr>
      <w:r>
        <w:rPr>
          <w:b/>
          <w:bCs/>
        </w:rPr>
        <w:t xml:space="preserve">Big Band arranger id:</w:t>
      </w:r>
      <w:r>
        <w:t xml:space="preserve"> </w:t>
      </w:r>
      <w:r>
        <w:rPr>
          <w:b/>
          <w:bCs/>
        </w:rPr>
        <w:t xml:space="preserve">`garbarek`</w:t>
      </w:r>
      <w:r>
        <w:t xml:space="preserve"> — six rules (ModalField, DroneArchitecture, LineProtection, RitualPercussion, SilenceEnforcement, FolkMotive).</w:t>
      </w:r>
    </w:p>
    <w:p>
      <w:pPr>
        <w:spacing w:after="160"/>
      </w:pPr>
      <w:r>
        <w:rPr>
          <w:b/>
          <w:bCs/>
        </w:rPr>
        <w:t xml:space="preserve">Reference works:</w:t>
      </w:r>
      <w:r>
        <w:t xml:space="preserve"> *I Took Up the Runes* · *Visible World* · *Rites* · *All Those Born With Wings* · *Dis* · *Officium*</w:t>
      </w:r>
    </w:p>
    <w:p>
      <w:pPr>
        <w:spacing w:after="160"/>
      </w:pPr>
      <w:r>
        <w:rPr>
          <w:b/>
          <w:bCs/>
        </w:rPr>
        <w:t xml:space="preserve">Evaluation:</w:t>
      </w:r>
      <w:r>
        <w:t xml:space="preserve"> </w:t>
      </w:r>
      <w:r>
        <w:rPr>
          <w:b/>
          <w:bCs/>
        </w:rPr>
        <w:t xml:space="preserve">`garbarekStyleProfile.ts`</w:t>
      </w:r>
      <w:r>
        <w:t xml:space="preserve"> — pass on melodic sustain, pedal stability, slow harmonic rate, inner-voice restraint, modal identity, silence weighting, cadential openness; hard fail on Wheeler polyaxial independence, Schneider swell arcs, Threadgill anti-metric density, walking bass, fast harmony, ii–V–I closures.</w:t>
      </w:r>
    </w:p>
    <w:p>
      <w:pPr>
        <w:pStyle w:val="Heading3"/>
        <w:spacing w:after="80" w:before="140"/>
      </w:pPr>
      <w:r>
        <w:t xml:space="preserve">John Surman (`john_surman`)</w:t>
      </w:r>
    </w:p>
    <w:p>
      <w:pPr>
        <w:spacing w:after="160"/>
      </w:pPr>
      <w:r>
        <w:t xml:space="preserve">Surman is the </w:t>
      </w:r>
      <w:r>
        <w:rPr>
          <w:b/>
          <w:bCs/>
        </w:rPr>
        <w:t xml:space="preserve">British folk-minimalist</w:t>
      </w:r>
      <w:r>
        <w:t xml:space="preserve"> voice in ECM Chamber Jazz — modal moorland fog, not Garbarek's Nordic ritual chant, Wheeler's polyaxial suspension, or Weber's bass pedal field.</w:t>
      </w:r>
    </w:p>
    <w:p>
      <w:pPr>
        <w:spacing w:after="160"/>
      </w:pPr>
      <w:r>
        <w:rPr>
          <w:b/>
          <w:bCs/>
        </w:rPr>
        <w:t xml:space="preserve">Three pillars</w:t>
      </w:r>
    </w:p>
    <w:p>
      <w:pPr>
        <w:spacing w:after="80"/>
        <w:ind w:left="360" w:hanging="260"/>
      </w:pPr>
      <w:r>
        <w:rPr>
          <w:b/>
          <w:bCs/>
        </w:rPr>
        <w:t xml:space="preserve">British folk modality</w:t>
      </w:r>
      <w:r>
        <w:t xml:space="preserve"> — Dorian, Mixolydian, pentatonic scales *are* the harmony (not jazz changes with folk colour).</w:t>
      </w:r>
    </w:p>
    <w:p>
      <w:pPr>
        <w:spacing w:after="80"/>
        <w:ind w:left="360" w:hanging="260"/>
      </w:pPr>
      <w:r>
        <w:rPr>
          <w:b/>
          <w:bCs/>
        </w:rPr>
        <w:t xml:space="preserve">Minimalist architecture</w:t>
      </w:r>
      <w:r>
        <w:t xml:space="preserve"> — rhythmic/melodic ostinato and gradual 8–16 bar process; organic, not Glass/Riley mechanical.</w:t>
      </w:r>
    </w:p>
    <w:p>
      <w:pPr>
        <w:spacing w:after="80"/>
        <w:ind w:left="360" w:hanging="260"/>
      </w:pPr>
      <w:r>
        <w:rPr>
          <w:b/>
          <w:bCs/>
        </w:rPr>
        <w:t xml:space="preserve">Dark multi-reed weight</w:t>
      </w:r>
      <w:r>
        <w:t xml:space="preserve"> — baritone sax / bass clarinet register; long introspective lines, not bright upper-register sax archetype.</w:t>
      </w:r>
    </w:p>
    <w:p>
      <w:pPr>
        <w:spacing w:after="160"/>
      </w:pPr>
      <w:r>
        <w:rPr>
          <w:b/>
          <w:bCs/>
        </w:rPr>
        <w:t xml:space="preserve">Surman vs other ECM voices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pct" w:w="1800%"/>
            <w:shd w:fill="E8EEF4"/>
          </w:tcPr>
          <w:p>
            <w:pPr>
              <w:spacing w:after="60"/>
            </w:pPr>
            <w:r>
              <w:t xml:space="preserve"> </w:t>
            </w:r>
          </w:p>
        </w:tc>
        <w:tc>
          <w:tcPr>
            <w:tcW w:type="pct" w:w="1800%"/>
            <w:shd w:fill="E8EEF4"/>
          </w:tcPr>
          <w:p>
            <w:pPr>
              <w:spacing w:after="60"/>
            </w:pPr>
            <w:r>
              <w:rPr>
                <w:b/>
                <w:bCs/>
              </w:rPr>
              <w:t xml:space="preserve">Surman</w:t>
            </w:r>
          </w:p>
        </w:tc>
        <w:tc>
          <w:tcPr>
            <w:tcW w:type="pct" w:w="1800%"/>
            <w:shd w:fill="E8EEF4"/>
          </w:tcPr>
          <w:p>
            <w:pPr>
              <w:spacing w:after="60"/>
            </w:pPr>
            <w:r>
              <w:rPr>
                <w:b/>
                <w:bCs/>
              </w:rPr>
              <w:t xml:space="preserve">Garbarek</w:t>
            </w:r>
          </w:p>
        </w:tc>
        <w:tc>
          <w:tcPr>
            <w:tcW w:type="pct" w:w="1800%"/>
            <w:shd w:fill="E8EEF4"/>
          </w:tcPr>
          <w:p>
            <w:pPr>
              <w:spacing w:after="60"/>
            </w:pPr>
            <w:r>
              <w:rPr>
                <w:b/>
                <w:bCs/>
              </w:rPr>
              <w:t xml:space="preserve">Wheeler</w:t>
            </w:r>
          </w:p>
        </w:tc>
        <w:tc>
          <w:tcPr>
            <w:tcW w:type="pct" w:w="1800%"/>
            <w:shd w:fill="E8EEF4"/>
          </w:tcPr>
          <w:p>
            <w:pPr>
              <w:spacing w:after="60"/>
            </w:pPr>
            <w:r>
              <w:rPr>
                <w:b/>
                <w:bCs/>
              </w:rPr>
              <w:t xml:space="preserve">Weber</w:t>
            </w:r>
          </w:p>
        </w:tc>
      </w:tr>
      <w:tr>
        <w:tc>
          <w:tcPr>
            <w:tcW w:type="pct" w:w="1800%"/>
          </w:tcPr>
          <w:p>
            <w:pPr>
              <w:spacing w:after="60"/>
            </w:pPr>
            <w:r>
              <w:t xml:space="preserve">Harmonic engine</w:t>
            </w:r>
          </w:p>
        </w:tc>
        <w:tc>
          <w:tcPr>
            <w:tcW w:type="pct" w:w="1800%"/>
          </w:tcPr>
          <w:p>
            <w:pPr>
              <w:spacing w:after="60"/>
            </w:pPr>
            <w:r>
              <w:t xml:space="preserve">Folk modal center sustained 8–16 bars</w:t>
            </w:r>
          </w:p>
        </w:tc>
        <w:tc>
          <w:tcPr>
            <w:tcW w:type="pct" w:w="1800%"/>
          </w:tcPr>
          <w:p>
            <w:pPr>
              <w:spacing w:after="60"/>
            </w:pPr>
            <w:r>
              <w:t xml:space="preserve">Ritual modal field + drone</w:t>
            </w:r>
          </w:p>
        </w:tc>
        <w:tc>
          <w:tcPr>
            <w:tcW w:type="pct" w:w="1800%"/>
          </w:tcPr>
          <w:p>
            <w:pPr>
              <w:spacing w:after="60"/>
            </w:pPr>
            <w:r>
              <w:t xml:space="preserve">Polyaxial slash independence</w:t>
            </w:r>
          </w:p>
        </w:tc>
        <w:tc>
          <w:tcPr>
            <w:tcW w:type="pct" w:w="1800%"/>
          </w:tcPr>
          <w:p>
            <w:pPr>
              <w:spacing w:after="60"/>
            </w:pPr>
            <w:r>
              <w:t xml:space="preserve">Bass pedal field</w:t>
            </w:r>
          </w:p>
        </w:tc>
      </w:tr>
      <w:tr>
        <w:tc>
          <w:tcPr>
            <w:tcW w:type="pct" w:w="1800%"/>
          </w:tcPr>
          <w:p>
            <w:pPr>
              <w:spacing w:after="60"/>
            </w:pPr>
            <w:r>
              <w:t xml:space="preserve">Melody</w:t>
            </w:r>
          </w:p>
        </w:tc>
        <w:tc>
          <w:tcPr>
            <w:tcW w:type="pct" w:w="1800%"/>
          </w:tcPr>
          <w:p>
            <w:pPr>
              <w:spacing w:after="60"/>
            </w:pPr>
            <w:r>
              <w:t xml:space="preserve">Dark low reed, stepwise folk contour</w:t>
            </w:r>
          </w:p>
        </w:tc>
        <w:tc>
          <w:tcPr>
            <w:tcW w:type="pct" w:w="1800%"/>
          </w:tcPr>
          <w:p>
            <w:pPr>
              <w:spacing w:after="60"/>
            </w:pPr>
            <w:r>
              <w:t xml:space="preserve">Bright chant archetype</w:t>
            </w:r>
          </w:p>
        </w:tc>
        <w:tc>
          <w:tcPr>
            <w:tcW w:type="pct" w:w="1800%"/>
          </w:tcPr>
          <w:p>
            <w:pPr>
              <w:spacing w:after="60"/>
            </w:pPr>
            <w:r>
              <w:t xml:space="preserve">Brittle angular leaps</w:t>
            </w:r>
          </w:p>
        </w:tc>
        <w:tc>
          <w:tcPr>
            <w:tcW w:type="pct" w:w="1800%"/>
          </w:tcPr>
          <w:p>
            <w:pPr>
              <w:spacing w:after="60"/>
            </w:pPr>
            <w:r>
              <w:t xml:space="preserve">Long calm arches</w:t>
            </w:r>
          </w:p>
        </w:tc>
      </w:tr>
      <w:tr>
        <w:tc>
          <w:tcPr>
            <w:tcW w:type="pct" w:w="1800%"/>
          </w:tcPr>
          <w:p>
            <w:pPr>
              <w:spacing w:after="60"/>
            </w:pPr>
            <w:r>
              <w:t xml:space="preserve">Texture</w:t>
            </w:r>
          </w:p>
        </w:tc>
        <w:tc>
          <w:tcPr>
            <w:tcW w:type="pct" w:w="1800%"/>
          </w:tcPr>
          <w:p>
            <w:pPr>
              <w:spacing w:after="60"/>
            </w:pPr>
            <w:r>
              <w:t xml:space="preserve">Low-density chamber; structural silence</w:t>
            </w:r>
          </w:p>
        </w:tc>
        <w:tc>
          <w:tcPr>
            <w:tcW w:type="pct" w:w="1800%"/>
          </w:tcPr>
          <w:p>
            <w:pPr>
              <w:spacing w:after="60"/>
            </w:pPr>
            <w:r>
              <w:t xml:space="preserve">Sparse framing around exposed line</w:t>
            </w:r>
          </w:p>
        </w:tc>
        <w:tc>
          <w:tcPr>
            <w:tcW w:type="pct" w:w="1800%"/>
          </w:tcPr>
          <w:p>
            <w:pPr>
              <w:spacing w:after="60"/>
            </w:pPr>
            <w:r>
              <w:t xml:space="preserve">Brittle intervallic bloom</w:t>
            </w:r>
          </w:p>
        </w:tc>
        <w:tc>
          <w:tcPr>
            <w:tcW w:type="pct" w:w="1800%"/>
          </w:tcPr>
          <w:p>
            <w:pPr>
              <w:spacing w:after="60"/>
            </w:pPr>
            <w:r>
              <w:t xml:space="preserve">Pedal + slow upper refresh</w:t>
            </w:r>
          </w:p>
        </w:tc>
      </w:tr>
      <w:tr>
        <w:tc>
          <w:tcPr>
            <w:tcW w:type="pct" w:w="1800%"/>
          </w:tcPr>
          <w:p>
            <w:pPr>
              <w:spacing w:after="60"/>
            </w:pPr>
            <w:r>
              <w:t xml:space="preserve">Cadence</w:t>
            </w:r>
          </w:p>
        </w:tc>
        <w:tc>
          <w:tcPr>
            <w:tcW w:type="pct" w:w="1800%"/>
          </w:tcPr>
          <w:p>
            <w:pPr>
              <w:spacing w:after="60"/>
            </w:pPr>
            <w:r>
              <w:t xml:space="preserve">Modal step/common-tone shift</w:t>
            </w:r>
          </w:p>
        </w:tc>
        <w:tc>
          <w:tcPr>
            <w:tcW w:type="pct" w:w="1800%"/>
          </w:tcPr>
          <w:p>
            <w:pPr>
              <w:spacing w:after="60"/>
            </w:pPr>
            <w:r>
              <w:t xml:space="preserve">Open drone center</w:t>
            </w:r>
          </w:p>
        </w:tc>
        <w:tc>
          <w:tcPr>
            <w:tcW w:type="pct" w:w="1800%"/>
          </w:tcPr>
          <w:p>
            <w:pPr>
              <w:spacing w:after="60"/>
            </w:pPr>
            <w:r>
              <w:t xml:space="preserve">Open sus / slash opacity</w:t>
            </w:r>
          </w:p>
        </w:tc>
        <w:tc>
          <w:tcPr>
            <w:tcW w:type="pct" w:w="1800%"/>
          </w:tcPr>
          <w:p>
            <w:pPr>
              <w:spacing w:after="60"/>
            </w:pPr>
            <w:r>
              <w:t xml:space="preserve">Revoicing over resolution</w:t>
            </w:r>
          </w:p>
        </w:tc>
      </w:tr>
      <w:tr>
        <w:tc>
          <w:tcPr>
            <w:tcW w:type="pct" w:w="1800%"/>
          </w:tcPr>
          <w:p>
            <w:pPr>
              <w:spacing w:after="60"/>
            </w:pPr>
            <w:r>
              <w:t xml:space="preserve">Choose Surman when</w:t>
            </w:r>
          </w:p>
        </w:tc>
        <w:tc>
          <w:tcPr>
            <w:tcW w:type="pct" w:w="1800%"/>
          </w:tcPr>
          <w:p>
            <w:pPr>
              <w:spacing w:after="60"/>
            </w:pPr>
            <w:r>
              <w:t xml:space="preserve">British folk-minimal ECM, dark reed, ostinato process</w:t>
            </w:r>
          </w:p>
        </w:tc>
        <w:tc>
          <w:tcPr>
            <w:tcW w:type="pct" w:w="1800%"/>
          </w:tcPr>
          <w:p>
            <w:pPr>
              <w:spacing w:after="60"/>
            </w:pPr>
            <w:r>
              <w:t xml:space="preserve">Nordic ritual sax invocation</w:t>
            </w:r>
          </w:p>
        </w:tc>
        <w:tc>
          <w:tcPr>
            <w:tcW w:type="pct" w:w="1800%"/>
          </w:tcPr>
          <w:p>
            <w:pPr>
              <w:spacing w:after="60"/>
            </w:pPr>
            <w:r>
              <w:t xml:space="preserve">Lyrical polyaxial chamber</w:t>
            </w:r>
          </w:p>
        </w:tc>
        <w:tc>
          <w:tcPr>
            <w:tcW w:type="pct" w:w="1800%"/>
          </w:tcPr>
          <w:p>
            <w:pPr>
              <w:spacing w:after="60"/>
            </w:pPr>
            <w:r>
              <w:t xml:space="preserve">Bass-led harmonic field</w:t>
            </w:r>
          </w:p>
        </w:tc>
      </w:tr>
    </w:tbl>
    <w:p>
      <w:pPr>
        <w:spacing w:after="160"/>
      </w:pPr>
    </w:p>
    <w:p>
      <w:pPr>
        <w:spacing w:after="160"/>
      </w:pPr>
      <w:r>
        <w:rPr>
          <w:b/>
          <w:bCs/>
        </w:rPr>
        <w:t xml:space="preserve">Song Mode slice</w:t>
      </w:r>
      <w:r>
        <w:t xml:space="preserve"> — </w:t>
      </w:r>
      <w:r>
        <w:rPr>
          <w:b/>
          <w:bCs/>
        </w:rPr>
        <w:t xml:space="preserve">`johnSurmanSlice.ts`</w:t>
      </w:r>
      <w:r>
        <w:t xml:space="preserve"> (</w:t>
      </w:r>
      <w:r>
        <w:rPr>
          <w:rFonts w:ascii="Consolas" w:cs="Consolas" w:eastAsia="Consolas" w:hAnsi="Consolas"/>
          <w:sz w:val="20"/>
          <w:szCs w:val="20"/>
        </w:rPr>
        <w:t xml:space="preserve">js:*</w:t>
      </w:r>
      <w:r>
        <w:t xml:space="preserve"> receipts): folk modal field → minimalist ostinato hold → dark reed register weight → structural silence → folk phrase contour.</w:t>
      </w:r>
    </w:p>
    <w:p>
      <w:pPr>
        <w:spacing w:after="160"/>
      </w:pPr>
      <w:r>
        <w:rPr>
          <w:b/>
          <w:bCs/>
        </w:rPr>
        <w:t xml:space="preserve">Five parameters</w:t>
      </w:r>
      <w:r>
        <w:t xml:space="preserve"> (0–1, defaults in parentheses):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shd w:fill="E8EEF4"/>
          </w:tcPr>
          <w:p>
            <w:pPr>
              <w:spacing w:after="60"/>
            </w:pPr>
            <w:r>
              <w:t xml:space="preserve">Parameter</w:t>
            </w:r>
          </w:p>
        </w:tc>
        <w:tc>
          <w:tcPr>
            <w:tcW w:type="pct" w:w="3000%"/>
            <w:shd w:fill="E8EEF4"/>
          </w:tcPr>
          <w:p>
            <w:pPr>
              <w:spacing w:after="60"/>
            </w:pPr>
            <w:r>
              <w:t xml:space="preserve">Default</w:t>
            </w:r>
          </w:p>
        </w:tc>
        <w:tc>
          <w:tcPr>
            <w:tcW w:type="pct" w:w="3000%"/>
            <w:shd w:fill="E8EEF4"/>
          </w:tcPr>
          <w:p>
            <w:pPr>
              <w:spacing w:after="60"/>
            </w:pPr>
            <w:r>
              <w:t xml:space="preserve">Musical role</w:t>
            </w:r>
          </w:p>
        </w:tc>
      </w:tr>
      <w:tr>
        <w:tc>
          <w:tcPr>
            <w:tcW w:type="pct" w:w="3000%"/>
          </w:tcPr>
          <w:p>
            <w:pPr>
              <w:spacing w:after="60"/>
            </w:pPr>
            <w:r>
              <w:rPr>
                <w:rFonts w:ascii="Consolas" w:cs="Consolas" w:eastAsia="Consolas" w:hAnsi="Consolas"/>
                <w:sz w:val="20"/>
                <w:szCs w:val="20"/>
              </w:rPr>
              <w:t xml:space="preserve">folkModalCenter</w:t>
            </w:r>
          </w:p>
        </w:tc>
        <w:tc>
          <w:tcPr>
            <w:tcW w:type="pct" w:w="3000%"/>
          </w:tcPr>
          <w:p>
            <w:pPr>
              <w:spacing w:after="60"/>
            </w:pPr>
            <w:r>
              <w:t xml:space="preserve">0.80</w:t>
            </w:r>
          </w:p>
        </w:tc>
        <w:tc>
          <w:tcPr>
            <w:tcW w:type="pct" w:w="3000%"/>
          </w:tcPr>
          <w:p>
            <w:pPr>
              <w:spacing w:after="60"/>
            </w:pPr>
            <w:r>
              <w:t xml:space="preserve">Dorian/Mixolydian/pentatonic as primary material; no altered dominants</w:t>
            </w:r>
          </w:p>
        </w:tc>
      </w:tr>
      <w:tr>
        <w:tc>
          <w:tcPr>
            <w:tcW w:type="pct" w:w="3000%"/>
          </w:tcPr>
          <w:p>
            <w:pPr>
              <w:spacing w:after="60"/>
            </w:pPr>
            <w:r>
              <w:rPr>
                <w:rFonts w:ascii="Consolas" w:cs="Consolas" w:eastAsia="Consolas" w:hAnsi="Consolas"/>
                <w:sz w:val="20"/>
                <w:szCs w:val="20"/>
              </w:rPr>
              <w:t xml:space="preserve">minimalistRepetition</w:t>
            </w:r>
          </w:p>
        </w:tc>
        <w:tc>
          <w:tcPr>
            <w:tcW w:type="pct" w:w="3000%"/>
          </w:tcPr>
          <w:p>
            <w:pPr>
              <w:spacing w:after="60"/>
            </w:pPr>
            <w:r>
              <w:t xml:space="preserve">0.72</w:t>
            </w:r>
          </w:p>
        </w:tc>
        <w:tc>
          <w:tcPr>
            <w:tcW w:type="pct" w:w="3000%"/>
          </w:tcPr>
          <w:p>
            <w:pPr>
              <w:spacing w:after="60"/>
            </w:pPr>
            <w:r>
              <w:t xml:space="preserve">Ostinato + gradual 8–16 bar evolution</w:t>
            </w:r>
          </w:p>
        </w:tc>
      </w:tr>
      <w:tr>
        <w:tc>
          <w:tcPr>
            <w:tcW w:type="pct" w:w="3000%"/>
          </w:tcPr>
          <w:p>
            <w:pPr>
              <w:spacing w:after="60"/>
            </w:pPr>
            <w:r>
              <w:rPr>
                <w:rFonts w:ascii="Consolas" w:cs="Consolas" w:eastAsia="Consolas" w:hAnsi="Consolas"/>
                <w:sz w:val="20"/>
                <w:szCs w:val="20"/>
              </w:rPr>
              <w:t xml:space="preserve">darkReedRegister</w:t>
            </w:r>
          </w:p>
        </w:tc>
        <w:tc>
          <w:tcPr>
            <w:tcW w:type="pct" w:w="3000%"/>
          </w:tcPr>
          <w:p>
            <w:pPr>
              <w:spacing w:after="60"/>
            </w:pPr>
            <w:r>
              <w:t xml:space="preserve">0.75</w:t>
            </w:r>
          </w:p>
        </w:tc>
        <w:tc>
          <w:tcPr>
            <w:tcW w:type="pct" w:w="3000%"/>
          </w:tcPr>
          <w:p>
            <w:pPr>
              <w:spacing w:after="60"/>
            </w:pPr>
            <w:r>
              <w:t xml:space="preserve">Baritone/bass-clarinet melodic weight (Bb2–Bb4)</w:t>
            </w:r>
          </w:p>
        </w:tc>
      </w:tr>
      <w:tr>
        <w:tc>
          <w:tcPr>
            <w:tcW w:type="pct" w:w="3000%"/>
          </w:tcPr>
          <w:p>
            <w:pPr>
              <w:spacing w:after="60"/>
            </w:pPr>
            <w:r>
              <w:rPr>
                <w:rFonts w:ascii="Consolas" w:cs="Consolas" w:eastAsia="Consolas" w:hAnsi="Consolas"/>
                <w:sz w:val="20"/>
                <w:szCs w:val="20"/>
              </w:rPr>
              <w:t xml:space="preserve">spaceAndSilence</w:t>
            </w:r>
          </w:p>
        </w:tc>
        <w:tc>
          <w:tcPr>
            <w:tcW w:type="pct" w:w="3000%"/>
          </w:tcPr>
          <w:p>
            <w:pPr>
              <w:spacing w:after="60"/>
            </w:pPr>
            <w:r>
              <w:t xml:space="preserve">0.68</w:t>
            </w:r>
          </w:p>
        </w:tc>
        <w:tc>
          <w:tcPr>
            <w:tcW w:type="pct" w:w="3000%"/>
          </w:tcPr>
          <w:p>
            <w:pPr>
              <w:spacing w:after="60"/>
            </w:pPr>
            <w:r>
              <w:t xml:space="preserve">Rests and sustained tones as compositional material</w:t>
            </w:r>
          </w:p>
        </w:tc>
      </w:tr>
      <w:tr>
        <w:tc>
          <w:tcPr>
            <w:tcW w:type="pct" w:w="3000%"/>
          </w:tcPr>
          <w:p>
            <w:pPr>
              <w:spacing w:after="60"/>
            </w:pPr>
            <w:r>
              <w:rPr>
                <w:rFonts w:ascii="Consolas" w:cs="Consolas" w:eastAsia="Consolas" w:hAnsi="Consolas"/>
                <w:sz w:val="20"/>
                <w:szCs w:val="20"/>
              </w:rPr>
              <w:t xml:space="preserve">folkMelodyContour</w:t>
            </w:r>
          </w:p>
        </w:tc>
        <w:tc>
          <w:tcPr>
            <w:tcW w:type="pct" w:w="3000%"/>
          </w:tcPr>
          <w:p>
            <w:pPr>
              <w:spacing w:after="60"/>
            </w:pPr>
            <w:r>
              <w:t xml:space="preserve">0.70</w:t>
            </w:r>
          </w:p>
        </w:tc>
        <w:tc>
          <w:tcPr>
            <w:tcW w:type="pct" w:w="3000%"/>
          </w:tcPr>
          <w:p>
            <w:pPr>
              <w:spacing w:after="60"/>
            </w:pPr>
            <w:r>
              <w:t xml:space="preserve">Stepwise folk-song shapes; modal leaps m3/P4/P5 only</w:t>
            </w:r>
          </w:p>
        </w:tc>
      </w:tr>
    </w:tbl>
    <w:p>
      <w:pPr>
        <w:spacing w:after="160"/>
      </w:pPr>
    </w:p>
    <w:p>
      <w:pPr>
        <w:spacing w:after="160"/>
      </w:pPr>
      <w:r>
        <w:rPr>
          <w:b/>
          <w:bCs/>
        </w:rPr>
        <w:t xml:space="preserve">Big Band arranger id:</w:t>
      </w:r>
      <w:r>
        <w:t xml:space="preserve"> </w:t>
      </w:r>
      <w:r>
        <w:rPr>
          <w:b/>
          <w:bCs/>
        </w:rPr>
        <w:t xml:space="preserve">`surman`</w:t>
      </w:r>
      <w:r>
        <w:t xml:space="preserve"> — five rules (FolkModalHarmony, DarkReedMelody, MinimalistOstinato, ChamberSpace, FolkPhraseContour).</w:t>
      </w:r>
    </w:p>
    <w:p>
      <w:pPr>
        <w:spacing w:after="160"/>
      </w:pPr>
      <w:r>
        <w:rPr>
          <w:b/>
          <w:bCs/>
        </w:rPr>
        <w:t xml:space="preserve">VRB bundle id:</w:t>
      </w:r>
      <w:r>
        <w:t xml:space="preserve"> </w:t>
      </w:r>
      <w:r>
        <w:rPr>
          <w:b/>
          <w:bCs/>
        </w:rPr>
        <w:t xml:space="preserve">`surman_folk_modal`</w:t>
      </w:r>
      <w:r>
        <w:t xml:space="preserve"> — 8 fingerprints + Garbarek / Wheeler / Weber / Bley / jazz negative discriminators.</w:t>
      </w:r>
    </w:p>
    <w:p>
      <w:pPr>
        <w:spacing w:after="160"/>
      </w:pPr>
      <w:r>
        <w:rPr>
          <w:b/>
          <w:bCs/>
        </w:rPr>
        <w:t xml:space="preserve">Evaluation:</w:t>
      </w:r>
      <w:r>
        <w:t xml:space="preserve"> </w:t>
      </w:r>
      <w:r>
        <w:rPr>
          <w:b/>
          <w:bCs/>
        </w:rPr>
        <w:t xml:space="preserve">`surmanStyleProfile.ts`</w:t>
      </w:r>
      <w:r>
        <w:t xml:space="preserve"> — pass on folk modal center ≥0.72, minimalist repetition ≥0.65, dark reed ≥0.68, silence ≥0.60, folk contour ≥0.63; hard fail on Garbarek bright-sax bleed, Wheeler polyaxial bleed, Weber pedal-field bleed, altered dominants, tutti density.</w:t>
      </w:r>
    </w:p>
    <w:p>
      <w:pPr>
        <w:pStyle w:val="Heading3"/>
        <w:spacing w:after="80" w:before="140"/>
      </w:pPr>
      <w:r>
        <w:t xml:space="preserve">Ralph Towner (`ralph_towner`)</w:t>
      </w:r>
    </w:p>
    <w:p>
      <w:pPr>
        <w:spacing w:after="160"/>
      </w:pPr>
      <w:r>
        <w:t xml:space="preserve">Towner is the </w:t>
      </w:r>
      <w:r>
        <w:rPr>
          <w:b/>
          <w:bCs/>
        </w:rPr>
        <w:t xml:space="preserve">guitar-born polyphonic</w:t>
      </w:r>
      <w:r>
        <w:t xml:space="preserve"> voice in ECM Chamber Jazz — fingerstyle harmony thinking as one instrument, not Garbarek's Nordic sax ritual, Wheeler's polyaxial horn lyricism, Weber's bass pedal field, Surman's dark reed folk-minimalism, or Bley's irony collage.</w:t>
      </w:r>
    </w:p>
    <w:p>
      <w:pPr>
        <w:spacing w:after="160"/>
      </w:pPr>
      <w:r>
        <w:rPr>
          <w:b/>
          <w:bCs/>
        </w:rPr>
        <w:t xml:space="preserve">Three pillars</w:t>
      </w:r>
    </w:p>
    <w:p>
      <w:pPr>
        <w:spacing w:after="80"/>
        <w:ind w:left="360" w:hanging="260"/>
      </w:pPr>
      <w:r>
        <w:rPr>
          <w:b/>
          <w:bCs/>
        </w:rPr>
        <w:t xml:space="preserve">Guitar-born harmony</w:t>
      </w:r>
      <w:r>
        <w:t xml:space="preserve"> — maj9/add9/6-9/sus2/slash voicings from fingerstyle logic; open strings ring across changes; classical spacing with piano-informed extensions.</w:t>
      </w:r>
    </w:p>
    <w:p>
      <w:pPr>
        <w:spacing w:after="80"/>
        <w:ind w:left="360" w:hanging="260"/>
      </w:pPr>
      <w:r>
        <w:rPr>
          <w:b/>
          <w:bCs/>
        </w:rPr>
        <w:t xml:space="preserve">Classical-jazz polyphony</w:t>
      </w:r>
      <w:r>
        <w:t xml:space="preserve"> — independent bass against upper melody; arpeggiation as linear composition; counterpoint by register.</w:t>
      </w:r>
    </w:p>
    <w:p>
      <w:pPr>
        <w:spacing w:after="80"/>
        <w:ind w:left="360" w:hanging="260"/>
      </w:pPr>
      <w:r>
        <w:rPr>
          <w:b/>
          <w:bCs/>
        </w:rPr>
        <w:t xml:space="preserve">Resonance architecture</w:t>
      </w:r>
      <w:r>
        <w:t xml:space="preserve"> — common tones preserved; overtone decay structural; silence completes the phrase after key harmonic events.</w:t>
      </w:r>
    </w:p>
    <w:p>
      <w:pPr>
        <w:spacing w:after="160"/>
      </w:pPr>
      <w:r>
        <w:rPr>
          <w:b/>
          <w:bCs/>
        </w:rPr>
        <w:t xml:space="preserve">Towner vs other ECM voices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pct" w:w="1500%"/>
            <w:shd w:fill="E8EEF4"/>
          </w:tcPr>
          <w:p>
            <w:pPr>
              <w:spacing w:after="60"/>
            </w:pPr>
            <w:r>
              <w:t xml:space="preserve"> </w:t>
            </w:r>
          </w:p>
        </w:tc>
        <w:tc>
          <w:tcPr>
            <w:tcW w:type="pct" w:w="1500%"/>
            <w:shd w:fill="E8EEF4"/>
          </w:tcPr>
          <w:p>
            <w:pPr>
              <w:spacing w:after="60"/>
            </w:pPr>
            <w:r>
              <w:rPr>
                <w:b/>
                <w:bCs/>
              </w:rPr>
              <w:t xml:space="preserve">Towner</w:t>
            </w:r>
          </w:p>
        </w:tc>
        <w:tc>
          <w:tcPr>
            <w:tcW w:type="pct" w:w="1500%"/>
            <w:shd w:fill="E8EEF4"/>
          </w:tcPr>
          <w:p>
            <w:pPr>
              <w:spacing w:after="60"/>
            </w:pPr>
            <w:r>
              <w:rPr>
                <w:b/>
                <w:bCs/>
              </w:rPr>
              <w:t xml:space="preserve">Garbarek</w:t>
            </w:r>
          </w:p>
        </w:tc>
        <w:tc>
          <w:tcPr>
            <w:tcW w:type="pct" w:w="1500%"/>
            <w:shd w:fill="E8EEF4"/>
          </w:tcPr>
          <w:p>
            <w:pPr>
              <w:spacing w:after="60"/>
            </w:pPr>
            <w:r>
              <w:rPr>
                <w:b/>
                <w:bCs/>
              </w:rPr>
              <w:t xml:space="preserve">Wheeler</w:t>
            </w:r>
          </w:p>
        </w:tc>
        <w:tc>
          <w:tcPr>
            <w:tcW w:type="pct" w:w="1500%"/>
            <w:shd w:fill="E8EEF4"/>
          </w:tcPr>
          <w:p>
            <w:pPr>
              <w:spacing w:after="60"/>
            </w:pPr>
            <w:r>
              <w:rPr>
                <w:b/>
                <w:bCs/>
              </w:rPr>
              <w:t xml:space="preserve">Weber</w:t>
            </w:r>
          </w:p>
        </w:tc>
        <w:tc>
          <w:tcPr>
            <w:tcW w:type="pct" w:w="1500%"/>
            <w:shd w:fill="E8EEF4"/>
          </w:tcPr>
          <w:p>
            <w:pPr>
              <w:spacing w:after="60"/>
            </w:pPr>
            <w:r>
              <w:rPr>
                <w:b/>
                <w:bCs/>
              </w:rPr>
              <w:t xml:space="preserve">Surman</w:t>
            </w:r>
          </w:p>
        </w:tc>
      </w:tr>
      <w:tr>
        <w:tc>
          <w:tcPr>
            <w:tcW w:type="pct" w:w="1500%"/>
          </w:tcPr>
          <w:p>
            <w:pPr>
              <w:spacing w:after="60"/>
            </w:pPr>
            <w:r>
              <w:t xml:space="preserve">Harmonic engine</w:t>
            </w:r>
          </w:p>
        </w:tc>
        <w:tc>
          <w:tcPr>
            <w:tcW w:type="pct" w:w="1500%"/>
          </w:tcPr>
          <w:p>
            <w:pPr>
              <w:spacing w:after="60"/>
            </w:pPr>
            <w:r>
              <w:t xml:space="preserve">Fingerstyle guitar voicing field</w:t>
            </w:r>
          </w:p>
        </w:tc>
        <w:tc>
          <w:tcPr>
            <w:tcW w:type="pct" w:w="1500%"/>
          </w:tcPr>
          <w:p>
            <w:pPr>
              <w:spacing w:after="60"/>
            </w:pPr>
            <w:r>
              <w:t xml:space="preserve">Ritual modal field + drone</w:t>
            </w:r>
          </w:p>
        </w:tc>
        <w:tc>
          <w:tcPr>
            <w:tcW w:type="pct" w:w="1500%"/>
          </w:tcPr>
          <w:p>
            <w:pPr>
              <w:spacing w:after="60"/>
            </w:pPr>
            <w:r>
              <w:t xml:space="preserve">Polyaxial slash independence</w:t>
            </w:r>
          </w:p>
        </w:tc>
        <w:tc>
          <w:tcPr>
            <w:tcW w:type="pct" w:w="1500%"/>
          </w:tcPr>
          <w:p>
            <w:pPr>
              <w:spacing w:after="60"/>
            </w:pPr>
            <w:r>
              <w:t xml:space="preserve">Bass pedal field</w:t>
            </w:r>
          </w:p>
        </w:tc>
        <w:tc>
          <w:tcPr>
            <w:tcW w:type="pct" w:w="1500%"/>
          </w:tcPr>
          <w:p>
            <w:pPr>
              <w:spacing w:after="60"/>
            </w:pPr>
            <w:r>
              <w:t xml:space="preserve">Folk modal ostinato</w:t>
            </w:r>
          </w:p>
        </w:tc>
      </w:tr>
      <w:tr>
        <w:tc>
          <w:tcPr>
            <w:tcW w:type="pct" w:w="1500%"/>
          </w:tcPr>
          <w:p>
            <w:pPr>
              <w:spacing w:after="60"/>
            </w:pPr>
            <w:r>
              <w:t xml:space="preserve">Melody</w:t>
            </w:r>
          </w:p>
        </w:tc>
        <w:tc>
          <w:tcPr>
            <w:tcW w:type="pct" w:w="1500%"/>
          </w:tcPr>
          <w:p>
            <w:pPr>
              <w:spacing w:after="60"/>
            </w:pPr>
            <w:r>
              <w:t xml:space="preserve">From arpeggio/chord shape inside voicing</w:t>
            </w:r>
          </w:p>
        </w:tc>
        <w:tc>
          <w:tcPr>
            <w:tcW w:type="pct" w:w="1500%"/>
          </w:tcPr>
          <w:p>
            <w:pPr>
              <w:spacing w:after="60"/>
            </w:pPr>
            <w:r>
              <w:t xml:space="preserve">Bright chant archetype</w:t>
            </w:r>
          </w:p>
        </w:tc>
        <w:tc>
          <w:tcPr>
            <w:tcW w:type="pct" w:w="1500%"/>
          </w:tcPr>
          <w:p>
            <w:pPr>
              <w:spacing w:after="60"/>
            </w:pPr>
            <w:r>
              <w:t xml:space="preserve">Brittle angular leaps</w:t>
            </w:r>
          </w:p>
        </w:tc>
        <w:tc>
          <w:tcPr>
            <w:tcW w:type="pct" w:w="1500%"/>
          </w:tcPr>
          <w:p>
            <w:pPr>
              <w:spacing w:after="60"/>
            </w:pPr>
            <w:r>
              <w:t xml:space="preserve">Long calm arches</w:t>
            </w:r>
          </w:p>
        </w:tc>
        <w:tc>
          <w:tcPr>
            <w:tcW w:type="pct" w:w="1500%"/>
          </w:tcPr>
          <w:p>
            <w:pPr>
              <w:spacing w:after="60"/>
            </w:pPr>
            <w:r>
              <w:t xml:space="preserve">Dark stepwise reed</w:t>
            </w:r>
          </w:p>
        </w:tc>
      </w:tr>
      <w:tr>
        <w:tc>
          <w:tcPr>
            <w:tcW w:type="pct" w:w="1500%"/>
          </w:tcPr>
          <w:p>
            <w:pPr>
              <w:spacing w:after="60"/>
            </w:pPr>
            <w:r>
              <w:t xml:space="preserve">Texture</w:t>
            </w:r>
          </w:p>
        </w:tc>
        <w:tc>
          <w:tcPr>
            <w:tcW w:type="pct" w:w="1500%"/>
          </w:tcPr>
          <w:p>
            <w:pPr>
              <w:spacing w:after="60"/>
            </w:pPr>
            <w:r>
              <w:t xml:space="preserve">Open-string resonance + chamber dialogue</w:t>
            </w:r>
          </w:p>
        </w:tc>
        <w:tc>
          <w:tcPr>
            <w:tcW w:type="pct" w:w="1500%"/>
          </w:tcPr>
          <w:p>
            <w:pPr>
              <w:spacing w:after="60"/>
            </w:pPr>
            <w:r>
              <w:t xml:space="preserve">Sparse framing around line</w:t>
            </w:r>
          </w:p>
        </w:tc>
        <w:tc>
          <w:tcPr>
            <w:tcW w:type="pct" w:w="1500%"/>
          </w:tcPr>
          <w:p>
            <w:pPr>
              <w:spacing w:after="60"/>
            </w:pPr>
            <w:r>
              <w:t xml:space="preserve">Brittle intervallic bloom</w:t>
            </w:r>
          </w:p>
        </w:tc>
        <w:tc>
          <w:tcPr>
            <w:tcW w:type="pct" w:w="1500%"/>
          </w:tcPr>
          <w:p>
            <w:pPr>
              <w:spacing w:after="60"/>
            </w:pPr>
            <w:r>
              <w:t xml:space="preserve">Pedal + slow upper refresh</w:t>
            </w:r>
          </w:p>
        </w:tc>
        <w:tc>
          <w:tcPr>
            <w:tcW w:type="pct" w:w="1500%"/>
          </w:tcPr>
          <w:p>
            <w:pPr>
              <w:spacing w:after="60"/>
            </w:pPr>
            <w:r>
              <w:t xml:space="preserve">Low-density folk minimal</w:t>
            </w:r>
          </w:p>
        </w:tc>
      </w:tr>
      <w:tr>
        <w:tc>
          <w:tcPr>
            <w:tcW w:type="pct" w:w="1500%"/>
          </w:tcPr>
          <w:p>
            <w:pPr>
              <w:spacing w:after="60"/>
            </w:pPr>
            <w:r>
              <w:t xml:space="preserve">Cadence</w:t>
            </w:r>
          </w:p>
        </w:tc>
        <w:tc>
          <w:tcPr>
            <w:tcW w:type="pct" w:w="1500%"/>
          </w:tcPr>
          <w:p>
            <w:pPr>
              <w:spacing w:after="60"/>
            </w:pPr>
            <w:r>
              <w:t xml:space="preserve">Internal re-color, no ii–V–I</w:t>
            </w:r>
          </w:p>
        </w:tc>
        <w:tc>
          <w:tcPr>
            <w:tcW w:type="pct" w:w="1500%"/>
          </w:tcPr>
          <w:p>
            <w:pPr>
              <w:spacing w:after="60"/>
            </w:pPr>
            <w:r>
              <w:t xml:space="preserve">Open drone center</w:t>
            </w:r>
          </w:p>
        </w:tc>
        <w:tc>
          <w:tcPr>
            <w:tcW w:type="pct" w:w="1500%"/>
          </w:tcPr>
          <w:p>
            <w:pPr>
              <w:spacing w:after="60"/>
            </w:pPr>
            <w:r>
              <w:t xml:space="preserve">Open sus / slash opacity</w:t>
            </w:r>
          </w:p>
        </w:tc>
        <w:tc>
          <w:tcPr>
            <w:tcW w:type="pct" w:w="1500%"/>
          </w:tcPr>
          <w:p>
            <w:pPr>
              <w:spacing w:after="60"/>
            </w:pPr>
            <w:r>
              <w:t xml:space="preserve">Revoicing over resolution</w:t>
            </w:r>
          </w:p>
        </w:tc>
        <w:tc>
          <w:tcPr>
            <w:tcW w:type="pct" w:w="1500%"/>
          </w:tcPr>
          <w:p>
            <w:pPr>
              <w:spacing w:after="60"/>
            </w:pPr>
            <w:r>
              <w:t xml:space="preserve">Modal step shift</w:t>
            </w:r>
          </w:p>
        </w:tc>
      </w:tr>
      <w:tr>
        <w:tc>
          <w:tcPr>
            <w:tcW w:type="pct" w:w="1500%"/>
          </w:tcPr>
          <w:p>
            <w:pPr>
              <w:spacing w:after="60"/>
            </w:pPr>
            <w:r>
              <w:t xml:space="preserve">Choose Towner when</w:t>
            </w:r>
          </w:p>
        </w:tc>
        <w:tc>
          <w:tcPr>
            <w:tcW w:type="pct" w:w="1500%"/>
          </w:tcPr>
          <w:p>
            <w:pPr>
              <w:spacing w:after="60"/>
            </w:pPr>
            <w:r>
              <w:t xml:space="preserve">Guitar polyphony, arpeggio-as-composition, resonance</w:t>
            </w:r>
          </w:p>
        </w:tc>
        <w:tc>
          <w:tcPr>
            <w:tcW w:type="pct" w:w="1500%"/>
          </w:tcPr>
          <w:p>
            <w:pPr>
              <w:spacing w:after="60"/>
            </w:pPr>
            <w:r>
              <w:t xml:space="preserve">Nordic ritual sax invocation</w:t>
            </w:r>
          </w:p>
        </w:tc>
        <w:tc>
          <w:tcPr>
            <w:tcW w:type="pct" w:w="1500%"/>
          </w:tcPr>
          <w:p>
            <w:pPr>
              <w:spacing w:after="60"/>
            </w:pPr>
            <w:r>
              <w:t xml:space="preserve">Lyrical polyaxial chamber</w:t>
            </w:r>
          </w:p>
        </w:tc>
        <w:tc>
          <w:tcPr>
            <w:tcW w:type="pct" w:w="1500%"/>
          </w:tcPr>
          <w:p>
            <w:pPr>
              <w:spacing w:after="60"/>
            </w:pPr>
            <w:r>
              <w:t xml:space="preserve">Bass-led harmonic field</w:t>
            </w:r>
          </w:p>
        </w:tc>
        <w:tc>
          <w:tcPr>
            <w:tcW w:type="pct" w:w="1500%"/>
          </w:tcPr>
          <w:p>
            <w:pPr>
              <w:spacing w:after="60"/>
            </w:pPr>
            <w:r>
              <w:t xml:space="preserve">British folk-minimal reed</w:t>
            </w:r>
          </w:p>
        </w:tc>
      </w:tr>
    </w:tbl>
    <w:p>
      <w:pPr>
        <w:spacing w:after="160"/>
      </w:pPr>
    </w:p>
    <w:p>
      <w:pPr>
        <w:spacing w:after="160"/>
      </w:pPr>
      <w:r>
        <w:rPr>
          <w:b/>
          <w:bCs/>
        </w:rPr>
        <w:t xml:space="preserve">Song Mode slice</w:t>
      </w:r>
      <w:r>
        <w:t xml:space="preserve"> — </w:t>
      </w:r>
      <w:r>
        <w:rPr>
          <w:b/>
          <w:bCs/>
        </w:rPr>
        <w:t xml:space="preserve">`ralphTownerSlice.ts`</w:t>
      </w:r>
      <w:r>
        <w:t xml:space="preserve"> (</w:t>
      </w:r>
      <w:r>
        <w:rPr>
          <w:rFonts w:ascii="Consolas" w:cs="Consolas" w:eastAsia="Consolas" w:hAnsi="Consolas"/>
          <w:sz w:val="20"/>
          <w:szCs w:val="20"/>
        </w:rPr>
        <w:t xml:space="preserve">rt:*</w:t>
      </w:r>
      <w:r>
        <w:t xml:space="preserve"> receipts): guitar-born voicing → melody-from-voicing → open-string resonance → slow harmonic field → classical bass independence → arpeggio motor.</w:t>
      </w:r>
    </w:p>
    <w:p>
      <w:pPr>
        <w:spacing w:after="160"/>
      </w:pPr>
      <w:r>
        <w:rPr>
          <w:b/>
          <w:bCs/>
        </w:rPr>
        <w:t xml:space="preserve">Five parameters</w:t>
      </w:r>
      <w:r>
        <w:t xml:space="preserve"> (0–1, defaults in parentheses):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shd w:fill="E8EEF4"/>
          </w:tcPr>
          <w:p>
            <w:pPr>
              <w:spacing w:after="60"/>
            </w:pPr>
            <w:r>
              <w:t xml:space="preserve">Parameter</w:t>
            </w:r>
          </w:p>
        </w:tc>
        <w:tc>
          <w:tcPr>
            <w:tcW w:type="pct" w:w="3000%"/>
            <w:shd w:fill="E8EEF4"/>
          </w:tcPr>
          <w:p>
            <w:pPr>
              <w:spacing w:after="60"/>
            </w:pPr>
            <w:r>
              <w:t xml:space="preserve">Default</w:t>
            </w:r>
          </w:p>
        </w:tc>
        <w:tc>
          <w:tcPr>
            <w:tcW w:type="pct" w:w="3000%"/>
            <w:shd w:fill="E8EEF4"/>
          </w:tcPr>
          <w:p>
            <w:pPr>
              <w:spacing w:after="60"/>
            </w:pPr>
            <w:r>
              <w:t xml:space="preserve">Musical role</w:t>
            </w:r>
          </w:p>
        </w:tc>
      </w:tr>
      <w:tr>
        <w:tc>
          <w:tcPr>
            <w:tcW w:type="pct" w:w="3000%"/>
          </w:tcPr>
          <w:p>
            <w:pPr>
              <w:spacing w:after="60"/>
            </w:pPr>
            <w:r>
              <w:rPr>
                <w:rFonts w:ascii="Consolas" w:cs="Consolas" w:eastAsia="Consolas" w:hAnsi="Consolas"/>
                <w:sz w:val="20"/>
                <w:szCs w:val="20"/>
              </w:rPr>
              <w:t xml:space="preserve">guitarBornVoicing</w:t>
            </w:r>
          </w:p>
        </w:tc>
        <w:tc>
          <w:tcPr>
            <w:tcW w:type="pct" w:w="3000%"/>
          </w:tcPr>
          <w:p>
            <w:pPr>
              <w:spacing w:after="60"/>
            </w:pPr>
            <w:r>
              <w:t xml:space="preserve">0.78</w:t>
            </w:r>
          </w:p>
        </w:tc>
        <w:tc>
          <w:tcPr>
            <w:tcW w:type="pct" w:w="3000%"/>
          </w:tcPr>
          <w:p>
            <w:pPr>
              <w:spacing w:after="60"/>
            </w:pPr>
            <w:r>
              <w:t xml:space="preserve">Fingerstyle maj9/add9/6-9/sus2/slash; open strings across changes</w:t>
            </w:r>
          </w:p>
        </w:tc>
      </w:tr>
      <w:tr>
        <w:tc>
          <w:tcPr>
            <w:tcW w:type="pct" w:w="3000%"/>
          </w:tcPr>
          <w:p>
            <w:pPr>
              <w:spacing w:after="60"/>
            </w:pPr>
            <w:r>
              <w:rPr>
                <w:rFonts w:ascii="Consolas" w:cs="Consolas" w:eastAsia="Consolas" w:hAnsi="Consolas"/>
                <w:sz w:val="20"/>
                <w:szCs w:val="20"/>
              </w:rPr>
              <w:t xml:space="preserve">melodyFromVoicing</w:t>
            </w:r>
          </w:p>
        </w:tc>
        <w:tc>
          <w:tcPr>
            <w:tcW w:type="pct" w:w="3000%"/>
          </w:tcPr>
          <w:p>
            <w:pPr>
              <w:spacing w:after="60"/>
            </w:pPr>
            <w:r>
              <w:t xml:space="preserve">0.72</w:t>
            </w:r>
          </w:p>
        </w:tc>
        <w:tc>
          <w:tcPr>
            <w:tcW w:type="pct" w:w="3000%"/>
          </w:tcPr>
          <w:p>
            <w:pPr>
              <w:spacing w:after="60"/>
            </w:pPr>
            <w:r>
              <w:t xml:space="preserve">Melody from arpeggio/chord shape — not separate lead above blocks</w:t>
            </w:r>
          </w:p>
        </w:tc>
      </w:tr>
      <w:tr>
        <w:tc>
          <w:tcPr>
            <w:tcW w:type="pct" w:w="3000%"/>
          </w:tcPr>
          <w:p>
            <w:pPr>
              <w:spacing w:after="60"/>
            </w:pPr>
            <w:r>
              <w:rPr>
                <w:rFonts w:ascii="Consolas" w:cs="Consolas" w:eastAsia="Consolas" w:hAnsi="Consolas"/>
                <w:sz w:val="20"/>
                <w:szCs w:val="20"/>
              </w:rPr>
              <w:t xml:space="preserve">resonanceAndSilence</w:t>
            </w:r>
          </w:p>
        </w:tc>
        <w:tc>
          <w:tcPr>
            <w:tcW w:type="pct" w:w="3000%"/>
          </w:tcPr>
          <w:p>
            <w:pPr>
              <w:spacing w:after="60"/>
            </w:pPr>
            <w:r>
              <w:t xml:space="preserve">0.70</w:t>
            </w:r>
          </w:p>
        </w:tc>
        <w:tc>
          <w:tcPr>
            <w:tcW w:type="pct" w:w="3000%"/>
          </w:tcPr>
          <w:p>
            <w:pPr>
              <w:spacing w:after="60"/>
            </w:pPr>
            <w:r>
              <w:t xml:space="preserve">Common tones, open-string sustain, structural decay silence</w:t>
            </w:r>
          </w:p>
        </w:tc>
      </w:tr>
      <w:tr>
        <w:tc>
          <w:tcPr>
            <w:tcW w:type="pct" w:w="3000%"/>
          </w:tcPr>
          <w:p>
            <w:pPr>
              <w:spacing w:after="60"/>
            </w:pPr>
            <w:r>
              <w:rPr>
                <w:rFonts w:ascii="Consolas" w:cs="Consolas" w:eastAsia="Consolas" w:hAnsi="Consolas"/>
                <w:sz w:val="20"/>
                <w:szCs w:val="20"/>
              </w:rPr>
              <w:t xml:space="preserve">slowHarmonicRhythm</w:t>
            </w:r>
          </w:p>
        </w:tc>
        <w:tc>
          <w:tcPr>
            <w:tcW w:type="pct" w:w="3000%"/>
          </w:tcPr>
          <w:p>
            <w:pPr>
              <w:spacing w:after="60"/>
            </w:pPr>
            <w:r>
              <w:t xml:space="preserve">0.72</w:t>
            </w:r>
          </w:p>
        </w:tc>
        <w:tc>
          <w:tcPr>
            <w:tcW w:type="pct" w:w="3000%"/>
          </w:tcPr>
          <w:p>
            <w:pPr>
              <w:spacing w:after="60"/>
            </w:pPr>
            <w:r>
              <w:t xml:space="preserve">One sonority per phrase; internal bass/upper shift; no ii–V–I</w:t>
            </w:r>
          </w:p>
        </w:tc>
      </w:tr>
      <w:tr>
        <w:tc>
          <w:tcPr>
            <w:tcW w:type="pct" w:w="3000%"/>
          </w:tcPr>
          <w:p>
            <w:pPr>
              <w:spacing w:after="60"/>
            </w:pPr>
            <w:r>
              <w:rPr>
                <w:rFonts w:ascii="Consolas" w:cs="Consolas" w:eastAsia="Consolas" w:hAnsi="Consolas"/>
                <w:sz w:val="20"/>
                <w:szCs w:val="20"/>
              </w:rPr>
              <w:t xml:space="preserve">classicalCounterpoint</w:t>
            </w:r>
          </w:p>
        </w:tc>
        <w:tc>
          <w:tcPr>
            <w:tcW w:type="pct" w:w="3000%"/>
          </w:tcPr>
          <w:p>
            <w:pPr>
              <w:spacing w:after="60"/>
            </w:pPr>
            <w:r>
              <w:t xml:space="preserve">0.68</w:t>
            </w:r>
          </w:p>
        </w:tc>
        <w:tc>
          <w:tcPr>
            <w:tcW w:type="pct" w:w="3000%"/>
          </w:tcPr>
          <w:p>
            <w:pPr>
              <w:spacing w:after="60"/>
            </w:pPr>
            <w:r>
              <w:t xml:space="preserve">Independent bass; middle strand implied; register counterpoint</w:t>
            </w:r>
          </w:p>
        </w:tc>
      </w:tr>
    </w:tbl>
    <w:p>
      <w:pPr>
        <w:spacing w:after="160"/>
      </w:pPr>
    </w:p>
    <w:p>
      <w:pPr>
        <w:spacing w:after="160"/>
      </w:pPr>
      <w:r>
        <w:rPr>
          <w:b/>
          <w:bCs/>
        </w:rPr>
        <w:t xml:space="preserve">Big Band arranger id:</w:t>
      </w:r>
      <w:r>
        <w:t xml:space="preserve"> </w:t>
      </w:r>
      <w:r>
        <w:rPr>
          <w:b/>
          <w:bCs/>
        </w:rPr>
        <w:t xml:space="preserve">`towner`</w:t>
      </w:r>
      <w:r>
        <w:t xml:space="preserve"> — five rules (GuitarBornHarmony, MelodyFromVoicing, ResonanceArchitecture, ClassicalCounterpoint, ChamberDialogue).</w:t>
      </w:r>
    </w:p>
    <w:p>
      <w:pPr>
        <w:spacing w:after="160"/>
      </w:pPr>
      <w:r>
        <w:rPr>
          <w:b/>
          <w:bCs/>
        </w:rPr>
        <w:t xml:space="preserve">VRB bundle id:</w:t>
      </w:r>
      <w:r>
        <w:t xml:space="preserve"> </w:t>
      </w:r>
      <w:r>
        <w:rPr>
          <w:b/>
          <w:bCs/>
        </w:rPr>
        <w:t xml:space="preserve">`towner_guitar_polyphony`</w:t>
      </w:r>
      <w:r>
        <w:t xml:space="preserve"> — 8 fingerprints + Garbarek / Wheeler / Weber / Surman / Bley / generic classical guitar negative discriminators.</w:t>
      </w:r>
    </w:p>
    <w:p>
      <w:pPr>
        <w:spacing w:after="160"/>
      </w:pPr>
      <w:r>
        <w:rPr>
          <w:b/>
          <w:bCs/>
        </w:rPr>
        <w:t xml:space="preserve">Evaluation:</w:t>
      </w:r>
      <w:r>
        <w:t xml:space="preserve"> </w:t>
      </w:r>
      <w:r>
        <w:rPr>
          <w:b/>
          <w:bCs/>
        </w:rPr>
        <w:t xml:space="preserve">`townerStyleProfile.ts`</w:t>
      </w:r>
      <w:r>
        <w:t xml:space="preserve"> — pass on guitarBornVoicing ≥0.70, melodyFromVoicing ≥0.65, resonanceAndSilence ≥0.62, slowHarmonicRhythm ≥0.65, classicalCounterpoint ≥0.60; hard fail on Garbarek sax bleed, Wheeler polyaxial bleed, Weber pedal-field bleed, Surman folk ostinato bleed, bebop alteration, tremolo classical clichés.</w:t>
      </w:r>
    </w:p>
    <w:p>
      <w:pPr>
        <w:pStyle w:val="Heading3"/>
        <w:spacing w:after="80" w:before="140"/>
      </w:pPr>
      <w:r>
        <w:t xml:space="preserve">Tom Verlaine (`verlaine`)</w:t>
      </w:r>
    </w:p>
    <w:p>
      <w:pPr>
        <w:spacing w:after="160"/>
      </w:pPr>
      <w:r>
        <w:t xml:space="preserve">Verlaine is </w:t>
      </w:r>
      <w:r>
        <w:rPr>
          <w:b/>
          <w:bCs/>
        </w:rPr>
        <w:t xml:space="preserve">field-based art-rock harmonic design</w:t>
      </w:r>
      <w:r>
        <w:t xml:space="preserve">: static or slowly shifting modal centers, </w:t>
      </w:r>
      <w:r>
        <w:rPr>
          <w:b/>
          <w:bCs/>
        </w:rPr>
        <w:t xml:space="preserve">suspended chord grips</w:t>
      </w:r>
      <w:r>
        <w:t xml:space="preserve">, melody as by-product of </w:t>
      </w:r>
      <w:r>
        <w:rPr>
          <w:b/>
          <w:bCs/>
        </w:rPr>
        <w:t xml:space="preserve">intersecting lines</w:t>
      </w:r>
      <w:r>
        <w:t xml:space="preserve"> rather than block progression. Bass </w:t>
      </w:r>
      <w:r>
        <w:rPr>
          <w:b/>
          <w:bCs/>
        </w:rPr>
        <w:t xml:space="preserve">displacement</w:t>
      </w:r>
      <w:r>
        <w:t xml:space="preserve"> under a static upper shape is the primary harmonic motion device — not functional cadence.</w:t>
      </w:r>
    </w:p>
    <w:p>
      <w:pPr>
        <w:spacing w:after="160"/>
      </w:pPr>
      <w:r>
        <w:rPr>
          <w:b/>
          <w:bCs/>
        </w:rPr>
        <w:t xml:space="preserve">Song Mode slice</w:t>
      </w:r>
      <w:r>
        <w:t xml:space="preserve"> — </w:t>
      </w:r>
      <w:r>
        <w:rPr>
          <w:b/>
          <w:bCs/>
        </w:rPr>
        <w:t xml:space="preserve">`verlainFieldSlice.ts`</w:t>
      </w:r>
      <w:r>
        <w:t xml:space="preserve"> (</w:t>
      </w:r>
      <w:r>
        <w:rPr>
          <w:rFonts w:ascii="Consolas" w:cs="Consolas" w:eastAsia="Consolas" w:hAnsi="Consolas"/>
          <w:sz w:val="20"/>
          <w:szCs w:val="20"/>
        </w:rPr>
        <w:t xml:space="preserve">tv:*</w:t>
      </w:r>
      <w:r>
        <w:t xml:space="preserve"> receipts): modal field persistence → extension retention → suspended surface → bass displacement → progression avoidance → return-to-riff closure.</w:t>
      </w:r>
    </w:p>
    <w:p>
      <w:pPr>
        <w:spacing w:after="160"/>
      </w:pPr>
      <w:r>
        <w:rPr>
          <w:b/>
          <w:bCs/>
        </w:rPr>
        <w:t xml:space="preserve">Five parameters</w:t>
      </w:r>
      <w:r>
        <w:t xml:space="preserve"> (0–1, defaults in parentheses):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shd w:fill="E8EEF4"/>
          </w:tcPr>
          <w:p>
            <w:pPr>
              <w:spacing w:after="60"/>
            </w:pPr>
            <w:r>
              <w:t xml:space="preserve">Parameter</w:t>
            </w:r>
          </w:p>
        </w:tc>
        <w:tc>
          <w:tcPr>
            <w:tcW w:type="pct" w:w="3000%"/>
            <w:shd w:fill="E8EEF4"/>
          </w:tcPr>
          <w:p>
            <w:pPr>
              <w:spacing w:after="60"/>
            </w:pPr>
            <w:r>
              <w:t xml:space="preserve">Default</w:t>
            </w:r>
          </w:p>
        </w:tc>
        <w:tc>
          <w:tcPr>
            <w:tcW w:type="pct" w:w="3000%"/>
            <w:shd w:fill="E8EEF4"/>
          </w:tcPr>
          <w:p>
            <w:pPr>
              <w:spacing w:after="60"/>
            </w:pPr>
            <w:r>
              <w:t xml:space="preserve">Musical role</w:t>
            </w:r>
          </w:p>
        </w:tc>
      </w:tr>
      <w:tr>
        <w:tc>
          <w:tcPr>
            <w:tcW w:type="pct" w:w="3000%"/>
          </w:tcPr>
          <w:p>
            <w:pPr>
              <w:spacing w:after="60"/>
            </w:pPr>
            <w:r>
              <w:rPr>
                <w:rFonts w:ascii="Consolas" w:cs="Consolas" w:eastAsia="Consolas" w:hAnsi="Consolas"/>
                <w:sz w:val="20"/>
                <w:szCs w:val="20"/>
              </w:rPr>
              <w:t xml:space="preserve">modalFieldPersistence</w:t>
            </w:r>
          </w:p>
        </w:tc>
        <w:tc>
          <w:tcPr>
            <w:tcW w:type="pct" w:w="3000%"/>
          </w:tcPr>
          <w:p>
            <w:pPr>
              <w:spacing w:after="60"/>
            </w:pPr>
            <w:r>
              <w:t xml:space="preserve">0.82</w:t>
            </w:r>
          </w:p>
        </w:tc>
        <w:tc>
          <w:tcPr>
            <w:tcW w:type="pct" w:w="3000%"/>
          </w:tcPr>
          <w:p>
            <w:pPr>
              <w:spacing w:after="60"/>
            </w:pPr>
            <w:r>
              <w:t xml:space="preserve">Center holds 4–16 bars; bass moves beneath static upper shape</w:t>
            </w:r>
          </w:p>
        </w:tc>
      </w:tr>
      <w:tr>
        <w:tc>
          <w:tcPr>
            <w:tcW w:type="pct" w:w="3000%"/>
          </w:tcPr>
          <w:p>
            <w:pPr>
              <w:spacing w:after="60"/>
            </w:pPr>
            <w:r>
              <w:rPr>
                <w:rFonts w:ascii="Consolas" w:cs="Consolas" w:eastAsia="Consolas" w:hAnsi="Consolas"/>
                <w:sz w:val="20"/>
                <w:szCs w:val="20"/>
              </w:rPr>
              <w:t xml:space="preserve">extensionRetentionRate</w:t>
            </w:r>
          </w:p>
        </w:tc>
        <w:tc>
          <w:tcPr>
            <w:tcW w:type="pct" w:w="3000%"/>
          </w:tcPr>
          <w:p>
            <w:pPr>
              <w:spacing w:after="60"/>
            </w:pPr>
            <w:r>
              <w:t xml:space="preserve">0.68</w:t>
            </w:r>
          </w:p>
        </w:tc>
        <w:tc>
          <w:tcPr>
            <w:tcW w:type="pct" w:w="3000%"/>
          </w:tcPr>
          <w:p>
            <w:pPr>
              <w:spacing w:after="60"/>
            </w:pPr>
            <w:r>
              <w:t xml:space="preserve">Upper 9/4/6 tones persist across bass/root change</w:t>
            </w:r>
          </w:p>
        </w:tc>
      </w:tr>
      <w:tr>
        <w:tc>
          <w:tcPr>
            <w:tcW w:type="pct" w:w="3000%"/>
          </w:tcPr>
          <w:p>
            <w:pPr>
              <w:spacing w:after="60"/>
            </w:pPr>
            <w:r>
              <w:rPr>
                <w:rFonts w:ascii="Consolas" w:cs="Consolas" w:eastAsia="Consolas" w:hAnsi="Consolas"/>
                <w:sz w:val="20"/>
                <w:szCs w:val="20"/>
              </w:rPr>
              <w:t xml:space="preserve">chordSurfaceBias</w:t>
            </w:r>
          </w:p>
        </w:tc>
        <w:tc>
          <w:tcPr>
            <w:tcW w:type="pct" w:w="3000%"/>
          </w:tcPr>
          <w:p>
            <w:pPr>
              <w:spacing w:after="60"/>
            </w:pPr>
            <w:r>
              <w:t xml:space="preserve">0.85</w:t>
            </w:r>
          </w:p>
        </w:tc>
        <w:tc>
          <w:tcPr>
            <w:tcW w:type="pct" w:w="3000%"/>
          </w:tcPr>
          <w:p>
            <w:pPr>
              <w:spacing w:after="60"/>
            </w:pPr>
            <w:r>
              <w:t xml:space="preserve">sus2/sus4/add9/add4/6-9/slash/dyad drones; anti jazz-lush</w:t>
            </w:r>
          </w:p>
        </w:tc>
      </w:tr>
      <w:tr>
        <w:tc>
          <w:tcPr>
            <w:tcW w:type="pct" w:w="3000%"/>
          </w:tcPr>
          <w:p>
            <w:pPr>
              <w:spacing w:after="60"/>
            </w:pPr>
            <w:r>
              <w:rPr>
                <w:rFonts w:ascii="Consolas" w:cs="Consolas" w:eastAsia="Consolas" w:hAnsi="Consolas"/>
                <w:sz w:val="20"/>
                <w:szCs w:val="20"/>
              </w:rPr>
              <w:t xml:space="preserve">bassDisplacementRate</w:t>
            </w:r>
          </w:p>
        </w:tc>
        <w:tc>
          <w:tcPr>
            <w:tcW w:type="pct" w:w="3000%"/>
          </w:tcPr>
          <w:p>
            <w:pPr>
              <w:spacing w:after="60"/>
            </w:pPr>
            <w:r>
              <w:t xml:space="preserve">0.72</w:t>
            </w:r>
          </w:p>
        </w:tc>
        <w:tc>
          <w:tcPr>
            <w:tcW w:type="pct" w:w="3000%"/>
          </w:tcPr>
          <w:p>
            <w:pPr>
              <w:spacing w:after="60"/>
            </w:pPr>
            <w:r>
              <w:t xml:space="preserve">Guitar grip root ≠ bass root (C bass + B guitar reinterpretation)</w:t>
            </w:r>
          </w:p>
        </w:tc>
      </w:tr>
      <w:tr>
        <w:tc>
          <w:tcPr>
            <w:tcW w:type="pct" w:w="3000%"/>
          </w:tcPr>
          <w:p>
            <w:pPr>
              <w:spacing w:after="60"/>
            </w:pPr>
            <w:r>
              <w:rPr>
                <w:rFonts w:ascii="Consolas" w:cs="Consolas" w:eastAsia="Consolas" w:hAnsi="Consolas"/>
                <w:sz w:val="20"/>
                <w:szCs w:val="20"/>
              </w:rPr>
              <w:t xml:space="preserve">progressionAvoidance</w:t>
            </w:r>
          </w:p>
        </w:tc>
        <w:tc>
          <w:tcPr>
            <w:tcW w:type="pct" w:w="3000%"/>
          </w:tcPr>
          <w:p>
            <w:pPr>
              <w:spacing w:after="60"/>
            </w:pPr>
            <w:r>
              <w:t xml:space="preserve">0.90</w:t>
            </w:r>
          </w:p>
        </w:tc>
        <w:tc>
          <w:tcPr>
            <w:tcW w:type="pct" w:w="3000%"/>
          </w:tcPr>
          <w:p>
            <w:pPr>
              <w:spacing w:after="60"/>
            </w:pPr>
            <w:r>
              <w:t xml:space="preserve">No I–V–vi–IV, blues, ii–V–I; modal loops + textural cutoff</w:t>
            </w:r>
          </w:p>
        </w:tc>
      </w:tr>
    </w:tbl>
    <w:p>
      <w:pPr>
        <w:spacing w:after="160"/>
      </w:pPr>
    </w:p>
    <w:p>
      <w:pPr>
        <w:spacing w:after="160"/>
      </w:pPr>
      <w:r>
        <w:rPr>
          <w:b/>
          <w:bCs/>
        </w:rPr>
        <w:t xml:space="preserve">VRB bundle id:</w:t>
      </w:r>
      <w:r>
        <w:t xml:space="preserve"> </w:t>
      </w:r>
      <w:r>
        <w:rPr>
          <w:b/>
          <w:bCs/>
        </w:rPr>
        <w:t xml:space="preserve">`verlaine_suspended_field`</w:t>
      </w:r>
      <w:r>
        <w:t xml:space="preserve"> — 8 fingerprints + Fripp / Morello / Towner / Weber / jazz-lush / arena-pop negative discriminators; riff stub </w:t>
      </w:r>
      <w:r>
        <w:rPr>
          <w:b/>
          <w:bCs/>
        </w:rPr>
        <w:t xml:space="preserve">`VERLAINE`</w:t>
      </w:r>
      <w:r>
        <w:t xml:space="preserve"> retained with merged </w:t>
      </w:r>
      <w:r>
        <w:rPr>
          <w:b/>
          <w:bCs/>
        </w:rPr>
        <w:t xml:space="preserve">`riffProfile`</w:t>
      </w:r>
      <w:r>
        <w:t xml:space="preserve">.</w:t>
      </w:r>
    </w:p>
    <w:p>
      <w:pPr>
        <w:spacing w:after="160"/>
      </w:pPr>
      <w:r>
        <w:rPr>
          <w:b/>
          <w:bCs/>
        </w:rPr>
        <w:t xml:space="preserve">Big Band arranger ids:</w:t>
      </w:r>
      <w:r>
        <w:t xml:space="preserve"> </w:t>
      </w:r>
      <w:r>
        <w:rPr>
          <w:b/>
          <w:bCs/>
        </w:rPr>
        <w:t xml:space="preserve">`verlaine`</w:t>
      </w:r>
      <w:r>
        <w:t xml:space="preserve">, </w:t>
      </w:r>
      <w:r>
        <w:rPr>
          <w:b/>
          <w:bCs/>
        </w:rPr>
        <w:t xml:space="preserve">`television`</w:t>
      </w:r>
      <w:r>
        <w:t xml:space="preserve">, </w:t>
      </w:r>
      <w:r>
        <w:rPr>
          <w:b/>
          <w:bCs/>
        </w:rPr>
        <w:t xml:space="preserve">`tv`</w:t>
      </w:r>
      <w:r>
        <w:t xml:space="preserve"> — six rules (ModalFieldPersistence, SuspendedChordSurface, BassDisplacement, ExtensionRetention, SupraChordMelody, ProgressionAvoidance).</w:t>
      </w:r>
    </w:p>
    <w:p>
      <w:pPr>
        <w:spacing w:after="160"/>
      </w:pPr>
      <w:r>
        <w:rPr>
          <w:b/>
          <w:bCs/>
        </w:rPr>
        <w:t xml:space="preserve">Production group:</w:t>
      </w:r>
      <w:r>
        <w:t xml:space="preserve"> </w:t>
      </w:r>
      <w:r>
        <w:rPr>
          <w:b/>
          <w:bCs/>
        </w:rPr>
        <w:t xml:space="preserve">`ART_ROCK_POST_PUNK`</w:t>
      </w:r>
      <w:r>
        <w:t xml:space="preserve"> — alongside Sonic Youth, Fripp / King Crimson, Tom Morello.</w:t>
      </w:r>
    </w:p>
    <w:p>
      <w:pPr>
        <w:spacing w:after="160"/>
      </w:pPr>
      <w:r>
        <w:rPr>
          <w:b/>
          <w:bCs/>
        </w:rPr>
        <w:t xml:space="preserve">Evaluation:</w:t>
      </w:r>
      <w:r>
        <w:t xml:space="preserve"> </w:t>
      </w:r>
      <w:r>
        <w:rPr>
          <w:b/>
          <w:bCs/>
        </w:rPr>
        <w:t xml:space="preserve">`verlaineStyleProfile.ts`</w:t>
      </w:r>
      <w:r>
        <w:t xml:space="preserve"> — pass on modal field + suspended surface + bass displacement + progression avoidance; hard fail on Fripp process-loop, Morello power cells, Towner ECM pastoral, Weber pedal field, altered-dominant jazz density.</w:t>
      </w:r>
    </w:p>
    <w:p>
      <w:pPr>
        <w:pStyle w:val="Heading3"/>
        <w:spacing w:after="80" w:before="140"/>
      </w:pPr>
      <w:r>
        <w:t xml:space="preserve">Johnny Marr (`marr`)</w:t>
      </w:r>
    </w:p>
    <w:p>
      <w:pPr>
        <w:spacing w:after="160"/>
      </w:pPr>
      <w:r>
        <w:t xml:space="preserve">Marr is </w:t>
      </w:r>
      <w:r>
        <w:rPr>
          <w:b/>
          <w:bCs/>
        </w:rPr>
        <w:t xml:space="preserve">melodic rhythm guitar</w:t>
      </w:r>
      <w:r>
        <w:t xml:space="preserve">: partial voicings, open-string resonance, and arpeggiated figures where the </w:t>
      </w:r>
      <w:r>
        <w:rPr>
          <w:b/>
          <w:bCs/>
        </w:rPr>
        <w:t xml:space="preserve">highest moving note IS the melody</w:t>
      </w:r>
      <w:r>
        <w:t xml:space="preserve">. Rhythm and melody are one integrated part — not accompaniment plus separate lead.</w:t>
      </w:r>
    </w:p>
    <w:p>
      <w:pPr>
        <w:spacing w:after="160"/>
      </w:pPr>
      <w:r>
        <w:rPr>
          <w:b/>
          <w:bCs/>
        </w:rPr>
        <w:t xml:space="preserve">Song Mode slice</w:t>
      </w:r>
      <w:r>
        <w:t xml:space="preserve"> — </w:t>
      </w:r>
      <w:r>
        <w:rPr>
          <w:b/>
          <w:bCs/>
        </w:rPr>
        <w:t xml:space="preserve">`marrMelodicSlice.ts`</w:t>
      </w:r>
      <w:r>
        <w:t xml:space="preserve"> (</w:t>
      </w:r>
      <w:r>
        <w:rPr>
          <w:rFonts w:ascii="Consolas" w:cs="Consolas" w:eastAsia="Consolas" w:hAnsi="Consolas"/>
          <w:sz w:val="20"/>
          <w:szCs w:val="20"/>
        </w:rPr>
        <w:t xml:space="preserve">jma:*</w:t>
      </w:r>
      <w:r>
        <w:t xml:space="preserve"> receipts): partial voicing → open-string resonance → top-note melody → add-note harmony → pendulum subdivision → modal ambiguity → suspended arrival.</w:t>
      </w:r>
    </w:p>
    <w:p>
      <w:pPr>
        <w:spacing w:after="160"/>
      </w:pPr>
      <w:r>
        <w:rPr>
          <w:b/>
          <w:bCs/>
        </w:rPr>
        <w:t xml:space="preserve">Five parameters</w:t>
      </w:r>
      <w:r>
        <w:t xml:space="preserve"> (0–1, defaults in parentheses):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shd w:fill="E8EEF4"/>
          </w:tcPr>
          <w:p>
            <w:pPr>
              <w:spacing w:after="60"/>
            </w:pPr>
            <w:r>
              <w:t xml:space="preserve">Parameter</w:t>
            </w:r>
          </w:p>
        </w:tc>
        <w:tc>
          <w:tcPr>
            <w:tcW w:type="pct" w:w="3000%"/>
            <w:shd w:fill="E8EEF4"/>
          </w:tcPr>
          <w:p>
            <w:pPr>
              <w:spacing w:after="60"/>
            </w:pPr>
            <w:r>
              <w:t xml:space="preserve">Default</w:t>
            </w:r>
          </w:p>
        </w:tc>
        <w:tc>
          <w:tcPr>
            <w:tcW w:type="pct" w:w="3000%"/>
            <w:shd w:fill="E8EEF4"/>
          </w:tcPr>
          <w:p>
            <w:pPr>
              <w:spacing w:after="60"/>
            </w:pPr>
            <w:r>
              <w:t xml:space="preserve">Musical role</w:t>
            </w:r>
          </w:p>
        </w:tc>
      </w:tr>
      <w:tr>
        <w:tc>
          <w:tcPr>
            <w:tcW w:type="pct" w:w="3000%"/>
          </w:tcPr>
          <w:p>
            <w:pPr>
              <w:spacing w:after="60"/>
            </w:pPr>
            <w:r>
              <w:rPr>
                <w:rFonts w:ascii="Consolas" w:cs="Consolas" w:eastAsia="Consolas" w:hAnsi="Consolas"/>
                <w:sz w:val="20"/>
                <w:szCs w:val="20"/>
              </w:rPr>
              <w:t xml:space="preserve">partialVoicingRate</w:t>
            </w:r>
          </w:p>
        </w:tc>
        <w:tc>
          <w:tcPr>
            <w:tcW w:type="pct" w:w="3000%"/>
          </w:tcPr>
          <w:p>
            <w:pPr>
              <w:spacing w:after="60"/>
            </w:pPr>
            <w:r>
              <w:t xml:space="preserve">0.88</w:t>
            </w:r>
          </w:p>
        </w:tc>
        <w:tc>
          <w:tcPr>
            <w:tcW w:type="pct" w:w="3000%"/>
          </w:tcPr>
          <w:p>
            <w:pPr>
              <w:spacing w:after="60"/>
            </w:pPr>
            <w:r>
              <w:t xml:space="preserve">2–5 note voicings; root omitted or weak; penalize full barre blocks</w:t>
            </w:r>
          </w:p>
        </w:tc>
      </w:tr>
      <w:tr>
        <w:tc>
          <w:tcPr>
            <w:tcW w:type="pct" w:w="3000%"/>
          </w:tcPr>
          <w:p>
            <w:pPr>
              <w:spacing w:after="60"/>
            </w:pPr>
            <w:r>
              <w:rPr>
                <w:rFonts w:ascii="Consolas" w:cs="Consolas" w:eastAsia="Consolas" w:hAnsi="Consolas"/>
                <w:sz w:val="20"/>
                <w:szCs w:val="20"/>
              </w:rPr>
              <w:t xml:space="preserve">topNoteMelodyWeight</w:t>
            </w:r>
          </w:p>
        </w:tc>
        <w:tc>
          <w:tcPr>
            <w:tcW w:type="pct" w:w="3000%"/>
          </w:tcPr>
          <w:p>
            <w:pPr>
              <w:spacing w:after="60"/>
            </w:pPr>
            <w:r>
              <w:t xml:space="preserve">0.85</w:t>
            </w:r>
          </w:p>
        </w:tc>
        <w:tc>
          <w:tcPr>
            <w:tcW w:type="pct" w:w="3000%"/>
          </w:tcPr>
          <w:p>
            <w:pPr>
              <w:spacing w:after="60"/>
            </w:pPr>
            <w:r>
              <w:t xml:space="preserve">Upper-voice motion forms 3–6 note motivic hook across bars</w:t>
            </w:r>
          </w:p>
        </w:tc>
      </w:tr>
      <w:tr>
        <w:tc>
          <w:tcPr>
            <w:tcW w:type="pct" w:w="3000%"/>
          </w:tcPr>
          <w:p>
            <w:pPr>
              <w:spacing w:after="60"/>
            </w:pPr>
            <w:r>
              <w:rPr>
                <w:rFonts w:ascii="Consolas" w:cs="Consolas" w:eastAsia="Consolas" w:hAnsi="Consolas"/>
                <w:sz w:val="20"/>
                <w:szCs w:val="20"/>
              </w:rPr>
              <w:t xml:space="preserve">openStringResonance</w:t>
            </w:r>
          </w:p>
        </w:tc>
        <w:tc>
          <w:tcPr>
            <w:tcW w:type="pct" w:w="3000%"/>
          </w:tcPr>
          <w:p>
            <w:pPr>
              <w:spacing w:after="60"/>
            </w:pPr>
            <w:r>
              <w:t xml:space="preserve">0.80</w:t>
            </w:r>
          </w:p>
        </w:tc>
        <w:tc>
          <w:tcPr>
            <w:tcW w:type="pct" w:w="3000%"/>
          </w:tcPr>
          <w:p>
            <w:pPr>
              <w:spacing w:after="60"/>
            </w:pPr>
            <w:r>
              <w:t xml:space="preserve">1–2 sustained open strings (especially B or E) per chord event</w:t>
            </w:r>
          </w:p>
        </w:tc>
      </w:tr>
      <w:tr>
        <w:tc>
          <w:tcPr>
            <w:tcW w:type="pct" w:w="3000%"/>
          </w:tcPr>
          <w:p>
            <w:pPr>
              <w:spacing w:after="60"/>
            </w:pPr>
            <w:r>
              <w:rPr>
                <w:rFonts w:ascii="Consolas" w:cs="Consolas" w:eastAsia="Consolas" w:hAnsi="Consolas"/>
                <w:sz w:val="20"/>
                <w:szCs w:val="20"/>
              </w:rPr>
              <w:t xml:space="preserve">addNoteHarmonyBias</w:t>
            </w:r>
          </w:p>
        </w:tc>
        <w:tc>
          <w:tcPr>
            <w:tcW w:type="pct" w:w="3000%"/>
          </w:tcPr>
          <w:p>
            <w:pPr>
              <w:spacing w:after="60"/>
            </w:pPr>
            <w:r>
              <w:t xml:space="preserve">0.82</w:t>
            </w:r>
          </w:p>
        </w:tc>
        <w:tc>
          <w:tcPr>
            <w:tcW w:type="pct" w:w="3000%"/>
          </w:tcPr>
          <w:p>
            <w:pPr>
              <w:spacing w:after="60"/>
            </w:pPr>
            <w:r>
              <w:t xml:space="preserve">add9/sus2/sus4/maj7/6/6-9 surface; anti plain triads and jazz stabs</w:t>
            </w:r>
          </w:p>
        </w:tc>
      </w:tr>
      <w:tr>
        <w:tc>
          <w:tcPr>
            <w:tcW w:type="pct" w:w="3000%"/>
          </w:tcPr>
          <w:p>
            <w:pPr>
              <w:spacing w:after="60"/>
            </w:pPr>
            <w:r>
              <w:rPr>
                <w:rFonts w:ascii="Consolas" w:cs="Consolas" w:eastAsia="Consolas" w:hAnsi="Consolas"/>
                <w:sz w:val="20"/>
                <w:szCs w:val="20"/>
              </w:rPr>
              <w:t xml:space="preserve">pendulumSubdivision</w:t>
            </w:r>
          </w:p>
        </w:tc>
        <w:tc>
          <w:tcPr>
            <w:tcW w:type="pct" w:w="3000%"/>
          </w:tcPr>
          <w:p>
            <w:pPr>
              <w:spacing w:after="60"/>
            </w:pPr>
            <w:r>
              <w:t xml:space="preserve">0.83</w:t>
            </w:r>
          </w:p>
        </w:tc>
        <w:tc>
          <w:tcPr>
            <w:tcW w:type="pct" w:w="3000%"/>
          </w:tcPr>
          <w:p>
            <w:pPr>
              <w:spacing w:after="60"/>
            </w:pPr>
            <w:r>
              <w:t xml:space="preserve">Continuous 16th-note hand motion; highlife syncopated arpeggios</w:t>
            </w:r>
          </w:p>
        </w:tc>
      </w:tr>
    </w:tbl>
    <w:p>
      <w:pPr>
        <w:spacing w:after="160"/>
      </w:pPr>
    </w:p>
    <w:p>
      <w:pPr>
        <w:spacing w:after="160"/>
      </w:pPr>
      <w:r>
        <w:rPr>
          <w:b/>
          <w:bCs/>
        </w:rPr>
        <w:t xml:space="preserve">VRB bundle id:</w:t>
      </w:r>
      <w:r>
        <w:t xml:space="preserve"> </w:t>
      </w:r>
      <w:r>
        <w:rPr>
          <w:b/>
          <w:bCs/>
        </w:rPr>
        <w:t xml:space="preserve">`marr_melodic_rhythm`</w:t>
      </w:r>
      <w:r>
        <w:t xml:space="preserve"> — 8 fingerprints + McGuinn / The Edge / Andy Summers / Bernard Butler / generic rock negative discriminators.</w:t>
      </w:r>
    </w:p>
    <w:p>
      <w:pPr>
        <w:spacing w:after="160"/>
      </w:pPr>
      <w:r>
        <w:rPr>
          <w:b/>
          <w:bCs/>
        </w:rPr>
        <w:t xml:space="preserve">Big Band arranger ids:</w:t>
      </w:r>
      <w:r>
        <w:t xml:space="preserve"> </w:t>
      </w:r>
      <w:r>
        <w:rPr>
          <w:b/>
          <w:bCs/>
        </w:rPr>
        <w:t xml:space="preserve">`marr`</w:t>
      </w:r>
      <w:r>
        <w:t xml:space="preserve">, </w:t>
      </w:r>
      <w:r>
        <w:rPr>
          <w:b/>
          <w:bCs/>
        </w:rPr>
        <w:t xml:space="preserve">`johnny_marr`</w:t>
      </w:r>
      <w:r>
        <w:t xml:space="preserve">, </w:t>
      </w:r>
      <w:r>
        <w:rPr>
          <w:b/>
          <w:bCs/>
        </w:rPr>
        <w:t xml:space="preserve">`marr_melodic_rhythm`</w:t>
      </w:r>
      <w:r>
        <w:t xml:space="preserve"> — five rules (MelodicRhythm, PartialVoicing, AddNoteSurface, PendulumSubdivision, SuspendedArrival).</w:t>
      </w:r>
    </w:p>
    <w:p>
      <w:pPr>
        <w:spacing w:after="160"/>
      </w:pPr>
      <w:r>
        <w:rPr>
          <w:b/>
          <w:bCs/>
        </w:rPr>
        <w:t xml:space="preserve">Production group:</w:t>
      </w:r>
      <w:r>
        <w:t xml:space="preserve"> </w:t>
      </w:r>
      <w:r>
        <w:rPr>
          <w:b/>
          <w:bCs/>
        </w:rPr>
        <w:t xml:space="preserve">`ART_ROCK_POST_PUNK`</w:t>
      </w:r>
      <w:r>
        <w:t xml:space="preserve"> — alongside Verlaine, Sonic Youth, Fripp / King Crimson, Tom Morello.</w:t>
      </w:r>
    </w:p>
    <w:p>
      <w:pPr>
        <w:spacing w:after="160"/>
      </w:pPr>
      <w:r>
        <w:rPr>
          <w:b/>
          <w:bCs/>
        </w:rPr>
        <w:t xml:space="preserve">Evaluation:</w:t>
      </w:r>
      <w:r>
        <w:t xml:space="preserve"> </w:t>
      </w:r>
      <w:r>
        <w:rPr>
          <w:b/>
          <w:bCs/>
        </w:rPr>
        <w:t xml:space="preserve">`marrStyleProfile.ts`</w:t>
      </w:r>
      <w:r>
        <w:t xml:space="preserve"> — pass on partial voicing + top-note melody + open-string resonance + add-note harmony + pendulum subdivision + modal ambiguity; hard fail on McGuinn jangle, Edge delay-grid, Summers jazz stabs, Butler romantic mass, blues lead lines, barre block strumming.</w:t>
      </w:r>
    </w:p>
    <w:p>
      <w:pPr>
        <w:pStyle w:val="Heading3"/>
        <w:spacing w:after="80" w:before="140"/>
      </w:pPr>
      <w:r>
        <w:t xml:space="preserve">Robert Fripp (`fripp`)</w:t>
      </w:r>
    </w:p>
    <w:p>
      <w:pPr>
        <w:spacing w:after="160"/>
      </w:pPr>
      <w:r>
        <w:t xml:space="preserve">Fripp is </w:t>
      </w:r>
      <w:r>
        <w:rPr>
          <w:b/>
          <w:bCs/>
        </w:rPr>
        <w:t xml:space="preserve">era-dependent process systems</w:t>
      </w:r>
      <w:r>
        <w:t xml:space="preserve">: harmony as interval-field relations, registral layering, and rhythmic process — not chord-function in rock or jazz sense. Three compositional modes encode different harmonic grammars within one slice.</w:t>
      </w:r>
    </w:p>
    <w:p>
      <w:pPr>
        <w:spacing w:after="160"/>
      </w:pPr>
      <w:r>
        <w:rPr>
          <w:b/>
          <w:bCs/>
        </w:rPr>
        <w:t xml:space="preserve">Song Mode slice</w:t>
      </w:r>
      <w:r>
        <w:t xml:space="preserve"> — </w:t>
      </w:r>
      <w:r>
        <w:rPr>
          <w:b/>
          <w:bCs/>
        </w:rPr>
        <w:t xml:space="preserve">`frippSystemsSlice.ts`</w:t>
      </w:r>
      <w:r>
        <w:t xml:space="preserve"> (</w:t>
      </w:r>
      <w:r>
        <w:rPr>
          <w:rFonts w:ascii="Consolas" w:cs="Consolas" w:eastAsia="Consolas" w:hAnsi="Consolas"/>
          <w:sz w:val="20"/>
          <w:szCs w:val="20"/>
        </w:rPr>
        <w:t xml:space="preserve">rf:*</w:t>
      </w:r>
      <w:r>
        <w:t xml:space="preserve"> receipts — distinct from Fripp/KC </w:t>
      </w:r>
      <w:r>
        <w:rPr>
          <w:b/>
          <w:bCs/>
        </w:rPr>
        <w:t xml:space="preserve">`fk:*`</w:t>
      </w:r>
      <w:r>
        <w:t xml:space="preserve">): interval-field harmony → interlock pattern → dissonance management → loop accumulation → asymmetric grouping → process audibility.</w:t>
      </w:r>
    </w:p>
    <w:p>
      <w:pPr>
        <w:spacing w:after="160"/>
      </w:pPr>
      <w:r>
        <w:rPr>
          <w:b/>
          <w:bCs/>
        </w:rPr>
        <w:t xml:space="preserve">Era modes</w:t>
      </w:r>
      <w:r>
        <w:t xml:space="preserve"> (selectable; default </w:t>
      </w:r>
      <w:r>
        <w:rPr>
          <w:b/>
          <w:bCs/>
        </w:rPr>
        <w:t xml:space="preserve">`discipline`</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4500%"/>
            <w:shd w:fill="E8EEF4"/>
          </w:tcPr>
          <w:p>
            <w:pPr>
              <w:spacing w:after="60"/>
            </w:pPr>
            <w:r>
              <w:t xml:space="preserve">Mode</w:t>
            </w:r>
          </w:p>
        </w:tc>
        <w:tc>
          <w:tcPr>
            <w:tcW w:type="pct" w:w="4500%"/>
            <w:shd w:fill="E8EEF4"/>
          </w:tcPr>
          <w:p>
            <w:pPr>
              <w:spacing w:after="60"/>
            </w:pPr>
            <w:r>
              <w:t xml:space="preserve">Musical role</w:t>
            </w:r>
          </w:p>
        </w:tc>
      </w:tr>
      <w:tr>
        <w:tc>
          <w:tcPr>
            <w:tcW w:type="pct" w:w="4500%"/>
          </w:tcPr>
          <w:p>
            <w:pPr>
              <w:spacing w:after="60"/>
            </w:pPr>
            <w:r>
              <w:rPr>
                <w:b/>
                <w:bCs/>
              </w:rPr>
              <w:t xml:space="preserve">`red`</w:t>
            </w:r>
          </w:p>
        </w:tc>
        <w:tc>
          <w:tcPr>
            <w:tcW w:type="pct" w:w="4500%"/>
          </w:tcPr>
          <w:p>
            <w:pPr>
              <w:spacing w:after="60"/>
            </w:pPr>
            <w:r>
              <w:t xml:space="preserve">Tritone/semitone/octatonic pressure; heavy riff; structurally unresolved upper voices</w:t>
            </w:r>
          </w:p>
        </w:tc>
      </w:tr>
      <w:tr>
        <w:tc>
          <w:tcPr>
            <w:tcW w:type="pct" w:w="4500%"/>
          </w:tcPr>
          <w:p>
            <w:pPr>
              <w:spacing w:after="60"/>
            </w:pPr>
            <w:r>
              <w:rPr>
                <w:b/>
                <w:bCs/>
              </w:rPr>
              <w:t xml:space="preserve">`discipline`</w:t>
            </w:r>
          </w:p>
        </w:tc>
        <w:tc>
          <w:tcPr>
            <w:tcW w:type="pct" w:w="4500%"/>
          </w:tcPr>
          <w:p>
            <w:pPr>
              <w:spacing w:after="60"/>
            </w:pPr>
            <w:r>
              <w:t xml:space="preserve">Gamelan-derived interlock; pentatonic cells; composite resultant harmony</w:t>
            </w:r>
          </w:p>
        </w:tc>
      </w:tr>
      <w:tr>
        <w:tc>
          <w:tcPr>
            <w:tcW w:type="pct" w:w="4500%"/>
          </w:tcPr>
          <w:p>
            <w:pPr>
              <w:spacing w:after="60"/>
            </w:pPr>
            <w:r>
              <w:rPr>
                <w:b/>
                <w:bCs/>
              </w:rPr>
              <w:t xml:space="preserve">`loop`</w:t>
            </w:r>
          </w:p>
        </w:tc>
        <w:tc>
          <w:tcPr>
            <w:tcW w:type="pct" w:w="4500%"/>
          </w:tcPr>
          <w:p>
            <w:pPr>
              <w:spacing w:after="60"/>
            </w:pPr>
            <w:r>
              <w:t xml:space="preserve">Frippertronics additive decay; transparent layer entry; release by attrition not cadence</w:t>
            </w:r>
          </w:p>
        </w:tc>
      </w:tr>
    </w:tbl>
    <w:p>
      <w:pPr>
        <w:spacing w:after="160"/>
      </w:pPr>
    </w:p>
    <w:p>
      <w:pPr>
        <w:spacing w:after="160"/>
      </w:pPr>
      <w:r>
        <w:rPr>
          <w:b/>
          <w:bCs/>
        </w:rPr>
        <w:t xml:space="preserve">Six parameters</w:t>
      </w:r>
      <w:r>
        <w:t xml:space="preserve"> (0–1, defaults in parentheses):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shd w:fill="E8EEF4"/>
          </w:tcPr>
          <w:p>
            <w:pPr>
              <w:spacing w:after="60"/>
            </w:pPr>
            <w:r>
              <w:t xml:space="preserve">Parameter</w:t>
            </w:r>
          </w:p>
        </w:tc>
        <w:tc>
          <w:tcPr>
            <w:tcW w:type="pct" w:w="3000%"/>
            <w:shd w:fill="E8EEF4"/>
          </w:tcPr>
          <w:p>
            <w:pPr>
              <w:spacing w:after="60"/>
            </w:pPr>
            <w:r>
              <w:t xml:space="preserve">Default</w:t>
            </w:r>
          </w:p>
        </w:tc>
        <w:tc>
          <w:tcPr>
            <w:tcW w:type="pct" w:w="3000%"/>
            <w:shd w:fill="E8EEF4"/>
          </w:tcPr>
          <w:p>
            <w:pPr>
              <w:spacing w:after="60"/>
            </w:pPr>
            <w:r>
              <w:t xml:space="preserve">Musical role</w:t>
            </w:r>
          </w:p>
        </w:tc>
      </w:tr>
      <w:tr>
        <w:tc>
          <w:tcPr>
            <w:tcW w:type="pct" w:w="3000%"/>
          </w:tcPr>
          <w:p>
            <w:pPr>
              <w:spacing w:after="60"/>
            </w:pPr>
            <w:r>
              <w:rPr>
                <w:rFonts w:ascii="Consolas" w:cs="Consolas" w:eastAsia="Consolas" w:hAnsi="Consolas"/>
                <w:sz w:val="20"/>
                <w:szCs w:val="20"/>
              </w:rPr>
              <w:t xml:space="preserve">intervalFieldPriority</w:t>
            </w:r>
          </w:p>
        </w:tc>
        <w:tc>
          <w:tcPr>
            <w:tcW w:type="pct" w:w="3000%"/>
          </w:tcPr>
          <w:p>
            <w:pPr>
              <w:spacing w:after="60"/>
            </w:pPr>
            <w:r>
              <w:t xml:space="preserve">0.88</w:t>
            </w:r>
          </w:p>
        </w:tc>
        <w:tc>
          <w:tcPr>
            <w:tcW w:type="pct" w:w="3000%"/>
          </w:tcPr>
          <w:p>
            <w:pPr>
              <w:spacing w:after="60"/>
            </w:pPr>
            <w:r>
              <w:t xml:space="preserve">Harmony from interval-relations not chord-function; weak V–I</w:t>
            </w:r>
          </w:p>
        </w:tc>
      </w:tr>
      <w:tr>
        <w:tc>
          <w:tcPr>
            <w:tcW w:type="pct" w:w="3000%"/>
          </w:tcPr>
          <w:p>
            <w:pPr>
              <w:spacing w:after="60"/>
            </w:pPr>
            <w:r>
              <w:rPr>
                <w:rFonts w:ascii="Consolas" w:cs="Consolas" w:eastAsia="Consolas" w:hAnsi="Consolas"/>
                <w:sz w:val="20"/>
                <w:szCs w:val="20"/>
              </w:rPr>
              <w:t xml:space="preserve">interlockPatternRate</w:t>
            </w:r>
          </w:p>
        </w:tc>
        <w:tc>
          <w:tcPr>
            <w:tcW w:type="pct" w:w="3000%"/>
          </w:tcPr>
          <w:p>
            <w:pPr>
              <w:spacing w:after="60"/>
            </w:pPr>
            <w:r>
              <w:t xml:space="preserve">0.85</w:t>
            </w:r>
          </w:p>
        </w:tc>
        <w:tc>
          <w:tcPr>
            <w:tcW w:type="pct" w:w="3000%"/>
          </w:tcPr>
          <w:p>
            <w:pPr>
              <w:spacing w:after="60"/>
            </w:pPr>
            <w:r>
              <w:t xml:space="preserve">Shared pulse, independent grouping; composite from two lean lines</w:t>
            </w:r>
          </w:p>
        </w:tc>
      </w:tr>
      <w:tr>
        <w:tc>
          <w:tcPr>
            <w:tcW w:type="pct" w:w="3000%"/>
          </w:tcPr>
          <w:p>
            <w:pPr>
              <w:spacing w:after="60"/>
            </w:pPr>
            <w:r>
              <w:rPr>
                <w:rFonts w:ascii="Consolas" w:cs="Consolas" w:eastAsia="Consolas" w:hAnsi="Consolas"/>
                <w:sz w:val="20"/>
                <w:szCs w:val="20"/>
              </w:rPr>
              <w:t xml:space="preserve">dissonanceManagement</w:t>
            </w:r>
          </w:p>
        </w:tc>
        <w:tc>
          <w:tcPr>
            <w:tcW w:type="pct" w:w="3000%"/>
          </w:tcPr>
          <w:p>
            <w:pPr>
              <w:spacing w:after="60"/>
            </w:pPr>
            <w:r>
              <w:t xml:space="preserve">0.82</w:t>
            </w:r>
          </w:p>
        </w:tc>
        <w:tc>
          <w:tcPr>
            <w:tcW w:type="pct" w:w="3000%"/>
          </w:tcPr>
          <w:p>
            <w:pPr>
              <w:spacing w:after="60"/>
            </w:pPr>
            <w:r>
              <w:t xml:space="preserve">Tritone/m2 structural; Red high tolerance; Discipline vertical collision</w:t>
            </w:r>
          </w:p>
        </w:tc>
      </w:tr>
      <w:tr>
        <w:tc>
          <w:tcPr>
            <w:tcW w:type="pct" w:w="3000%"/>
          </w:tcPr>
          <w:p>
            <w:pPr>
              <w:spacing w:after="60"/>
            </w:pPr>
            <w:r>
              <w:rPr>
                <w:rFonts w:ascii="Consolas" w:cs="Consolas" w:eastAsia="Consolas" w:hAnsi="Consolas"/>
                <w:sz w:val="20"/>
                <w:szCs w:val="20"/>
              </w:rPr>
              <w:t xml:space="preserve">loopAccumulationLogic</w:t>
            </w:r>
          </w:p>
        </w:tc>
        <w:tc>
          <w:tcPr>
            <w:tcW w:type="pct" w:w="3000%"/>
          </w:tcPr>
          <w:p>
            <w:pPr>
              <w:spacing w:after="60"/>
            </w:pPr>
            <w:r>
              <w:t xml:space="preserve">0.80</w:t>
            </w:r>
          </w:p>
        </w:tc>
        <w:tc>
          <w:tcPr>
            <w:tcW w:type="pct" w:w="3000%"/>
          </w:tcPr>
          <w:p>
            <w:pPr>
              <w:spacing w:after="60"/>
            </w:pPr>
            <w:r>
              <w:t xml:space="preserve">Loop mode only: additive build, saturation stop, decay form</w:t>
            </w:r>
          </w:p>
        </w:tc>
      </w:tr>
      <w:tr>
        <w:tc>
          <w:tcPr>
            <w:tcW w:type="pct" w:w="3000%"/>
          </w:tcPr>
          <w:p>
            <w:pPr>
              <w:spacing w:after="60"/>
            </w:pPr>
            <w:r>
              <w:rPr>
                <w:rFonts w:ascii="Consolas" w:cs="Consolas" w:eastAsia="Consolas" w:hAnsi="Consolas"/>
                <w:sz w:val="20"/>
                <w:szCs w:val="20"/>
              </w:rPr>
              <w:t xml:space="preserve">asymmetricGroupingRate</w:t>
            </w:r>
          </w:p>
        </w:tc>
        <w:tc>
          <w:tcPr>
            <w:tcW w:type="pct" w:w="3000%"/>
          </w:tcPr>
          <w:p>
            <w:pPr>
              <w:spacing w:after="60"/>
            </w:pPr>
            <w:r>
              <w:t xml:space="preserve">0.83</w:t>
            </w:r>
          </w:p>
        </w:tc>
        <w:tc>
          <w:tcPr>
            <w:tcW w:type="pct" w:w="3000%"/>
          </w:tcPr>
          <w:p>
            <w:pPr>
              <w:spacing w:after="60"/>
            </w:pPr>
            <w:r>
              <w:t xml:space="preserve">5-over-4, cross-accent; cell governs phrase not barline</w:t>
            </w:r>
          </w:p>
        </w:tc>
      </w:tr>
    </w:tbl>
    <w:p>
      <w:pPr>
        <w:spacing w:after="160"/>
      </w:pPr>
    </w:p>
    <w:p>
      <w:pPr>
        <w:spacing w:after="160"/>
      </w:pPr>
      <w:r>
        <w:rPr>
          <w:b/>
          <w:bCs/>
        </w:rPr>
        <w:t xml:space="preserve">VRB bundle id:</w:t>
      </w:r>
      <w:r>
        <w:t xml:space="preserve"> </w:t>
      </w:r>
      <w:r>
        <w:rPr>
          <w:b/>
          <w:bCs/>
        </w:rPr>
        <w:t xml:space="preserve">`fripp_systems_process`</w:t>
      </w:r>
      <w:r>
        <w:t xml:space="preserve"> — 8 fingerprints + Holdsworth / Verlaine / Marr / Sonic Youth / Eno / generic prog negative discriminators; riff stub </w:t>
      </w:r>
      <w:r>
        <w:rPr>
          <w:b/>
          <w:bCs/>
        </w:rPr>
        <w:t xml:space="preserve">`FRIPP`</w:t>
      </w:r>
      <w:r>
        <w:t xml:space="preserve"> retained with merged </w:t>
      </w:r>
      <w:r>
        <w:rPr>
          <w:b/>
          <w:bCs/>
        </w:rPr>
        <w:t xml:space="preserve">`riffProfile`</w:t>
      </w:r>
      <w:r>
        <w:t xml:space="preserve">.</w:t>
      </w:r>
    </w:p>
    <w:p>
      <w:pPr>
        <w:spacing w:after="160"/>
      </w:pPr>
      <w:r>
        <w:rPr>
          <w:b/>
          <w:bCs/>
        </w:rPr>
        <w:t xml:space="preserve">Big Band arranger ids:</w:t>
      </w:r>
      <w:r>
        <w:t xml:space="preserve"> </w:t>
      </w:r>
      <w:r>
        <w:rPr>
          <w:b/>
          <w:bCs/>
        </w:rPr>
        <w:t xml:space="preserve">`fripp`</w:t>
      </w:r>
      <w:r>
        <w:t xml:space="preserve">, </w:t>
      </w:r>
      <w:r>
        <w:rPr>
          <w:b/>
          <w:bCs/>
        </w:rPr>
        <w:t xml:space="preserve">`fripp_systems_process`</w:t>
      </w:r>
      <w:r>
        <w:t xml:space="preserve"> — five rules (</w:t>
      </w:r>
      <w:r>
        <w:rPr>
          <w:rFonts w:ascii="Consolas" w:cs="Consolas" w:eastAsia="Consolas" w:hAnsi="Consolas"/>
          <w:sz w:val="20"/>
          <w:szCs w:val="20"/>
        </w:rPr>
        <w:t xml:space="preserve">fripp.*</w:t>
      </w:r>
      <w:r>
        <w:t xml:space="preserve">).</w:t>
      </w:r>
    </w:p>
    <w:p>
      <w:pPr>
        <w:spacing w:after="160"/>
      </w:pPr>
      <w:r>
        <w:rPr>
          <w:b/>
          <w:bCs/>
        </w:rPr>
        <w:t xml:space="preserve">Production group:</w:t>
      </w:r>
      <w:r>
        <w:t xml:space="preserve"> </w:t>
      </w:r>
      <w:r>
        <w:rPr>
          <w:b/>
          <w:bCs/>
        </w:rPr>
        <w:t xml:space="preserve">`ART_ROCK_POST_PUNK`</w:t>
      </w:r>
      <w:r>
        <w:t xml:space="preserve"> — alongside Verlaine, Marr, Sonic Youth, Fripp/KC, Tom Morello.</w:t>
      </w:r>
    </w:p>
    <w:p>
      <w:pPr>
        <w:spacing w:after="160"/>
      </w:pPr>
      <w:r>
        <w:rPr>
          <w:b/>
          <w:bCs/>
        </w:rPr>
        <w:t xml:space="preserve">Evaluation:</w:t>
      </w:r>
      <w:r>
        <w:t xml:space="preserve"> </w:t>
      </w:r>
      <w:r>
        <w:rPr>
          <w:b/>
          <w:bCs/>
        </w:rPr>
        <w:t xml:space="preserve">`frippStyleProfile.ts`</w:t>
      </w:r>
      <w:r>
        <w:t xml:space="preserve"> — pass on interval field + interlock + dissonance + melodic cells + asymmetric grouping + process audibility; hardest bleed guard: </w:t>
      </w:r>
      <w:r>
        <w:rPr>
          <w:b/>
          <w:bCs/>
        </w:rPr>
        <w:t xml:space="preserve">Holdsworth</w:t>
      </w:r>
      <w:r>
        <w:t xml:space="preserve"> scalar ribbon.</w:t>
      </w:r>
    </w:p>
    <w:p>
      <w:pPr>
        <w:pStyle w:val="Heading3"/>
        <w:spacing w:after="80" w:before="140"/>
      </w:pPr>
      <w:r>
        <w:t xml:space="preserve">Allan Holdsworth (`allan_holdsworth`)</w:t>
      </w:r>
    </w:p>
    <w:p>
      <w:pPr>
        <w:spacing w:after="160"/>
      </w:pPr>
      <w:r>
        <w:t xml:space="preserve">Holdsworth is </w:t>
      </w:r>
      <w:r>
        <w:rPr>
          <w:b/>
          <w:bCs/>
        </w:rPr>
        <w:t xml:space="preserve">scale-derived fusion harmony</w:t>
      </w:r>
      <w:r>
        <w:t xml:space="preserve">: chords are </w:t>
      </w:r>
      <w:r>
        <w:rPr>
          <w:b/>
          <w:bCs/>
        </w:rPr>
        <w:t xml:space="preserve">interval subsets</w:t>
      </w:r>
      <w:r>
        <w:t xml:space="preserve"> of an active pitch collection — chord, scale, and line form one integrated system, not functional root-position stacks.</w:t>
      </w:r>
    </w:p>
    <w:p>
      <w:pPr>
        <w:spacing w:after="160"/>
      </w:pPr>
      <w:r>
        <w:rPr>
          <w:b/>
          <w:bCs/>
        </w:rPr>
        <w:t xml:space="preserve">Song Mode slice</w:t>
      </w:r>
      <w:r>
        <w:t xml:space="preserve"> — </w:t>
      </w:r>
      <w:r>
        <w:rPr>
          <w:b/>
          <w:bCs/>
        </w:rPr>
        <w:t xml:space="preserve">`holdsworthScaleSlice.ts`</w:t>
      </w:r>
      <w:r>
        <w:t xml:space="preserve"> (</w:t>
      </w:r>
      <w:r>
        <w:rPr>
          <w:rFonts w:ascii="Consolas" w:cs="Consolas" w:eastAsia="Consolas" w:hAnsi="Consolas"/>
          <w:sz w:val="20"/>
          <w:szCs w:val="20"/>
        </w:rPr>
        <w:t xml:space="preserve">AH:*</w:t>
      </w:r>
      <w:r>
        <w:t xml:space="preserve"> receipts — uppercase; Andrew Hill owns lowercase </w:t>
      </w:r>
      <w:r>
        <w:rPr>
          <w:b/>
          <w:bCs/>
        </w:rPr>
        <w:t xml:space="preserve">`ah:*`</w:t>
      </w:r>
      <w:r>
        <w:t xml:space="preserve">): scale membership → interval subset voicing → scale-family persistence → chromatic voice-leading → functional root avoidance → integrated line/harmony.</w:t>
      </w:r>
    </w:p>
    <w:p>
      <w:pPr>
        <w:spacing w:after="160"/>
      </w:pPr>
      <w:r>
        <w:rPr>
          <w:b/>
          <w:bCs/>
        </w:rPr>
        <w:t xml:space="preserve">Five parameters</w:t>
      </w:r>
      <w:r>
        <w:t xml:space="preserve"> (0–1, defaults in parentheses):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shd w:fill="E8EEF4"/>
          </w:tcPr>
          <w:p>
            <w:pPr>
              <w:spacing w:after="60"/>
            </w:pPr>
            <w:r>
              <w:t xml:space="preserve">Parameter</w:t>
            </w:r>
          </w:p>
        </w:tc>
        <w:tc>
          <w:tcPr>
            <w:tcW w:type="pct" w:w="3000%"/>
            <w:shd w:fill="E8EEF4"/>
          </w:tcPr>
          <w:p>
            <w:pPr>
              <w:spacing w:after="60"/>
            </w:pPr>
            <w:r>
              <w:t xml:space="preserve">Default</w:t>
            </w:r>
          </w:p>
        </w:tc>
        <w:tc>
          <w:tcPr>
            <w:tcW w:type="pct" w:w="3000%"/>
            <w:shd w:fill="E8EEF4"/>
          </w:tcPr>
          <w:p>
            <w:pPr>
              <w:spacing w:after="60"/>
            </w:pPr>
            <w:r>
              <w:t xml:space="preserve">Musical role</w:t>
            </w:r>
          </w:p>
        </w:tc>
      </w:tr>
      <w:tr>
        <w:tc>
          <w:tcPr>
            <w:tcW w:type="pct" w:w="3000%"/>
          </w:tcPr>
          <w:p>
            <w:pPr>
              <w:spacing w:after="60"/>
            </w:pPr>
            <w:r>
              <w:rPr>
                <w:rFonts w:ascii="Consolas" w:cs="Consolas" w:eastAsia="Consolas" w:hAnsi="Consolas"/>
                <w:sz w:val="20"/>
                <w:szCs w:val="20"/>
              </w:rPr>
              <w:t xml:space="preserve">scaleMembershipPriority</w:t>
            </w:r>
          </w:p>
        </w:tc>
        <w:tc>
          <w:tcPr>
            <w:tcW w:type="pct" w:w="3000%"/>
          </w:tcPr>
          <w:p>
            <w:pPr>
              <w:spacing w:after="60"/>
            </w:pPr>
            <w:r>
              <w:t xml:space="preserve">0.90</w:t>
            </w:r>
          </w:p>
        </w:tc>
        <w:tc>
          <w:tcPr>
            <w:tcW w:type="pct" w:w="3000%"/>
          </w:tcPr>
          <w:p>
            <w:pPr>
              <w:spacing w:after="60"/>
            </w:pPr>
            <w:r>
              <w:t xml:space="preserve">Voicings and melody from one scale-family; interval-set identity not root grammar</w:t>
            </w:r>
          </w:p>
        </w:tc>
      </w:tr>
      <w:tr>
        <w:tc>
          <w:tcPr>
            <w:tcW w:type="pct" w:w="3000%"/>
          </w:tcPr>
          <w:p>
            <w:pPr>
              <w:spacing w:after="60"/>
            </w:pPr>
            <w:r>
              <w:rPr>
                <w:rFonts w:ascii="Consolas" w:cs="Consolas" w:eastAsia="Consolas" w:hAnsi="Consolas"/>
                <w:sz w:val="20"/>
                <w:szCs w:val="20"/>
              </w:rPr>
              <w:t xml:space="preserve">functionalRootAvoidance</w:t>
            </w:r>
          </w:p>
        </w:tc>
        <w:tc>
          <w:tcPr>
            <w:tcW w:type="pct" w:w="3000%"/>
          </w:tcPr>
          <w:p>
            <w:pPr>
              <w:spacing w:after="60"/>
            </w:pPr>
            <w:r>
              <w:t xml:space="preserve">0.88</w:t>
            </w:r>
          </w:p>
        </w:tc>
        <w:tc>
          <w:tcPr>
            <w:tcW w:type="pct" w:w="3000%"/>
          </w:tcPr>
          <w:p>
            <w:pPr>
              <w:spacing w:after="60"/>
            </w:pPr>
            <w:r>
              <w:t xml:space="preserve">Penalize ii–V–I, plain dom7, blues turnaround</w:t>
            </w:r>
          </w:p>
        </w:tc>
      </w:tr>
      <w:tr>
        <w:tc>
          <w:tcPr>
            <w:tcW w:type="pct" w:w="3000%"/>
          </w:tcPr>
          <w:p>
            <w:pPr>
              <w:spacing w:after="60"/>
            </w:pPr>
            <w:r>
              <w:rPr>
                <w:rFonts w:ascii="Consolas" w:cs="Consolas" w:eastAsia="Consolas" w:hAnsi="Consolas"/>
                <w:sz w:val="20"/>
                <w:szCs w:val="20"/>
              </w:rPr>
              <w:t xml:space="preserve">chromaticVoiceLeadingRate</w:t>
            </w:r>
          </w:p>
        </w:tc>
        <w:tc>
          <w:tcPr>
            <w:tcW w:type="pct" w:w="3000%"/>
          </w:tcPr>
          <w:p>
            <w:pPr>
              <w:spacing w:after="60"/>
            </w:pPr>
            <w:r>
              <w:t xml:space="preserve">0.84</w:t>
            </w:r>
          </w:p>
        </w:tc>
        <w:tc>
          <w:tcPr>
            <w:tcW w:type="pct" w:w="3000%"/>
          </w:tcPr>
          <w:p>
            <w:pPr>
              <w:spacing w:after="60"/>
            </w:pPr>
            <w:r>
              <w:t xml:space="preserve">Chromatic approach + delayed resolution within scale pool</w:t>
            </w:r>
          </w:p>
        </w:tc>
      </w:tr>
      <w:tr>
        <w:tc>
          <w:tcPr>
            <w:tcW w:type="pct" w:w="3000%"/>
          </w:tcPr>
          <w:p>
            <w:pPr>
              <w:spacing w:after="60"/>
            </w:pPr>
            <w:r>
              <w:rPr>
                <w:rFonts w:ascii="Consolas" w:cs="Consolas" w:eastAsia="Consolas" w:hAnsi="Consolas"/>
                <w:sz w:val="20"/>
                <w:szCs w:val="20"/>
              </w:rPr>
              <w:t xml:space="preserve">intervalSubsetVoicingBias</w:t>
            </w:r>
          </w:p>
        </w:tc>
        <w:tc>
          <w:tcPr>
            <w:tcW w:type="pct" w:w="3000%"/>
          </w:tcPr>
          <w:p>
            <w:pPr>
              <w:spacing w:after="60"/>
            </w:pPr>
            <w:r>
              <w:t xml:space="preserve">0.86</w:t>
            </w:r>
          </w:p>
        </w:tc>
        <w:tc>
          <w:tcPr>
            <w:tcW w:type="pct" w:w="3000%"/>
          </w:tcPr>
          <w:p>
            <w:pPr>
              <w:spacing w:after="60"/>
            </w:pPr>
            <w:r>
              <w:t xml:space="preserve">maj7#11 / maj9 / min9 / m(maj7) / alt subsets over triads</w:t>
            </w:r>
          </w:p>
        </w:tc>
      </w:tr>
      <w:tr>
        <w:tc>
          <w:tcPr>
            <w:tcW w:type="pct" w:w="3000%"/>
          </w:tcPr>
          <w:p>
            <w:pPr>
              <w:spacing w:after="60"/>
            </w:pPr>
            <w:r>
              <w:rPr>
                <w:rFonts w:ascii="Consolas" w:cs="Consolas" w:eastAsia="Consolas" w:hAnsi="Consolas"/>
                <w:sz w:val="20"/>
                <w:szCs w:val="20"/>
              </w:rPr>
              <w:t xml:space="preserve">scaleFamilyPersistence</w:t>
            </w:r>
          </w:p>
        </w:tc>
        <w:tc>
          <w:tcPr>
            <w:tcW w:type="pct" w:w="3000%"/>
          </w:tcPr>
          <w:p>
            <w:pPr>
              <w:spacing w:after="60"/>
            </w:pPr>
            <w:r>
              <w:t xml:space="preserve">0.80</w:t>
            </w:r>
          </w:p>
        </w:tc>
        <w:tc>
          <w:tcPr>
            <w:tcW w:type="pct" w:w="3000%"/>
          </w:tcPr>
          <w:p>
            <w:pPr>
              <w:spacing w:after="60"/>
            </w:pPr>
            <w:r>
              <w:t xml:space="preserve">Hold one collection 4–12 bars; recolor within family</w:t>
            </w:r>
          </w:p>
        </w:tc>
      </w:tr>
    </w:tbl>
    <w:p>
      <w:pPr>
        <w:spacing w:after="160"/>
      </w:pPr>
    </w:p>
    <w:p>
      <w:pPr>
        <w:spacing w:after="160"/>
      </w:pPr>
      <w:r>
        <w:rPr>
          <w:b/>
          <w:bCs/>
        </w:rPr>
        <w:t xml:space="preserve">VRB bundle id:</w:t>
      </w:r>
      <w:r>
        <w:t xml:space="preserve"> </w:t>
      </w:r>
      <w:r>
        <w:rPr>
          <w:b/>
          <w:bCs/>
        </w:rPr>
        <w:t xml:space="preserve">`allan_holdsworth_scale_derived`</w:t>
      </w:r>
      <w:r>
        <w:t xml:space="preserve"> — 8 fingerprints + Henderson / Joe Pass / Verlaine / Wes / Hill negative discriminators; riff stub </w:t>
      </w:r>
      <w:r>
        <w:rPr>
          <w:b/>
          <w:bCs/>
        </w:rPr>
        <w:t xml:space="preserve">`ALLAN_HOLDSWORTH`</w:t>
      </w:r>
      <w:r>
        <w:t xml:space="preserve"> retained with merged </w:t>
      </w:r>
      <w:r>
        <w:rPr>
          <w:b/>
          <w:bCs/>
        </w:rPr>
        <w:t xml:space="preserve">`riffProfile`</w:t>
      </w:r>
      <w:r>
        <w:t xml:space="preserve">.</w:t>
      </w:r>
    </w:p>
    <w:p>
      <w:pPr>
        <w:spacing w:after="160"/>
      </w:pPr>
      <w:r>
        <w:rPr>
          <w:b/>
          <w:bCs/>
        </w:rPr>
        <w:t xml:space="preserve">Big Band arranger ids:</w:t>
      </w:r>
      <w:r>
        <w:t xml:space="preserve"> </w:t>
      </w:r>
      <w:r>
        <w:rPr>
          <w:b/>
          <w:bCs/>
        </w:rPr>
        <w:t xml:space="preserve">`holdsworth`</w:t>
      </w:r>
      <w:r>
        <w:t xml:space="preserve">, </w:t>
      </w:r>
      <w:r>
        <w:rPr>
          <w:b/>
          <w:bCs/>
        </w:rPr>
        <w:t xml:space="preserve">`allan_holdsworth`</w:t>
      </w:r>
      <w:r>
        <w:t xml:space="preserve"> — six rules (ScaleMembership, IntervalSubset, ScalePersistence, ChromaticVL, FunctionalAvoidance, IntegratedLine).</w:t>
      </w:r>
    </w:p>
    <w:p>
      <w:pPr>
        <w:spacing w:after="160"/>
      </w:pPr>
      <w:r>
        <w:rPr>
          <w:b/>
          <w:bCs/>
        </w:rPr>
        <w:t xml:space="preserve">Production group:</w:t>
      </w:r>
      <w:r>
        <w:t xml:space="preserve"> </w:t>
      </w:r>
      <w:r>
        <w:rPr>
          <w:b/>
          <w:bCs/>
        </w:rPr>
        <w:t xml:space="preserve">`ROCK_FUSION`</w:t>
      </w:r>
      <w:r>
        <w:t xml:space="preserve"> — alongside Eddie Van Halen (stub), Scott Henderson (stub).</w:t>
      </w:r>
    </w:p>
    <w:p>
      <w:pPr>
        <w:spacing w:after="160"/>
      </w:pPr>
      <w:r>
        <w:rPr>
          <w:b/>
          <w:bCs/>
        </w:rPr>
        <w:t xml:space="preserve">Evaluation:</w:t>
      </w:r>
      <w:r>
        <w:t xml:space="preserve"> </w:t>
      </w:r>
      <w:r>
        <w:rPr>
          <w:b/>
          <w:bCs/>
        </w:rPr>
        <w:t xml:space="preserve">`holdsworthStyleProfile.ts`</w:t>
      </w:r>
      <w:r>
        <w:t xml:space="preserve"> — pass on scale membership + subset voicing + scale persistence; hard fail on functional cadence / plain triad bleed.</w:t>
      </w:r>
    </w:p>
    <w:p>
      <w:pPr>
        <w:pStyle w:val="Heading3"/>
        <w:spacing w:after="80" w:before="140"/>
      </w:pPr>
      <w:r>
        <w:t xml:space="preserve">Jack White (`jack_white`)</w:t>
      </w:r>
    </w:p>
    <w:p>
      <w:pPr>
        <w:spacing w:after="160"/>
      </w:pPr>
      <w:r>
        <w:t xml:space="preserve">Jack White is </w:t>
      </w:r>
      <w:r>
        <w:rPr>
          <w:b/>
          <w:bCs/>
        </w:rPr>
        <w:t xml:space="preserve">drone-centered riff writing under constraint</w:t>
      </w:r>
      <w:r>
        <w:t xml:space="preserve">: simple harmonic material stabilized by open strings or pedal centers, with melody, rhythm, and harmony fused into one aggressive guitar part. The tonal center stays clear even when the chord does not.</w:t>
      </w:r>
    </w:p>
    <w:p>
      <w:pPr>
        <w:spacing w:after="160"/>
      </w:pPr>
      <w:r>
        <w:rPr>
          <w:b/>
          <w:bCs/>
        </w:rPr>
        <w:t xml:space="preserve">Song Mode slice</w:t>
      </w:r>
      <w:r>
        <w:t xml:space="preserve"> — </w:t>
      </w:r>
      <w:r>
        <w:rPr>
          <w:b/>
          <w:bCs/>
        </w:rPr>
        <w:t xml:space="preserve">`jackWhiteDroneSlice.ts`</w:t>
      </w:r>
      <w:r>
        <w:t xml:space="preserve"> (</w:t>
      </w:r>
      <w:r>
        <w:rPr>
          <w:rFonts w:ascii="Consolas" w:cs="Consolas" w:eastAsia="Consolas" w:hAnsi="Consolas"/>
          <w:sz w:val="20"/>
          <w:szCs w:val="20"/>
        </w:rPr>
        <w:t xml:space="preserve">jw:*</w:t>
      </w:r>
      <w:r>
        <w:t xml:space="preserve"> receipts — John Williams film slice uses </w:t>
      </w:r>
      <w:r>
        <w:rPr>
          <w:b/>
          <w:bCs/>
        </w:rPr>
        <w:t xml:space="preserve">`jwill:*`</w:t>
      </w:r>
      <w:r>
        <w:t xml:space="preserve">): open-tuning substrate → tonic persistence → drone logic → harmony by implication → riff cell economy → controlled incompleteness → lead/rhythm fusion.</w:t>
      </w:r>
    </w:p>
    <w:p>
      <w:pPr>
        <w:spacing w:after="160"/>
      </w:pPr>
      <w:r>
        <w:rPr>
          <w:b/>
          <w:bCs/>
        </w:rPr>
        <w:t xml:space="preserve">Five parameters</w:t>
      </w:r>
      <w:r>
        <w:t xml:space="preserve"> (0–1, defaults in parentheses):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shd w:fill="E8EEF4"/>
          </w:tcPr>
          <w:p>
            <w:pPr>
              <w:spacing w:after="60"/>
            </w:pPr>
            <w:r>
              <w:t xml:space="preserve">Parameter</w:t>
            </w:r>
          </w:p>
        </w:tc>
        <w:tc>
          <w:tcPr>
            <w:tcW w:type="pct" w:w="3000%"/>
            <w:shd w:fill="E8EEF4"/>
          </w:tcPr>
          <w:p>
            <w:pPr>
              <w:spacing w:after="60"/>
            </w:pPr>
            <w:r>
              <w:t xml:space="preserve">Default</w:t>
            </w:r>
          </w:p>
        </w:tc>
        <w:tc>
          <w:tcPr>
            <w:tcW w:type="pct" w:w="3000%"/>
            <w:shd w:fill="E8EEF4"/>
          </w:tcPr>
          <w:p>
            <w:pPr>
              <w:spacing w:after="60"/>
            </w:pPr>
            <w:r>
              <w:t xml:space="preserve">Musical role</w:t>
            </w:r>
          </w:p>
        </w:tc>
      </w:tr>
      <w:tr>
        <w:tc>
          <w:tcPr>
            <w:tcW w:type="pct" w:w="3000%"/>
          </w:tcPr>
          <w:p>
            <w:pPr>
              <w:spacing w:after="60"/>
            </w:pPr>
            <w:r>
              <w:rPr>
                <w:rFonts w:ascii="Consolas" w:cs="Consolas" w:eastAsia="Consolas" w:hAnsi="Consolas"/>
                <w:sz w:val="20"/>
                <w:szCs w:val="20"/>
              </w:rPr>
              <w:t xml:space="preserve">tonicPersistenceRate</w:t>
            </w:r>
          </w:p>
        </w:tc>
        <w:tc>
          <w:tcPr>
            <w:tcW w:type="pct" w:w="3000%"/>
          </w:tcPr>
          <w:p>
            <w:pPr>
              <w:spacing w:after="60"/>
            </w:pPr>
            <w:r>
              <w:t xml:space="preserve">0.82</w:t>
            </w:r>
          </w:p>
        </w:tc>
        <w:tc>
          <w:tcPr>
            <w:tcW w:type="pct" w:w="3000%"/>
          </w:tcPr>
          <w:p>
            <w:pPr>
              <w:spacing w:after="60"/>
            </w:pPr>
            <w:r>
              <w:t xml:space="preserve">Open-A / open-E tonic floor across 60–80% of riff events</w:t>
            </w:r>
          </w:p>
        </w:tc>
      </w:tr>
      <w:tr>
        <w:tc>
          <w:tcPr>
            <w:tcW w:type="pct" w:w="3000%"/>
          </w:tcPr>
          <w:p>
            <w:pPr>
              <w:spacing w:after="60"/>
            </w:pPr>
            <w:r>
              <w:rPr>
                <w:rFonts w:ascii="Consolas" w:cs="Consolas" w:eastAsia="Consolas" w:hAnsi="Consolas"/>
                <w:sz w:val="20"/>
                <w:szCs w:val="20"/>
              </w:rPr>
              <w:t xml:space="preserve">droneLogicMode</w:t>
            </w:r>
          </w:p>
        </w:tc>
        <w:tc>
          <w:tcPr>
            <w:tcW w:type="pct" w:w="3000%"/>
          </w:tcPr>
          <w:p>
            <w:pPr>
              <w:spacing w:after="60"/>
            </w:pPr>
            <w:r>
              <w:t xml:space="preserve">0.85</w:t>
            </w:r>
          </w:p>
        </w:tc>
        <w:tc>
          <w:tcPr>
            <w:tcW w:type="pct" w:w="3000%"/>
          </w:tcPr>
          <w:p>
            <w:pPr>
              <w:spacing w:after="60"/>
            </w:pPr>
            <w:r>
              <w:t xml:space="preserve">Simultaneous, alternating, or layered pseudo-drone under riff/slide line</w:t>
            </w:r>
          </w:p>
        </w:tc>
      </w:tr>
      <w:tr>
        <w:tc>
          <w:tcPr>
            <w:tcW w:type="pct" w:w="3000%"/>
          </w:tcPr>
          <w:p>
            <w:pPr>
              <w:spacing w:after="60"/>
            </w:pPr>
            <w:r>
              <w:rPr>
                <w:rFonts w:ascii="Consolas" w:cs="Consolas" w:eastAsia="Consolas" w:hAnsi="Consolas"/>
                <w:sz w:val="20"/>
                <w:szCs w:val="20"/>
              </w:rPr>
              <w:t xml:space="preserve">harmonyByImplication</w:t>
            </w:r>
          </w:p>
        </w:tc>
        <w:tc>
          <w:tcPr>
            <w:tcW w:type="pct" w:w="3000%"/>
          </w:tcPr>
          <w:p>
            <w:pPr>
              <w:spacing w:after="60"/>
            </w:pPr>
            <w:r>
              <w:t xml:space="preserve">0.88</w:t>
            </w:r>
          </w:p>
        </w:tc>
        <w:tc>
          <w:tcPr>
            <w:tcW w:type="pct" w:w="3000%"/>
          </w:tcPr>
          <w:p>
            <w:pPr>
              <w:spacing w:after="60"/>
            </w:pPr>
            <w:r>
              <w:t xml:space="preserve">Dyads, fifths, open composites — omit thirds; penalize rich tertian progressions</w:t>
            </w:r>
          </w:p>
        </w:tc>
      </w:tr>
      <w:tr>
        <w:tc>
          <w:tcPr>
            <w:tcW w:type="pct" w:w="3000%"/>
          </w:tcPr>
          <w:p>
            <w:pPr>
              <w:spacing w:after="60"/>
            </w:pPr>
            <w:r>
              <w:rPr>
                <w:rFonts w:ascii="Consolas" w:cs="Consolas" w:eastAsia="Consolas" w:hAnsi="Consolas"/>
                <w:sz w:val="20"/>
                <w:szCs w:val="20"/>
              </w:rPr>
              <w:t xml:space="preserve">riffCellEconomy</w:t>
            </w:r>
          </w:p>
        </w:tc>
        <w:tc>
          <w:tcPr>
            <w:tcW w:type="pct" w:w="3000%"/>
          </w:tcPr>
          <w:p>
            <w:pPr>
              <w:spacing w:after="60"/>
            </w:pPr>
            <w:r>
              <w:t xml:space="preserve">0.85</w:t>
            </w:r>
          </w:p>
        </w:tc>
        <w:tc>
          <w:tcPr>
            <w:tcW w:type="pct" w:w="3000%"/>
          </w:tcPr>
          <w:p>
            <w:pPr>
              <w:spacing w:after="60"/>
            </w:pPr>
            <w:r>
              <w:t xml:space="preserve">1–2 bar cells repeated before registral/rhythmic/slide variation</w:t>
            </w:r>
          </w:p>
        </w:tc>
      </w:tr>
      <w:tr>
        <w:tc>
          <w:tcPr>
            <w:tcW w:type="pct" w:w="3000%"/>
          </w:tcPr>
          <w:p>
            <w:pPr>
              <w:spacing w:after="60"/>
            </w:pPr>
            <w:r>
              <w:rPr>
                <w:rFonts w:ascii="Consolas" w:cs="Consolas" w:eastAsia="Consolas" w:hAnsi="Consolas"/>
                <w:sz w:val="20"/>
                <w:szCs w:val="20"/>
              </w:rPr>
              <w:t xml:space="preserve">controlledIncompleteness</w:t>
            </w:r>
          </w:p>
        </w:tc>
        <w:tc>
          <w:tcPr>
            <w:tcW w:type="pct" w:w="3000%"/>
          </w:tcPr>
          <w:p>
            <w:pPr>
              <w:spacing w:after="60"/>
            </w:pPr>
            <w:r>
              <w:t xml:space="preserve">0.80</w:t>
            </w:r>
          </w:p>
        </w:tc>
        <w:tc>
          <w:tcPr>
            <w:tcW w:type="pct" w:w="3000%"/>
          </w:tcPr>
          <w:p>
            <w:pPr>
              <w:spacing w:after="60"/>
            </w:pPr>
            <w:r>
              <w:t xml:space="preserve">Unresolved thirds, truncation, abrasive doublings — center must stay audible</w:t>
            </w:r>
          </w:p>
        </w:tc>
      </w:tr>
    </w:tbl>
    <w:p>
      <w:pPr>
        <w:spacing w:after="160"/>
      </w:pPr>
    </w:p>
    <w:p>
      <w:pPr>
        <w:spacing w:after="160"/>
      </w:pPr>
      <w:r>
        <w:rPr>
          <w:b/>
          <w:bCs/>
        </w:rPr>
        <w:t xml:space="preserve">VRB bundle id:</w:t>
      </w:r>
      <w:r>
        <w:t xml:space="preserve"> </w:t>
      </w:r>
      <w:r>
        <w:rPr>
          <w:b/>
          <w:bCs/>
        </w:rPr>
        <w:t xml:space="preserve">`jack_white_drone_riff`</w:t>
      </w:r>
      <w:r>
        <w:t xml:space="preserve"> — 8 fingerprints + Hendrix / Iommi / Page / Gilmour / Verlaine / Black Keys / Spencer / Childish negative discriminators.</w:t>
      </w:r>
    </w:p>
    <w:p>
      <w:pPr>
        <w:spacing w:after="160"/>
      </w:pPr>
      <w:r>
        <w:rPr>
          <w:b/>
          <w:bCs/>
        </w:rPr>
        <w:t xml:space="preserve">Big Band arranger ids:</w:t>
      </w:r>
      <w:r>
        <w:t xml:space="preserve"> </w:t>
      </w:r>
      <w:r>
        <w:rPr>
          <w:b/>
          <w:bCs/>
        </w:rPr>
        <w:t xml:space="preserve">`jack_white`</w:t>
      </w:r>
      <w:r>
        <w:t xml:space="preserve">, </w:t>
      </w:r>
      <w:r>
        <w:rPr>
          <w:b/>
          <w:bCs/>
        </w:rPr>
        <w:t xml:space="preserve">`jack_white_drone_riff`</w:t>
      </w:r>
      <w:r>
        <w:t xml:space="preserve"> — five rules (</w:t>
      </w:r>
      <w:r>
        <w:rPr>
          <w:rFonts w:ascii="Consolas" w:cs="Consolas" w:eastAsia="Consolas" w:hAnsi="Consolas"/>
          <w:sz w:val="20"/>
          <w:szCs w:val="20"/>
        </w:rPr>
        <w:t xml:space="preserve">jwhite.*</w:t>
      </w:r>
      <w:r>
        <w:t xml:space="preserve">).</w:t>
      </w:r>
    </w:p>
    <w:p>
      <w:pPr>
        <w:spacing w:after="160"/>
      </w:pPr>
      <w:r>
        <w:rPr>
          <w:b/>
          <w:bCs/>
        </w:rPr>
        <w:t xml:space="preserve">Production group:</w:t>
      </w:r>
      <w:r>
        <w:t xml:space="preserve"> </w:t>
      </w:r>
      <w:r>
        <w:rPr>
          <w:b/>
          <w:bCs/>
        </w:rPr>
        <w:t xml:space="preserve">`ROCK_FUSION`</w:t>
      </w:r>
      <w:r>
        <w:t xml:space="preserve"> — alongside Allan Holdsworth, Eddie Van Halen (stub), Scott Henderson (stub).</w:t>
      </w:r>
    </w:p>
    <w:p>
      <w:pPr>
        <w:spacing w:after="160"/>
      </w:pPr>
      <w:r>
        <w:rPr>
          <w:b/>
          <w:bCs/>
        </w:rPr>
        <w:t xml:space="preserve">Evaluation:</w:t>
      </w:r>
      <w:r>
        <w:t xml:space="preserve"> </w:t>
      </w:r>
      <w:r>
        <w:rPr>
          <w:b/>
          <w:bCs/>
        </w:rPr>
        <w:t xml:space="preserve">`jackWhiteStyleProfile.ts`</w:t>
      </w:r>
      <w:r>
        <w:t xml:space="preserve"> — pass on tonic persistence + drone logic + implied harmony + cell economy; hard fail on Hendrix modal bleed, Gilmour legato arc, Verlaine airy field, generic garage (center lost).</w:t>
      </w:r>
    </w:p>
    <w:p>
      <w:pPr>
        <w:pStyle w:val="Heading3"/>
        <w:spacing w:after="80" w:before="140"/>
      </w:pPr>
      <w:r>
        <w:t xml:space="preserve">Captain Beefheart (`beefheart`)</w:t>
      </w:r>
    </w:p>
    <w:p>
      <w:pPr>
        <w:spacing w:after="160"/>
      </w:pPr>
      <w:r>
        <w:t xml:space="preserve">Beefheart is the most </w:t>
      </w:r>
      <w:r>
        <w:rPr>
          <w:b/>
          <w:bCs/>
        </w:rPr>
        <w:t xml:space="preserve">radical harmonic build</w:t>
      </w:r>
      <w:r>
        <w:t xml:space="preserve"> in Composer OS: composed blues-fragment polyphony where blues DNA survives but is broken into angular cells, redistributed across independent parts, and locked into repeatable structures that refuse conventional harmonic or metric reconciliation. Every dissonance recurs; every wrong note belongs to a repeating contour, interval schema, or contrapuntal collision rule.</w:t>
      </w:r>
    </w:p>
    <w:p>
      <w:pPr>
        <w:spacing w:after="160"/>
      </w:pPr>
      <w:r>
        <w:rPr>
          <w:b/>
          <w:bCs/>
        </w:rPr>
        <w:t xml:space="preserve">Song Mode slice</w:t>
      </w:r>
      <w:r>
        <w:t xml:space="preserve"> — </w:t>
      </w:r>
      <w:r>
        <w:rPr>
          <w:b/>
          <w:bCs/>
        </w:rPr>
        <w:t xml:space="preserve">`beefheartFragmentSlice.ts`</w:t>
      </w:r>
      <w:r>
        <w:t xml:space="preserve"> (</w:t>
      </w:r>
      <w:r>
        <w:rPr>
          <w:rFonts w:ascii="Consolas" w:cs="Consolas" w:eastAsia="Consolas" w:hAnsi="Consolas"/>
          <w:sz w:val="20"/>
          <w:szCs w:val="20"/>
        </w:rPr>
        <w:t xml:space="preserve">cbf:*</w:t>
      </w:r>
      <w:r>
        <w:t xml:space="preserve"> receipts — Count Basie owns </w:t>
      </w:r>
      <w:r>
        <w:rPr>
          <w:b/>
          <w:bCs/>
        </w:rPr>
        <w:t xml:space="preserve">`cb:*`</w:t>
      </w:r>
      <w:r>
        <w:t xml:space="preserve">): blues transformation → independent part periodicity → wrong-note recurrence → asymmetric phrase modules → resolution suppression → dense separated texture.</w:t>
      </w:r>
    </w:p>
    <w:p>
      <w:pPr>
        <w:spacing w:after="160"/>
      </w:pPr>
      <w:r>
        <w:rPr>
          <w:b/>
          <w:bCs/>
        </w:rPr>
        <w:t xml:space="preserve">Six parameters</w:t>
      </w:r>
      <w:r>
        <w:t xml:space="preserve"> (0–1, defaults in parentheses):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shd w:fill="E8EEF4"/>
          </w:tcPr>
          <w:p>
            <w:pPr>
              <w:spacing w:after="60"/>
            </w:pPr>
            <w:r>
              <w:t xml:space="preserve">Parameter</w:t>
            </w:r>
          </w:p>
        </w:tc>
        <w:tc>
          <w:tcPr>
            <w:tcW w:type="pct" w:w="3000%"/>
            <w:shd w:fill="E8EEF4"/>
          </w:tcPr>
          <w:p>
            <w:pPr>
              <w:spacing w:after="60"/>
            </w:pPr>
            <w:r>
              <w:t xml:space="preserve">Default</w:t>
            </w:r>
          </w:p>
        </w:tc>
        <w:tc>
          <w:tcPr>
            <w:tcW w:type="pct" w:w="3000%"/>
            <w:shd w:fill="E8EEF4"/>
          </w:tcPr>
          <w:p>
            <w:pPr>
              <w:spacing w:after="60"/>
            </w:pPr>
            <w:r>
              <w:t xml:space="preserve">Musical role</w:t>
            </w:r>
          </w:p>
        </w:tc>
      </w:tr>
      <w:tr>
        <w:tc>
          <w:tcPr>
            <w:tcW w:type="pct" w:w="3000%"/>
          </w:tcPr>
          <w:p>
            <w:pPr>
              <w:spacing w:after="60"/>
            </w:pPr>
            <w:r>
              <w:rPr>
                <w:rFonts w:ascii="Consolas" w:cs="Consolas" w:eastAsia="Consolas" w:hAnsi="Consolas"/>
                <w:sz w:val="20"/>
                <w:szCs w:val="20"/>
              </w:rPr>
              <w:t xml:space="preserve">bluesTransformationRate</w:t>
            </w:r>
          </w:p>
        </w:tc>
        <w:tc>
          <w:tcPr>
            <w:tcW w:type="pct" w:w="3000%"/>
          </w:tcPr>
          <w:p>
            <w:pPr>
              <w:spacing w:after="60"/>
            </w:pPr>
            <w:r>
              <w:t xml:space="preserve">0.85</w:t>
            </w:r>
          </w:p>
        </w:tc>
        <w:tc>
          <w:tcPr>
            <w:tcW w:type="pct" w:w="3000%"/>
          </w:tcPr>
          <w:p>
            <w:pPr>
              <w:spacing w:after="60"/>
            </w:pPr>
            <w:r>
              <w:t xml:space="preserve">Blues center detectable; functional progression removed; tones distributed as friction</w:t>
            </w:r>
          </w:p>
        </w:tc>
      </w:tr>
      <w:tr>
        <w:tc>
          <w:tcPr>
            <w:tcW w:type="pct" w:w="3000%"/>
          </w:tcPr>
          <w:p>
            <w:pPr>
              <w:spacing w:after="60"/>
            </w:pPr>
            <w:r>
              <w:rPr>
                <w:rFonts w:ascii="Consolas" w:cs="Consolas" w:eastAsia="Consolas" w:hAnsi="Consolas"/>
                <w:sz w:val="20"/>
                <w:szCs w:val="20"/>
              </w:rPr>
              <w:t xml:space="preserve">independentPartPeriodicity</w:t>
            </w:r>
          </w:p>
        </w:tc>
        <w:tc>
          <w:tcPr>
            <w:tcW w:type="pct" w:w="3000%"/>
          </w:tcPr>
          <w:p>
            <w:pPr>
              <w:spacing w:after="60"/>
            </w:pPr>
            <w:r>
              <w:t xml:space="preserve">0.90</w:t>
            </w:r>
          </w:p>
        </w:tc>
        <w:tc>
          <w:tcPr>
            <w:tcW w:type="pct" w:w="3000%"/>
          </w:tcPr>
          <w:p>
            <w:pPr>
              <w:spacing w:after="60"/>
            </w:pPr>
            <w:r>
              <w:t xml:space="preserve">Each part own cell length; mismatched accent cycles; sync at phrase junctions</w:t>
            </w:r>
          </w:p>
        </w:tc>
      </w:tr>
      <w:tr>
        <w:tc>
          <w:tcPr>
            <w:tcW w:type="pct" w:w="3000%"/>
          </w:tcPr>
          <w:p>
            <w:pPr>
              <w:spacing w:after="60"/>
            </w:pPr>
            <w:r>
              <w:rPr>
                <w:rFonts w:ascii="Consolas" w:cs="Consolas" w:eastAsia="Consolas" w:hAnsi="Consolas"/>
                <w:sz w:val="20"/>
                <w:szCs w:val="20"/>
              </w:rPr>
              <w:t xml:space="preserve">wrongNoteRecurrence</w:t>
            </w:r>
          </w:p>
        </w:tc>
        <w:tc>
          <w:tcPr>
            <w:tcW w:type="pct" w:w="3000%"/>
          </w:tcPr>
          <w:p>
            <w:pPr>
              <w:spacing w:after="60"/>
            </w:pPr>
            <w:r>
              <w:t xml:space="preserve">0.88</w:t>
            </w:r>
          </w:p>
        </w:tc>
        <w:tc>
          <w:tcPr>
            <w:tcW w:type="pct" w:w="3000%"/>
          </w:tcPr>
          <w:p>
            <w:pPr>
              <w:spacing w:after="60"/>
            </w:pPr>
            <w:r>
              <w:t xml:space="preserve">Dissonant notes recur in same contour/slot — never one-off spikes</w:t>
            </w:r>
          </w:p>
        </w:tc>
      </w:tr>
      <w:tr>
        <w:tc>
          <w:tcPr>
            <w:tcW w:type="pct" w:w="3000%"/>
          </w:tcPr>
          <w:p>
            <w:pPr>
              <w:spacing w:after="60"/>
            </w:pPr>
            <w:r>
              <w:rPr>
                <w:rFonts w:ascii="Consolas" w:cs="Consolas" w:eastAsia="Consolas" w:hAnsi="Consolas"/>
                <w:sz w:val="20"/>
                <w:szCs w:val="20"/>
              </w:rPr>
              <w:t xml:space="preserve">asymmetricPhraseModule</w:t>
            </w:r>
          </w:p>
        </w:tc>
        <w:tc>
          <w:tcPr>
            <w:tcW w:type="pct" w:w="3000%"/>
          </w:tcPr>
          <w:p>
            <w:pPr>
              <w:spacing w:after="60"/>
            </w:pPr>
            <w:r>
              <w:t xml:space="preserve">0.85</w:t>
            </w:r>
          </w:p>
        </w:tc>
        <w:tc>
          <w:tcPr>
            <w:tcW w:type="pct" w:w="3000%"/>
          </w:tcPr>
          <w:p>
            <w:pPr>
              <w:spacing w:after="60"/>
            </w:pPr>
            <w:r>
              <w:t xml:space="preserve">3/5/7/9-beat cells; carved utterances not square 4+4 phrasing</w:t>
            </w:r>
          </w:p>
        </w:tc>
      </w:tr>
      <w:tr>
        <w:tc>
          <w:tcPr>
            <w:tcW w:type="pct" w:w="3000%"/>
          </w:tcPr>
          <w:p>
            <w:pPr>
              <w:spacing w:after="60"/>
            </w:pPr>
            <w:r>
              <w:rPr>
                <w:rFonts w:ascii="Consolas" w:cs="Consolas" w:eastAsia="Consolas" w:hAnsi="Consolas"/>
                <w:sz w:val="20"/>
                <w:szCs w:val="20"/>
              </w:rPr>
              <w:t xml:space="preserve">resolutionSuppression</w:t>
            </w:r>
          </w:p>
        </w:tc>
        <w:tc>
          <w:tcPr>
            <w:tcW w:type="pct" w:w="3000%"/>
          </w:tcPr>
          <w:p>
            <w:pPr>
              <w:spacing w:after="60"/>
            </w:pPr>
            <w:r>
              <w:t xml:space="preserve">0.92</w:t>
            </w:r>
          </w:p>
        </w:tc>
        <w:tc>
          <w:tcPr>
            <w:tcW w:type="pct" w:w="3000%"/>
          </w:tcPr>
          <w:p>
            <w:pPr>
              <w:spacing w:after="60"/>
            </w:pPr>
            <w:r>
              <w:t xml:space="preserve">No cadential release; tension resets by repetition or sectional cut</w:t>
            </w:r>
          </w:p>
        </w:tc>
      </w:tr>
      <w:tr>
        <w:tc>
          <w:tcPr>
            <w:tcW w:type="pct" w:w="3000%"/>
          </w:tcPr>
          <w:p>
            <w:pPr>
              <w:spacing w:after="60"/>
            </w:pPr>
            <w:r>
              <w:rPr>
                <w:rFonts w:ascii="Consolas" w:cs="Consolas" w:eastAsia="Consolas" w:hAnsi="Consolas"/>
                <w:sz w:val="20"/>
                <w:szCs w:val="20"/>
              </w:rPr>
              <w:t xml:space="preserve">denseSeparatedTexture</w:t>
            </w:r>
          </w:p>
        </w:tc>
        <w:tc>
          <w:tcPr>
            <w:tcW w:type="pct" w:w="3000%"/>
          </w:tcPr>
          <w:p>
            <w:pPr>
              <w:spacing w:after="60"/>
            </w:pPr>
            <w:r>
              <w:t xml:space="preserve">0.80</w:t>
            </w:r>
          </w:p>
        </w:tc>
        <w:tc>
          <w:tcPr>
            <w:tcW w:type="pct" w:w="3000%"/>
          </w:tcPr>
          <w:p>
            <w:pPr>
              <w:spacing w:after="60"/>
            </w:pPr>
            <w:r>
              <w:t xml:space="preserve">Multiple sharply profiled lines simultaneously legible</w:t>
            </w:r>
          </w:p>
        </w:tc>
      </w:tr>
    </w:tbl>
    <w:p>
      <w:pPr>
        <w:spacing w:after="160"/>
      </w:pPr>
    </w:p>
    <w:p>
      <w:pPr>
        <w:spacing w:after="160"/>
      </w:pPr>
      <w:r>
        <w:rPr>
          <w:b/>
          <w:bCs/>
        </w:rPr>
        <w:t xml:space="preserve">VRB bundle id:</w:t>
      </w:r>
      <w:r>
        <w:t xml:space="preserve"> </w:t>
      </w:r>
      <w:r>
        <w:rPr>
          <w:b/>
          <w:bCs/>
        </w:rPr>
        <w:t xml:space="preserve">`beefheart_fragment_polyphony`</w:t>
      </w:r>
      <w:r>
        <w:t xml:space="preserve"> — 8 fingerprints + delta blues / rock / random noise / Ornette / Zappa / Ayler / Pere Ubu negative discriminators.</w:t>
      </w:r>
    </w:p>
    <w:p>
      <w:pPr>
        <w:spacing w:after="160"/>
      </w:pPr>
      <w:r>
        <w:rPr>
          <w:b/>
          <w:bCs/>
        </w:rPr>
        <w:t xml:space="preserve">Big Band arranger ids:</w:t>
      </w:r>
      <w:r>
        <w:t xml:space="preserve"> </w:t>
      </w:r>
      <w:r>
        <w:rPr>
          <w:b/>
          <w:bCs/>
        </w:rPr>
        <w:t xml:space="preserve">`beefheart`</w:t>
      </w:r>
      <w:r>
        <w:t xml:space="preserve">, </w:t>
      </w:r>
      <w:r>
        <w:rPr>
          <w:b/>
          <w:bCs/>
        </w:rPr>
        <w:t xml:space="preserve">`beefheart_fragment_polyphony`</w:t>
      </w:r>
      <w:r>
        <w:t xml:space="preserve"> — five rules (</w:t>
      </w:r>
      <w:r>
        <w:rPr>
          <w:rFonts w:ascii="Consolas" w:cs="Consolas" w:eastAsia="Consolas" w:hAnsi="Consolas"/>
          <w:sz w:val="20"/>
          <w:szCs w:val="20"/>
        </w:rPr>
        <w:t xml:space="preserve">beefheart.*</w:t>
      </w:r>
      <w:r>
        <w:t xml:space="preserve">).</w:t>
      </w:r>
    </w:p>
    <w:p>
      <w:pPr>
        <w:spacing w:after="160"/>
      </w:pPr>
      <w:r>
        <w:rPr>
          <w:b/>
          <w:bCs/>
        </w:rPr>
        <w:t xml:space="preserve">Production group:</w:t>
      </w:r>
      <w:r>
        <w:t xml:space="preserve"> </w:t>
      </w:r>
      <w:r>
        <w:rPr>
          <w:b/>
          <w:bCs/>
        </w:rPr>
        <w:t xml:space="preserve">`AVANT_BLUES`</w:t>
      </w:r>
      <w:r>
        <w:t xml:space="preserve"> — Beefheart </w:t>
      </w:r>
      <w:r>
        <w:rPr>
          <w:b/>
          <w:bCs/>
        </w:rPr>
        <w:t xml:space="preserve">`fully_implemented`</w:t>
      </w:r>
      <w:r>
        <w:t xml:space="preserve">.</w:t>
      </w:r>
    </w:p>
    <w:p>
      <w:pPr>
        <w:spacing w:after="160"/>
      </w:pPr>
      <w:r>
        <w:rPr>
          <w:b/>
          <w:bCs/>
        </w:rPr>
        <w:t xml:space="preserve">Evaluation:</w:t>
      </w:r>
      <w:r>
        <w:t xml:space="preserve"> </w:t>
      </w:r>
      <w:r>
        <w:rPr>
          <w:b/>
          <w:bCs/>
        </w:rPr>
        <w:t xml:space="preserve">`beefheartStyleProfile.ts`</w:t>
      </w:r>
      <w:r>
        <w:t xml:space="preserve"> — pass on blues transformation + part periodicity + wrong-note recurrence; hard fail on random noise (no recurrence schema), delta blues 12-bar bleed, Ornette swing bleed.</w:t>
      </w:r>
    </w:p>
    <w:p>
      <w:pPr>
        <w:spacing w:after="160"/>
      </w:pPr>
      <w:r>
        <w:rPr>
          <w:b/>
          <w:bCs/>
        </w:rPr>
        <w:t xml:space="preserve">LOCK note:</w:t>
      </w:r>
      <w:r>
        <w:t xml:space="preserve"> resolution suppression means effective bars hold tension without cadential confirmation; export truth follows precomputed symbols.</w:t>
      </w:r>
    </w:p>
    <w:p>
      <w:pPr>
        <w:pStyle w:val="Heading3"/>
        <w:spacing w:after="80" w:before="140"/>
      </w:pPr>
      <w:r>
        <w:t xml:space="preserve">Eberhard Weber (`eberhard_weber`)</w:t>
      </w:r>
    </w:p>
    <w:p>
      <w:pPr>
        <w:spacing w:after="160"/>
      </w:pPr>
      <w:r>
        <w:t xml:space="preserve">Weber is the most </w:t>
      </w:r>
      <w:r>
        <w:rPr>
          <w:b/>
          <w:bCs/>
        </w:rPr>
        <w:t xml:space="preserve">bass-centred harmonic architect</w:t>
      </w:r>
      <w:r>
        <w:t xml:space="preserve"> in ECM Chamber Jazz. Harmony is a </w:t>
      </w:r>
      <w:r>
        <w:rPr>
          <w:b/>
          <w:bCs/>
        </w:rPr>
        <w:t xml:space="preserve">field sustained by the bass axis</w:t>
      </w:r>
      <w:r>
        <w:t xml:space="preserve"> — upper color clusters refresh slowly while the pedal holds. Tension releases through </w:t>
      </w:r>
      <w:r>
        <w:rPr>
          <w:b/>
          <w:bCs/>
        </w:rPr>
        <w:t xml:space="preserve">revoicing, register, and spacing</w:t>
      </w:r>
      <w:r>
        <w:t xml:space="preserve">, not functional cadence.</w:t>
      </w:r>
    </w:p>
    <w:p>
      <w:pPr>
        <w:spacing w:after="160"/>
      </w:pPr>
      <w:r>
        <w:rPr>
          <w:b/>
          <w:bCs/>
        </w:rPr>
        <w:t xml:space="preserve">Three pillars</w:t>
      </w:r>
    </w:p>
    <w:p>
      <w:pPr>
        <w:spacing w:after="80"/>
        <w:ind w:left="360" w:hanging="260"/>
      </w:pPr>
      <w:r>
        <w:rPr>
          <w:b/>
          <w:bCs/>
        </w:rPr>
        <w:t xml:space="preserve">Pedal as form</w:t>
      </w:r>
      <w:r>
        <w:t xml:space="preserve"> — one bass pitch or two-pitch axis active 4–12 bars; upper structures change above.</w:t>
      </w:r>
    </w:p>
    <w:p>
      <w:pPr>
        <w:spacing w:after="80"/>
        <w:ind w:left="360" w:hanging="260"/>
      </w:pPr>
      <w:r>
        <w:rPr>
          <w:b/>
          <w:bCs/>
        </w:rPr>
        <w:t xml:space="preserve">Bass-led chord identity</w:t>
      </w:r>
      <w:r>
        <w:t xml:space="preserve"> — slash sonorities and color clusters; not root-position tertian stacks.</w:t>
      </w:r>
    </w:p>
    <w:p>
      <w:pPr>
        <w:spacing w:after="80"/>
        <w:ind w:left="360" w:hanging="260"/>
      </w:pPr>
      <w:r>
        <w:rPr>
          <w:b/>
          <w:bCs/>
        </w:rPr>
        <w:t xml:space="preserve">Revoicing over resolution</w:t>
      </w:r>
      <w:r>
        <w:t xml:space="preserve"> — phrase endings shift register/timbre instead of ii–V–I closure.</w:t>
      </w:r>
    </w:p>
    <w:p>
      <w:pPr>
        <w:spacing w:after="160"/>
      </w:pPr>
      <w:r>
        <w:rPr>
          <w:b/>
          <w:bCs/>
        </w:rPr>
        <w:t xml:space="preserve">Weber vs other ECM voices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pct" w:w="1800%"/>
            <w:shd w:fill="E8EEF4"/>
          </w:tcPr>
          <w:p>
            <w:pPr>
              <w:spacing w:after="60"/>
            </w:pPr>
            <w:r>
              <w:t xml:space="preserve"> </w:t>
            </w:r>
          </w:p>
        </w:tc>
        <w:tc>
          <w:tcPr>
            <w:tcW w:type="pct" w:w="1800%"/>
            <w:shd w:fill="E8EEF4"/>
          </w:tcPr>
          <w:p>
            <w:pPr>
              <w:spacing w:after="60"/>
            </w:pPr>
            <w:r>
              <w:rPr>
                <w:b/>
                <w:bCs/>
              </w:rPr>
              <w:t xml:space="preserve">Weber</w:t>
            </w:r>
          </w:p>
        </w:tc>
        <w:tc>
          <w:tcPr>
            <w:tcW w:type="pct" w:w="1800%"/>
            <w:shd w:fill="E8EEF4"/>
          </w:tcPr>
          <w:p>
            <w:pPr>
              <w:spacing w:after="60"/>
            </w:pPr>
            <w:r>
              <w:rPr>
                <w:b/>
                <w:bCs/>
              </w:rPr>
              <w:t xml:space="preserve">Garbarek</w:t>
            </w:r>
          </w:p>
        </w:tc>
        <w:tc>
          <w:tcPr>
            <w:tcW w:type="pct" w:w="1800%"/>
            <w:shd w:fill="E8EEF4"/>
          </w:tcPr>
          <w:p>
            <w:pPr>
              <w:spacing w:after="60"/>
            </w:pPr>
            <w:r>
              <w:rPr>
                <w:b/>
                <w:bCs/>
              </w:rPr>
              <w:t xml:space="preserve">Wheeler</w:t>
            </w:r>
          </w:p>
        </w:tc>
        <w:tc>
          <w:tcPr>
            <w:tcW w:type="pct" w:w="1800%"/>
            <w:shd w:fill="E8EEF4"/>
          </w:tcPr>
          <w:p>
            <w:pPr>
              <w:spacing w:after="60"/>
            </w:pPr>
            <w:r>
              <w:rPr>
                <w:b/>
                <w:bCs/>
              </w:rPr>
              <w:t xml:space="preserve">Schneider</w:t>
            </w:r>
          </w:p>
        </w:tc>
      </w:tr>
      <w:tr>
        <w:tc>
          <w:tcPr>
            <w:tcW w:type="pct" w:w="1800%"/>
          </w:tcPr>
          <w:p>
            <w:pPr>
              <w:spacing w:after="60"/>
            </w:pPr>
            <w:r>
              <w:t xml:space="preserve">Bass role</w:t>
            </w:r>
          </w:p>
        </w:tc>
        <w:tc>
          <w:tcPr>
            <w:tcW w:type="pct" w:w="1800%"/>
          </w:tcPr>
          <w:p>
            <w:pPr>
              <w:spacing w:after="60"/>
            </w:pPr>
            <w:r>
              <w:t xml:space="preserve">Foreground harmonic source</w:t>
            </w:r>
          </w:p>
        </w:tc>
        <w:tc>
          <w:tcPr>
            <w:tcW w:type="pct" w:w="1800%"/>
          </w:tcPr>
          <w:p>
            <w:pPr>
              <w:spacing w:after="60"/>
            </w:pPr>
            <w:r>
              <w:t xml:space="preserve">Drone support for ritual melody</w:t>
            </w:r>
          </w:p>
        </w:tc>
        <w:tc>
          <w:tcPr>
            <w:tcW w:type="pct" w:w="1800%"/>
          </w:tcPr>
          <w:p>
            <w:pPr>
              <w:spacing w:after="60"/>
            </w:pPr>
            <w:r>
              <w:t xml:space="preserve">Independent polyaxial trajectory</w:t>
            </w:r>
          </w:p>
        </w:tc>
        <w:tc>
          <w:tcPr>
            <w:tcW w:type="pct" w:w="1800%"/>
          </w:tcPr>
          <w:p>
            <w:pPr>
              <w:spacing w:after="60"/>
            </w:pPr>
            <w:r>
              <w:t xml:space="preserve">Pedal under orchestral swell</w:t>
            </w:r>
          </w:p>
        </w:tc>
      </w:tr>
      <w:tr>
        <w:tc>
          <w:tcPr>
            <w:tcW w:type="pct" w:w="1800%"/>
          </w:tcPr>
          <w:p>
            <w:pPr>
              <w:spacing w:after="60"/>
            </w:pPr>
            <w:r>
              <w:t xml:space="preserve">Upper harmony</w:t>
            </w:r>
          </w:p>
        </w:tc>
        <w:tc>
          <w:tcPr>
            <w:tcW w:type="pct" w:w="1800%"/>
          </w:tcPr>
          <w:p>
            <w:pPr>
              <w:spacing w:after="60"/>
            </w:pPr>
            <w:r>
              <w:t xml:space="preserve">Slow color refresh every 2–4 bars</w:t>
            </w:r>
          </w:p>
        </w:tc>
        <w:tc>
          <w:tcPr>
            <w:tcW w:type="pct" w:w="1800%"/>
          </w:tcPr>
          <w:p>
            <w:pPr>
              <w:spacing w:after="60"/>
            </w:pPr>
            <w:r>
              <w:t xml:space="preserve">Modal field, sparse</w:t>
            </w:r>
          </w:p>
        </w:tc>
        <w:tc>
          <w:tcPr>
            <w:tcW w:type="pct" w:w="1800%"/>
          </w:tcPr>
          <w:p>
            <w:pPr>
              <w:spacing w:after="60"/>
            </w:pPr>
            <w:r>
              <w:t xml:space="preserve">Polyaxial slash brittleness</w:t>
            </w:r>
          </w:p>
        </w:tc>
        <w:tc>
          <w:tcPr>
            <w:tcW w:type="pct" w:w="1800%"/>
          </w:tcPr>
          <w:p>
            <w:pPr>
              <w:spacing w:after="60"/>
            </w:pPr>
            <w:r>
              <w:t xml:space="preserve">Dense orchestral morph</w:t>
            </w:r>
          </w:p>
        </w:tc>
      </w:tr>
      <w:tr>
        <w:tc>
          <w:tcPr>
            <w:tcW w:type="pct" w:w="1800%"/>
          </w:tcPr>
          <w:p>
            <w:pPr>
              <w:spacing w:after="60"/>
            </w:pPr>
            <w:r>
              <w:t xml:space="preserve">Melody</w:t>
            </w:r>
          </w:p>
        </w:tc>
        <w:tc>
          <w:tcPr>
            <w:tcW w:type="pct" w:w="1800%"/>
          </w:tcPr>
          <w:p>
            <w:pPr>
              <w:spacing w:after="60"/>
            </w:pPr>
            <w:r>
              <w:t xml:space="preserve">Long arching spans, wide calm intervals</w:t>
            </w:r>
          </w:p>
        </w:tc>
        <w:tc>
          <w:tcPr>
            <w:tcW w:type="pct" w:w="1800%"/>
          </w:tcPr>
          <w:p>
            <w:pPr>
              <w:spacing w:after="60"/>
            </w:pPr>
            <w:r>
              <w:t xml:space="preserve">Chant/folk ritual line</w:t>
            </w:r>
          </w:p>
        </w:tc>
        <w:tc>
          <w:tcPr>
            <w:tcW w:type="pct" w:w="1800%"/>
          </w:tcPr>
          <w:p>
            <w:pPr>
              <w:spacing w:after="60"/>
            </w:pPr>
            <w:r>
              <w:t xml:space="preserve">Brittle leap chains</w:t>
            </w:r>
          </w:p>
        </w:tc>
        <w:tc>
          <w:tcPr>
            <w:tcW w:type="pct" w:w="1800%"/>
          </w:tcPr>
          <w:p>
            <w:pPr>
              <w:spacing w:after="60"/>
            </w:pPr>
            <w:r>
              <w:t xml:space="preserve">Narrative orchestral lead</w:t>
            </w:r>
          </w:p>
        </w:tc>
      </w:tr>
      <w:tr>
        <w:tc>
          <w:tcPr>
            <w:tcW w:type="pct" w:w="1800%"/>
          </w:tcPr>
          <w:p>
            <w:pPr>
              <w:spacing w:after="60"/>
            </w:pPr>
            <w:r>
              <w:t xml:space="preserve">Cadence</w:t>
            </w:r>
          </w:p>
        </w:tc>
        <w:tc>
          <w:tcPr>
            <w:tcW w:type="pct" w:w="1800%"/>
          </w:tcPr>
          <w:p>
            <w:pPr>
              <w:spacing w:after="60"/>
            </w:pPr>
            <w:r>
              <w:t xml:space="preserve">Revoicing / spacing release</w:t>
            </w:r>
          </w:p>
        </w:tc>
        <w:tc>
          <w:tcPr>
            <w:tcW w:type="pct" w:w="1800%"/>
          </w:tcPr>
          <w:p>
            <w:pPr>
              <w:spacing w:after="60"/>
            </w:pPr>
            <w:r>
              <w:t xml:space="preserve">Open modal center</w:t>
            </w:r>
          </w:p>
        </w:tc>
        <w:tc>
          <w:tcPr>
            <w:tcW w:type="pct" w:w="1800%"/>
          </w:tcPr>
          <w:p>
            <w:pPr>
              <w:spacing w:after="60"/>
            </w:pPr>
            <w:r>
              <w:t xml:space="preserve">Open sus / slash opacity</w:t>
            </w:r>
          </w:p>
        </w:tc>
        <w:tc>
          <w:tcPr>
            <w:tcW w:type="pct" w:w="1800%"/>
          </w:tcPr>
          <w:p>
            <w:pPr>
              <w:spacing w:after="60"/>
            </w:pPr>
            <w:r>
              <w:t xml:space="preserve">Rich non-triadic settlement</w:t>
            </w:r>
          </w:p>
        </w:tc>
      </w:tr>
      <w:tr>
        <w:tc>
          <w:tcPr>
            <w:tcW w:type="pct" w:w="1800%"/>
          </w:tcPr>
          <w:p>
            <w:pPr>
              <w:spacing w:after="60"/>
            </w:pPr>
            <w:r>
              <w:t xml:space="preserve">Choose Weber when</w:t>
            </w:r>
          </w:p>
        </w:tc>
        <w:tc>
          <w:tcPr>
            <w:tcW w:type="pct" w:w="1800%"/>
          </w:tcPr>
          <w:p>
            <w:pPr>
              <w:spacing w:after="60"/>
            </w:pPr>
            <w:r>
              <w:t xml:space="preserve">Bass-led ECM field, Yellow Fields / Colours of Chloë palette</w:t>
            </w:r>
          </w:p>
        </w:tc>
        <w:tc>
          <w:tcPr>
            <w:tcW w:type="pct" w:w="1800%"/>
          </w:tcPr>
          <w:p>
            <w:pPr>
              <w:spacing w:after="60"/>
            </w:pPr>
            <w:r>
              <w:t xml:space="preserve">Nordic ritual sax melody</w:t>
            </w:r>
          </w:p>
        </w:tc>
        <w:tc>
          <w:tcPr>
            <w:tcW w:type="pct" w:w="1800%"/>
          </w:tcPr>
          <w:p>
            <w:pPr>
              <w:spacing w:after="60"/>
            </w:pPr>
            <w:r>
              <w:t xml:space="preserve">Lyrical polyaxial chamber</w:t>
            </w:r>
          </w:p>
        </w:tc>
        <w:tc>
          <w:tcPr>
            <w:tcW w:type="pct" w:w="1800%"/>
          </w:tcPr>
          <w:p>
            <w:pPr>
              <w:spacing w:after="60"/>
            </w:pPr>
            <w:r>
              <w:t xml:space="preserve">Large-ensemble narrative swell</w:t>
            </w:r>
          </w:p>
        </w:tc>
      </w:tr>
    </w:tbl>
    <w:p>
      <w:pPr>
        <w:spacing w:after="160"/>
      </w:pPr>
    </w:p>
    <w:p>
      <w:pPr>
        <w:spacing w:after="160"/>
      </w:pPr>
      <w:r>
        <w:rPr>
          <w:b/>
          <w:bCs/>
        </w:rPr>
        <w:t xml:space="preserve">Song Mode slice</w:t>
      </w:r>
      <w:r>
        <w:t xml:space="preserve"> — </w:t>
      </w:r>
      <w:r>
        <w:rPr>
          <w:b/>
          <w:bCs/>
        </w:rPr>
        <w:t xml:space="preserve">`weberFieldSlice.ts`</w:t>
      </w:r>
      <w:r>
        <w:t xml:space="preserve"> (</w:t>
      </w:r>
      <w:r>
        <w:rPr>
          <w:rFonts w:ascii="Consolas" w:cs="Consolas" w:eastAsia="Consolas" w:hAnsi="Consolas"/>
          <w:sz w:val="20"/>
          <w:szCs w:val="20"/>
        </w:rPr>
        <w:t xml:space="preserve">ew:*</w:t>
      </w:r>
      <w:r>
        <w:t xml:space="preserve"> receipts): pedal phrase units → upper-field palette over D/A/E pedals → defunctionalize ii–V–I → revoicing release at unit seams.</w:t>
      </w:r>
    </w:p>
    <w:p>
      <w:pPr>
        <w:spacing w:after="160"/>
      </w:pPr>
      <w:r>
        <w:rPr>
          <w:b/>
          <w:bCs/>
        </w:rPr>
        <w:t xml:space="preserve">Five parameters</w:t>
      </w:r>
      <w:r>
        <w:t xml:space="preserve"> (0–1, defaults in parentheses):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shd w:fill="E8EEF4"/>
          </w:tcPr>
          <w:p>
            <w:pPr>
              <w:spacing w:after="60"/>
            </w:pPr>
            <w:r>
              <w:t xml:space="preserve">Parameter</w:t>
            </w:r>
          </w:p>
        </w:tc>
        <w:tc>
          <w:tcPr>
            <w:tcW w:type="pct" w:w="3000%"/>
            <w:shd w:fill="E8EEF4"/>
          </w:tcPr>
          <w:p>
            <w:pPr>
              <w:spacing w:after="60"/>
            </w:pPr>
            <w:r>
              <w:t xml:space="preserve">Default</w:t>
            </w:r>
          </w:p>
        </w:tc>
        <w:tc>
          <w:tcPr>
            <w:tcW w:type="pct" w:w="3000%"/>
            <w:shd w:fill="E8EEF4"/>
          </w:tcPr>
          <w:p>
            <w:pPr>
              <w:spacing w:after="60"/>
            </w:pPr>
            <w:r>
              <w:t xml:space="preserve">Musical role</w:t>
            </w:r>
          </w:p>
        </w:tc>
      </w:tr>
      <w:tr>
        <w:tc>
          <w:tcPr>
            <w:tcW w:type="pct" w:w="3000%"/>
          </w:tcPr>
          <w:p>
            <w:pPr>
              <w:spacing w:after="60"/>
            </w:pPr>
            <w:r>
              <w:rPr>
                <w:rFonts w:ascii="Consolas" w:cs="Consolas" w:eastAsia="Consolas" w:hAnsi="Consolas"/>
                <w:sz w:val="20"/>
                <w:szCs w:val="20"/>
              </w:rPr>
              <w:t xml:space="preserve">pedalPersistence</w:t>
            </w:r>
          </w:p>
        </w:tc>
        <w:tc>
          <w:tcPr>
            <w:tcW w:type="pct" w:w="3000%"/>
          </w:tcPr>
          <w:p>
            <w:pPr>
              <w:spacing w:after="60"/>
            </w:pPr>
            <w:r>
              <w:t xml:space="preserve">0.78</w:t>
            </w:r>
          </w:p>
        </w:tc>
        <w:tc>
          <w:tcPr>
            <w:tcW w:type="pct" w:w="3000%"/>
          </w:tcPr>
          <w:p>
            <w:pPr>
              <w:spacing w:after="60"/>
            </w:pPr>
            <w:r>
              <w:t xml:space="preserve">Bass axis sustained 4–12 bars per phrase unit</w:t>
            </w:r>
          </w:p>
        </w:tc>
      </w:tr>
      <w:tr>
        <w:tc>
          <w:tcPr>
            <w:tcW w:type="pct" w:w="3000%"/>
          </w:tcPr>
          <w:p>
            <w:pPr>
              <w:spacing w:after="60"/>
            </w:pPr>
            <w:r>
              <w:rPr>
                <w:rFonts w:ascii="Consolas" w:cs="Consolas" w:eastAsia="Consolas" w:hAnsi="Consolas"/>
                <w:sz w:val="20"/>
                <w:szCs w:val="20"/>
              </w:rPr>
              <w:t xml:space="preserve">upperChordRefreshRate</w:t>
            </w:r>
          </w:p>
        </w:tc>
        <w:tc>
          <w:tcPr>
            <w:tcW w:type="pct" w:w="3000%"/>
          </w:tcPr>
          <w:p>
            <w:pPr>
              <w:spacing w:after="60"/>
            </w:pPr>
            <w:r>
              <w:t xml:space="preserve">0.30</w:t>
            </w:r>
          </w:p>
        </w:tc>
        <w:tc>
          <w:tcPr>
            <w:tcW w:type="pct" w:w="3000%"/>
          </w:tcPr>
          <w:p>
            <w:pPr>
              <w:spacing w:after="60"/>
            </w:pPr>
            <w:r>
              <w:t xml:space="preserve">Upper structure changes every 2–4 bars, not every bar</w:t>
            </w:r>
          </w:p>
        </w:tc>
      </w:tr>
      <w:tr>
        <w:tc>
          <w:tcPr>
            <w:tcW w:type="pct" w:w="3000%"/>
          </w:tcPr>
          <w:p>
            <w:pPr>
              <w:spacing w:after="60"/>
            </w:pPr>
            <w:r>
              <w:rPr>
                <w:rFonts w:ascii="Consolas" w:cs="Consolas" w:eastAsia="Consolas" w:hAnsi="Consolas"/>
                <w:sz w:val="20"/>
                <w:szCs w:val="20"/>
              </w:rPr>
              <w:t xml:space="preserve">functionalCadenceRate</w:t>
            </w:r>
          </w:p>
        </w:tc>
        <w:tc>
          <w:tcPr>
            <w:tcW w:type="pct" w:w="3000%"/>
          </w:tcPr>
          <w:p>
            <w:pPr>
              <w:spacing w:after="60"/>
            </w:pPr>
            <w:r>
              <w:t xml:space="preserve">0.20</w:t>
            </w:r>
          </w:p>
        </w:tc>
        <w:tc>
          <w:tcPr>
            <w:tcW w:type="pct" w:w="3000%"/>
          </w:tcPr>
          <w:p>
            <w:pPr>
              <w:spacing w:after="60"/>
            </w:pPr>
            <w:r>
              <w:t xml:space="preserve">Max functional ii–V–I pressure — keep low</w:t>
            </w:r>
          </w:p>
        </w:tc>
      </w:tr>
      <w:tr>
        <w:tc>
          <w:tcPr>
            <w:tcW w:type="pct" w:w="3000%"/>
          </w:tcPr>
          <w:p>
            <w:pPr>
              <w:spacing w:after="60"/>
            </w:pPr>
            <w:r>
              <w:rPr>
                <w:rFonts w:ascii="Consolas" w:cs="Consolas" w:eastAsia="Consolas" w:hAnsi="Consolas"/>
                <w:sz w:val="20"/>
                <w:szCs w:val="20"/>
              </w:rPr>
              <w:t xml:space="preserve">revoicingInsteadOfResolution</w:t>
            </w:r>
          </w:p>
        </w:tc>
        <w:tc>
          <w:tcPr>
            <w:tcW w:type="pct" w:w="3000%"/>
          </w:tcPr>
          <w:p>
            <w:pPr>
              <w:spacing w:after="60"/>
            </w:pPr>
            <w:r>
              <w:t xml:space="preserve">0.65</w:t>
            </w:r>
          </w:p>
        </w:tc>
        <w:tc>
          <w:tcPr>
            <w:tcW w:type="pct" w:w="3000%"/>
          </w:tcPr>
          <w:p>
            <w:pPr>
              <w:spacing w:after="60"/>
            </w:pPr>
            <w:r>
              <w:t xml:space="preserve">Release via register/spacing/timbre, not dominant-tonic</w:t>
            </w:r>
          </w:p>
        </w:tc>
      </w:tr>
      <w:tr>
        <w:tc>
          <w:tcPr>
            <w:tcW w:type="pct" w:w="3000%"/>
          </w:tcPr>
          <w:p>
            <w:pPr>
              <w:spacing w:after="60"/>
            </w:pPr>
            <w:r>
              <w:rPr>
                <w:rFonts w:ascii="Consolas" w:cs="Consolas" w:eastAsia="Consolas" w:hAnsi="Consolas"/>
                <w:sz w:val="20"/>
                <w:szCs w:val="20"/>
              </w:rPr>
              <w:t xml:space="preserve">bassAsHarmonySource</w:t>
            </w:r>
          </w:p>
        </w:tc>
        <w:tc>
          <w:tcPr>
            <w:tcW w:type="pct" w:w="3000%"/>
          </w:tcPr>
          <w:p>
            <w:pPr>
              <w:spacing w:after="60"/>
            </w:pPr>
            <w:r>
              <w:t xml:space="preserve">0.85</w:t>
            </w:r>
          </w:p>
        </w:tc>
        <w:tc>
          <w:tcPr>
            <w:tcW w:type="pct" w:w="3000%"/>
          </w:tcPr>
          <w:p>
            <w:pPr>
              <w:spacing w:after="60"/>
            </w:pPr>
            <w:r>
              <w:t xml:space="preserve">Chord identity from bass + upper cluster</w:t>
            </w:r>
          </w:p>
        </w:tc>
      </w:tr>
    </w:tbl>
    <w:p>
      <w:pPr>
        <w:spacing w:after="160"/>
      </w:pPr>
    </w:p>
    <w:p>
      <w:pPr>
        <w:spacing w:after="160"/>
      </w:pPr>
      <w:r>
        <w:rPr>
          <w:b/>
          <w:bCs/>
        </w:rPr>
        <w:t xml:space="preserve">Characteristic upper-field palettes:</w:t>
      </w:r>
      <w:r>
        <w:t xml:space="preserve"> D pedal — Gmaj7(add9), Cmaj7/D, Em9, G/D · A pedal — Fmaj7(#11)/A, Dadd9/A, Cmaj7/A · E pedal — F/E, Am9/E, Cmaj7/E, Esus(add9)/E.</w:t>
      </w:r>
    </w:p>
    <w:p>
      <w:pPr>
        <w:spacing w:after="160"/>
      </w:pPr>
      <w:r>
        <w:rPr>
          <w:b/>
          <w:bCs/>
        </w:rPr>
        <w:t xml:space="preserve">VRB bundle id:</w:t>
      </w:r>
      <w:r>
        <w:t xml:space="preserve"> </w:t>
      </w:r>
      <w:r>
        <w:rPr>
          <w:b/>
          <w:bCs/>
        </w:rPr>
        <w:t xml:space="preserve">`weber_field`</w:t>
      </w:r>
      <w:r>
        <w:t xml:space="preserve"> — 8 fingerprints + Garbarek / Wheeler / Schneider negative discriminators.</w:t>
      </w:r>
    </w:p>
    <w:p>
      <w:pPr>
        <w:spacing w:after="160"/>
      </w:pPr>
      <w:r>
        <w:rPr>
          <w:b/>
          <w:bCs/>
        </w:rPr>
        <w:t xml:space="preserve">Big Band arranger id:</w:t>
      </w:r>
      <w:r>
        <w:t xml:space="preserve"> </w:t>
      </w:r>
      <w:r>
        <w:rPr>
          <w:b/>
          <w:bCs/>
        </w:rPr>
        <w:t xml:space="preserve">`weber`</w:t>
      </w:r>
      <w:r>
        <w:t xml:space="preserve"> — six rules (BassForeground, KeyboardPlane, WindLineLength, DrumColor, ResonantSilence, PedalField).</w:t>
      </w:r>
    </w:p>
    <w:p>
      <w:pPr>
        <w:spacing w:after="160"/>
      </w:pPr>
      <w:r>
        <w:rPr>
          <w:b/>
          <w:bCs/>
        </w:rPr>
        <w:t xml:space="preserve">Reference works:</w:t>
      </w:r>
      <w:r>
        <w:t xml:space="preserve"> *Yellow Fields* · *Silent Feet* · *The Colours of Chloë* · *Pendulum* · *Endless Days*</w:t>
      </w:r>
    </w:p>
    <w:p>
      <w:pPr>
        <w:spacing w:after="160"/>
      </w:pPr>
      <w:r>
        <w:rPr>
          <w:b/>
          <w:bCs/>
        </w:rPr>
        <w:t xml:space="preserve">Evaluation:</w:t>
      </w:r>
      <w:r>
        <w:t xml:space="preserve"> </w:t>
      </w:r>
      <w:r>
        <w:rPr>
          <w:b/>
          <w:bCs/>
        </w:rPr>
        <w:t xml:space="preserve">`weberStyleProfile.ts`</w:t>
      </w:r>
      <w:r>
        <w:t xml:space="preserve"> — pass on pedal persistence ≥0.70, functional cadence ≤0.22, bass-as-harmony ≥0.78, phrase arc ≥0.68, revoicing ≥0.58; hard fail on Garbarek modal-sax bleed, Wheeler polyaxial slash bleed, Schneider orchestral swell bleed.</w:t>
      </w:r>
    </w:p>
    <w:p>
      <w:pPr>
        <w:pStyle w:val="Heading3"/>
        <w:spacing w:after="80" w:before="140"/>
      </w:pPr>
      <w:r>
        <w:t xml:space="preserve">Carla Bley (`carla_bley`)</w:t>
      </w:r>
    </w:p>
    <w:p>
      <w:pPr>
        <w:spacing w:after="160"/>
      </w:pPr>
      <w:r>
        <w:t xml:space="preserve">Bley is the most </w:t>
      </w:r>
      <w:r>
        <w:rPr>
          <w:b/>
          <w:bCs/>
        </w:rPr>
        <w:t xml:space="preserve">formally intelligent and ironically structured</w:t>
      </w:r>
      <w:r>
        <w:t xml:space="preserve"> voice in ECM Chamber Jazz. Music makes clarity itself ironic — surfaces may sound plain, hymn-like, or march-like, but composition lives in how that material is </w:t>
      </w:r>
      <w:r>
        <w:rPr>
          <w:b/>
          <w:bCs/>
        </w:rPr>
        <w:t xml:space="preserve">repositioned, interrupted, hollowed out, or dryly re-voiced</w:t>
      </w:r>
      <w:r>
        <w:t xml:space="preserve">.</w:t>
      </w:r>
    </w:p>
    <w:p>
      <w:pPr>
        <w:spacing w:after="160"/>
      </w:pPr>
      <w:r>
        <w:rPr>
          <w:b/>
          <w:bCs/>
        </w:rPr>
        <w:t xml:space="preserve">Three pillars</w:t>
      </w:r>
    </w:p>
    <w:p>
      <w:pPr>
        <w:spacing w:after="80"/>
        <w:ind w:left="360" w:hanging="260"/>
      </w:pPr>
      <w:r>
        <w:rPr>
          <w:b/>
          <w:bCs/>
        </w:rPr>
        <w:t xml:space="preserve">Formal irony</w:t>
      </w:r>
      <w:r>
        <w:t xml:space="preserve"> — sections behave like characters; material returns with altered meaning.</w:t>
      </w:r>
    </w:p>
    <w:p>
      <w:pPr>
        <w:spacing w:after="80"/>
        <w:ind w:left="360" w:hanging="260"/>
      </w:pPr>
      <w:r>
        <w:rPr>
          <w:b/>
          <w:bCs/>
        </w:rPr>
        <w:t xml:space="preserve">Deadpan presentation</w:t>
      </w:r>
      <w:r>
        <w:t xml:space="preserve"> — dynamic rhetoric and climax inflation stay lower than the material promises.</w:t>
      </w:r>
    </w:p>
    <w:p>
      <w:pPr>
        <w:spacing w:after="80"/>
        <w:ind w:left="360" w:hanging="260"/>
      </w:pPr>
      <w:r>
        <w:rPr>
          <w:b/>
          <w:bCs/>
        </w:rPr>
        <w:t xml:space="preserve">Tonal legibility with displacement</w:t>
      </w:r>
      <w:r>
        <w:t xml:space="preserve"> — center stays detectable; cadences sidestepped or drained of rhetorical payoff.</w:t>
      </w:r>
    </w:p>
    <w:p>
      <w:pPr>
        <w:spacing w:after="160"/>
      </w:pPr>
      <w:r>
        <w:rPr>
          <w:b/>
          <w:bCs/>
        </w:rPr>
        <w:t xml:space="preserve">ECM separators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pct" w:w="1500%"/>
            <w:shd w:fill="E8EEF4"/>
          </w:tcPr>
          <w:p>
            <w:pPr>
              <w:spacing w:after="60"/>
            </w:pPr>
            <w:r>
              <w:t xml:space="preserve"> </w:t>
            </w:r>
          </w:p>
        </w:tc>
        <w:tc>
          <w:tcPr>
            <w:tcW w:type="pct" w:w="1500%"/>
            <w:shd w:fill="E8EEF4"/>
          </w:tcPr>
          <w:p>
            <w:pPr>
              <w:spacing w:after="60"/>
            </w:pPr>
            <w:r>
              <w:rPr>
                <w:b/>
                <w:bCs/>
              </w:rPr>
              <w:t xml:space="preserve">Bley</w:t>
            </w:r>
          </w:p>
        </w:tc>
        <w:tc>
          <w:tcPr>
            <w:tcW w:type="pct" w:w="1500%"/>
            <w:shd w:fill="E8EEF4"/>
          </w:tcPr>
          <w:p>
            <w:pPr>
              <w:spacing w:after="60"/>
            </w:pPr>
            <w:r>
              <w:rPr>
                <w:b/>
                <w:bCs/>
              </w:rPr>
              <w:t xml:space="preserve">Wheeler</w:t>
            </w:r>
          </w:p>
        </w:tc>
        <w:tc>
          <w:tcPr>
            <w:tcW w:type="pct" w:w="1500%"/>
            <w:shd w:fill="E8EEF4"/>
          </w:tcPr>
          <w:p>
            <w:pPr>
              <w:spacing w:after="60"/>
            </w:pPr>
            <w:r>
              <w:rPr>
                <w:b/>
                <w:bCs/>
              </w:rPr>
              <w:t xml:space="preserve">Garbarek</w:t>
            </w:r>
          </w:p>
        </w:tc>
        <w:tc>
          <w:tcPr>
            <w:tcW w:type="pct" w:w="1500%"/>
            <w:shd w:fill="E8EEF4"/>
          </w:tcPr>
          <w:p>
            <w:pPr>
              <w:spacing w:after="60"/>
            </w:pPr>
            <w:r>
              <w:rPr>
                <w:b/>
                <w:bCs/>
              </w:rPr>
              <w:t xml:space="preserve">Schneider</w:t>
            </w:r>
          </w:p>
        </w:tc>
        <w:tc>
          <w:tcPr>
            <w:tcW w:type="pct" w:w="1500%"/>
            <w:shd w:fill="E8EEF4"/>
          </w:tcPr>
          <w:p>
            <w:pPr>
              <w:spacing w:after="60"/>
            </w:pPr>
            <w:r>
              <w:rPr>
                <w:b/>
                <w:bCs/>
              </w:rPr>
              <w:t xml:space="preserve">Threadgill</w:t>
            </w:r>
          </w:p>
        </w:tc>
      </w:tr>
      <w:tr>
        <w:tc>
          <w:tcPr>
            <w:tcW w:type="pct" w:w="1500%"/>
          </w:tcPr>
          <w:p>
            <w:pPr>
              <w:spacing w:after="60"/>
            </w:pPr>
            <w:r>
              <w:t xml:space="preserve">Move</w:t>
            </w:r>
          </w:p>
        </w:tc>
        <w:tc>
          <w:tcPr>
            <w:tcW w:type="pct" w:w="1500%"/>
          </w:tcPr>
          <w:p>
            <w:pPr>
              <w:spacing w:after="60"/>
            </w:pPr>
            <w:r>
              <w:t xml:space="preserve">Reframes legible topic</w:t>
            </w:r>
          </w:p>
        </w:tc>
        <w:tc>
          <w:tcPr>
            <w:tcW w:type="pct" w:w="1500%"/>
          </w:tcPr>
          <w:p>
            <w:pPr>
              <w:spacing w:after="60"/>
            </w:pPr>
            <w:r>
              <w:t xml:space="preserve">Suspends polyaxial field</w:t>
            </w:r>
          </w:p>
        </w:tc>
        <w:tc>
          <w:tcPr>
            <w:tcW w:type="pct" w:w="1500%"/>
          </w:tcPr>
          <w:p>
            <w:pPr>
              <w:spacing w:after="60"/>
            </w:pPr>
            <w:r>
              <w:t xml:space="preserve">Ritualizes modal center</w:t>
            </w:r>
          </w:p>
        </w:tc>
        <w:tc>
          <w:tcPr>
            <w:tcW w:type="pct" w:w="1500%"/>
          </w:tcPr>
          <w:p>
            <w:pPr>
              <w:spacing w:after="60"/>
            </w:pPr>
            <w:r>
              <w:t xml:space="preserve">Blooms orchestrally</w:t>
            </w:r>
          </w:p>
        </w:tc>
        <w:tc>
          <w:tcPr>
            <w:tcW w:type="pct" w:w="1500%"/>
          </w:tcPr>
          <w:p>
            <w:pPr>
              <w:spacing w:after="60"/>
            </w:pPr>
            <w:r>
              <w:t xml:space="preserve">Systematizes cells</w:t>
            </w:r>
          </w:p>
        </w:tc>
      </w:tr>
      <w:tr>
        <w:tc>
          <w:tcPr>
            <w:tcW w:type="pct" w:w="1500%"/>
          </w:tcPr>
          <w:p>
            <w:pPr>
              <w:spacing w:after="60"/>
            </w:pPr>
            <w:r>
              <w:t xml:space="preserve">Cadence</w:t>
            </w:r>
          </w:p>
        </w:tc>
        <w:tc>
          <w:tcPr>
            <w:tcW w:type="pct" w:w="1500%"/>
          </w:tcPr>
          <w:p>
            <w:pPr>
              <w:spacing w:after="60"/>
            </w:pPr>
            <w:r>
              <w:t xml:space="preserve">Deadpan deflection</w:t>
            </w:r>
          </w:p>
        </w:tc>
        <w:tc>
          <w:tcPr>
            <w:tcW w:type="pct" w:w="1500%"/>
          </w:tcPr>
          <w:p>
            <w:pPr>
              <w:spacing w:after="60"/>
            </w:pPr>
            <w:r>
              <w:t xml:space="preserve">Open 6/9 / slash</w:t>
            </w:r>
          </w:p>
        </w:tc>
        <w:tc>
          <w:tcPr>
            <w:tcW w:type="pct" w:w="1500%"/>
          </w:tcPr>
          <w:p>
            <w:pPr>
              <w:spacing w:after="60"/>
            </w:pPr>
            <w:r>
              <w:t xml:space="preserve">Open modal / drone</w:t>
            </w:r>
          </w:p>
        </w:tc>
        <w:tc>
          <w:tcPr>
            <w:tcW w:type="pct" w:w="1500%"/>
          </w:tcPr>
          <w:p>
            <w:pPr>
              <w:spacing w:after="60"/>
            </w:pPr>
            <w:r>
              <w:t xml:space="preserve">Rich non-triadic swell</w:t>
            </w:r>
          </w:p>
        </w:tc>
        <w:tc>
          <w:tcPr>
            <w:tcW w:type="pct" w:w="1500%"/>
          </w:tcPr>
          <w:p>
            <w:pPr>
              <w:spacing w:after="60"/>
            </w:pPr>
            <w:r>
              <w:t xml:space="preserve">Pitch-set seams</w:t>
            </w:r>
          </w:p>
        </w:tc>
      </w:tr>
      <w:tr>
        <w:tc>
          <w:tcPr>
            <w:tcW w:type="pct" w:w="1500%"/>
          </w:tcPr>
          <w:p>
            <w:pPr>
              <w:spacing w:after="60"/>
            </w:pPr>
            <w:r>
              <w:t xml:space="preserve">Texture</w:t>
            </w:r>
          </w:p>
        </w:tc>
        <w:tc>
          <w:tcPr>
            <w:tcW w:type="pct" w:w="1500%"/>
          </w:tcPr>
          <w:p>
            <w:pPr>
              <w:spacing w:after="60"/>
            </w:pPr>
            <w:r>
              <w:t xml:space="preserve">Low-gloss collage</w:t>
            </w:r>
          </w:p>
        </w:tc>
        <w:tc>
          <w:tcPr>
            <w:tcW w:type="pct" w:w="1500%"/>
          </w:tcPr>
          <w:p>
            <w:pPr>
              <w:spacing w:after="60"/>
            </w:pPr>
            <w:r>
              <w:t xml:space="preserve">Brittle chamber</w:t>
            </w:r>
          </w:p>
        </w:tc>
        <w:tc>
          <w:tcPr>
            <w:tcW w:type="pct" w:w="1500%"/>
          </w:tcPr>
          <w:p>
            <w:pPr>
              <w:spacing w:after="60"/>
            </w:pPr>
            <w:r>
              <w:t xml:space="preserve">Sparse ritual</w:t>
            </w:r>
          </w:p>
        </w:tc>
        <w:tc>
          <w:tcPr>
            <w:tcW w:type="pct" w:w="1500%"/>
          </w:tcPr>
          <w:p>
            <w:pPr>
              <w:spacing w:after="60"/>
            </w:pPr>
            <w:r>
              <w:t xml:space="preserve">Tiered narrative</w:t>
            </w:r>
          </w:p>
        </w:tc>
        <w:tc>
          <w:tcPr>
            <w:tcW w:type="pct" w:w="1500%"/>
          </w:tcPr>
          <w:p>
            <w:pPr>
              <w:spacing w:after="60"/>
            </w:pPr>
            <w:r>
              <w:t xml:space="preserve">Anti-metric bloom</w:t>
            </w:r>
          </w:p>
        </w:tc>
      </w:tr>
    </w:tbl>
    <w:p>
      <w:pPr>
        <w:spacing w:after="160"/>
      </w:pPr>
    </w:p>
    <w:p>
      <w:pPr>
        <w:spacing w:after="160"/>
      </w:pPr>
      <w:r>
        <w:rPr>
          <w:b/>
          <w:bCs/>
        </w:rPr>
        <w:t xml:space="preserve">Irony mechanisms (musical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4500%"/>
            <w:shd w:fill="E8EEF4"/>
          </w:tcPr>
          <w:p>
            <w:pPr>
              <w:spacing w:after="60"/>
            </w:pPr>
            <w:r>
              <w:t xml:space="preserve">Mechanism</w:t>
            </w:r>
          </w:p>
        </w:tc>
        <w:tc>
          <w:tcPr>
            <w:tcW w:type="pct" w:w="4500%"/>
            <w:shd w:fill="E8EEF4"/>
          </w:tcPr>
          <w:p>
            <w:pPr>
              <w:spacing w:after="60"/>
            </w:pPr>
            <w:r>
              <w:t xml:space="preserve">Rule</w:t>
            </w:r>
          </w:p>
        </w:tc>
      </w:tr>
      <w:tr>
        <w:tc>
          <w:tcPr>
            <w:tcW w:type="pct" w:w="4500%"/>
          </w:tcPr>
          <w:p>
            <w:pPr>
              <w:spacing w:after="60"/>
            </w:pPr>
            <w:r>
              <w:rPr>
                <w:rFonts w:ascii="Consolas" w:cs="Consolas" w:eastAsia="Consolas" w:hAnsi="Consolas"/>
                <w:sz w:val="20"/>
                <w:szCs w:val="20"/>
              </w:rPr>
              <w:t xml:space="preserve">climaxUnderCut</w:t>
            </w:r>
          </w:p>
        </w:tc>
        <w:tc>
          <w:tcPr>
            <w:tcW w:type="pct" w:w="4500%"/>
          </w:tcPr>
          <w:p>
            <w:pPr>
              <w:spacing w:after="60"/>
            </w:pPr>
            <w:r>
              <w:t xml:space="preserve">Major build → within 4 bars: density drop, pause, or plain landing</w:t>
            </w:r>
          </w:p>
        </w:tc>
      </w:tr>
      <w:tr>
        <w:tc>
          <w:tcPr>
            <w:tcW w:type="pct" w:w="4500%"/>
          </w:tcPr>
          <w:p>
            <w:pPr>
              <w:spacing w:after="60"/>
            </w:pPr>
            <w:r>
              <w:rPr>
                <w:rFonts w:ascii="Consolas" w:cs="Consolas" w:eastAsia="Consolas" w:hAnsi="Consolas"/>
                <w:sz w:val="20"/>
                <w:szCs w:val="20"/>
              </w:rPr>
              <w:t xml:space="preserve">topicMismatch</w:t>
            </w:r>
          </w:p>
        </w:tc>
        <w:tc>
          <w:tcPr>
            <w:tcW w:type="pct" w:w="4500%"/>
          </w:tcPr>
          <w:p>
            <w:pPr>
              <w:spacing w:after="60"/>
            </w:pPr>
            <w:r>
              <w:t xml:space="preserve">Legible hymn/march/cabaret topic staged, then reframed by understatement</w:t>
            </w:r>
          </w:p>
        </w:tc>
      </w:tr>
      <w:tr>
        <w:tc>
          <w:tcPr>
            <w:tcW w:type="pct" w:w="4500%"/>
          </w:tcPr>
          <w:p>
            <w:pPr>
              <w:spacing w:after="60"/>
            </w:pPr>
            <w:r>
              <w:rPr>
                <w:rFonts w:ascii="Consolas" w:cs="Consolas" w:eastAsia="Consolas" w:hAnsi="Consolas"/>
                <w:sz w:val="20"/>
                <w:szCs w:val="20"/>
              </w:rPr>
              <w:t xml:space="preserve">quotationWindow</w:t>
            </w:r>
          </w:p>
        </w:tc>
        <w:tc>
          <w:tcPr>
            <w:tcW w:type="pct" w:w="4500%"/>
          </w:tcPr>
          <w:p>
            <w:pPr>
              <w:spacing w:after="60"/>
            </w:pPr>
            <w:r>
              <w:t xml:space="preserve">5–15% stylized reference (march/hymn/cabaret) as comment, not development</w:t>
            </w:r>
          </w:p>
        </w:tc>
      </w:tr>
      <w:tr>
        <w:tc>
          <w:tcPr>
            <w:tcW w:type="pct" w:w="4500%"/>
          </w:tcPr>
          <w:p>
            <w:pPr>
              <w:spacing w:after="60"/>
            </w:pPr>
            <w:r>
              <w:rPr>
                <w:rFonts w:ascii="Consolas" w:cs="Consolas" w:eastAsia="Consolas" w:hAnsi="Consolas"/>
                <w:sz w:val="20"/>
                <w:szCs w:val="20"/>
              </w:rPr>
              <w:t xml:space="preserve">repriseDefamiliarization</w:t>
            </w:r>
          </w:p>
        </w:tc>
        <w:tc>
          <w:tcPr>
            <w:tcW w:type="pct" w:w="4500%"/>
          </w:tcPr>
          <w:p>
            <w:pPr>
              <w:spacing w:after="60"/>
            </w:pPr>
            <w:r>
              <w:t xml:space="preserve">Return with altered orchestration, register, harmony, or bar length</w:t>
            </w:r>
          </w:p>
        </w:tc>
      </w:tr>
    </w:tbl>
    <w:p>
      <w:pPr>
        <w:spacing w:after="160"/>
      </w:pPr>
    </w:p>
    <w:p>
      <w:pPr>
        <w:spacing w:after="160"/>
      </w:pPr>
      <w:r>
        <w:rPr>
          <w:b/>
          <w:bCs/>
        </w:rPr>
        <w:t xml:space="preserve">Song Mode slice</w:t>
      </w:r>
      <w:r>
        <w:t xml:space="preserve"> — </w:t>
      </w:r>
      <w:r>
        <w:rPr>
          <w:b/>
          <w:bCs/>
        </w:rPr>
        <w:t xml:space="preserve">`carlaBleySlice.ts`</w:t>
      </w:r>
      <w:r>
        <w:t xml:space="preserve"> (</w:t>
      </w:r>
      <w:r>
        <w:rPr>
          <w:rFonts w:ascii="Consolas" w:cs="Consolas" w:eastAsia="Consolas" w:hAnsi="Consolas"/>
          <w:sz w:val="20"/>
          <w:szCs w:val="20"/>
        </w:rPr>
        <w:t xml:space="preserve">cbl:*</w:t>
      </w:r>
      <w:r>
        <w:t xml:space="preserve"> receipts): topic staging → motif contamination → climax deflation → reprise with altered meaning.</w:t>
      </w:r>
    </w:p>
    <w:p>
      <w:pPr>
        <w:spacing w:after="160"/>
      </w:pPr>
      <w:r>
        <w:rPr>
          <w:b/>
          <w:bCs/>
        </w:rPr>
        <w:t xml:space="preserve">Seven parameters</w:t>
      </w:r>
      <w:r>
        <w:t xml:space="preserve"> (0–1, defaults in parentheses):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pct" w:w="2250%"/>
            <w:shd w:fill="E8EEF4"/>
          </w:tcPr>
          <w:p>
            <w:pPr>
              <w:spacing w:after="60"/>
            </w:pPr>
            <w:r>
              <w:t xml:space="preserve">Parameter</w:t>
            </w:r>
          </w:p>
        </w:tc>
        <w:tc>
          <w:tcPr>
            <w:tcW w:type="pct" w:w="2250%"/>
            <w:shd w:fill="E8EEF4"/>
          </w:tcPr>
          <w:p>
            <w:pPr>
              <w:spacing w:after="60"/>
            </w:pPr>
            <w:r>
              <w:t xml:space="preserve">Default</w:t>
            </w:r>
          </w:p>
        </w:tc>
        <w:tc>
          <w:tcPr>
            <w:tcW w:type="pct" w:w="2250%"/>
            <w:shd w:fill="E8EEF4"/>
          </w:tcPr>
          <w:p>
            <w:pPr>
              <w:spacing w:after="60"/>
            </w:pPr>
            <w:r>
              <w:t xml:space="preserve">Musical role</w:t>
            </w:r>
          </w:p>
        </w:tc>
        <w:tc>
          <w:tcPr>
            <w:tcW w:type="pct" w:w="2250%"/>
            <w:shd w:fill="E8EEF4"/>
          </w:tcPr>
          <w:p>
            <w:pPr>
              <w:spacing w:after="60"/>
            </w:pPr>
            <w:r>
              <w:t xml:space="preserve">Sweet spot</w:t>
            </w:r>
          </w:p>
        </w:tc>
      </w:tr>
      <w:tr>
        <w:tc>
          <w:tcPr>
            <w:tcW w:type="pct" w:w="2250%"/>
          </w:tcPr>
          <w:p>
            <w:pPr>
              <w:spacing w:after="60"/>
            </w:pPr>
            <w:r>
              <w:rPr>
                <w:rFonts w:ascii="Consolas" w:cs="Consolas" w:eastAsia="Consolas" w:hAnsi="Consolas"/>
                <w:sz w:val="20"/>
                <w:szCs w:val="20"/>
              </w:rPr>
              <w:t xml:space="preserve">formalIronyIndex</w:t>
            </w:r>
          </w:p>
        </w:tc>
        <w:tc>
          <w:tcPr>
            <w:tcW w:type="pct" w:w="2250%"/>
          </w:tcPr>
          <w:p>
            <w:pPr>
              <w:spacing w:after="60"/>
            </w:pPr>
            <w:r>
              <w:t xml:space="preserve">0.70</w:t>
            </w:r>
          </w:p>
        </w:tc>
        <w:tc>
          <w:tcPr>
            <w:tcW w:type="pct" w:w="2250%"/>
          </w:tcPr>
          <w:p>
            <w:pPr>
              <w:spacing w:after="60"/>
            </w:pPr>
            <w:r>
              <w:t xml:space="preserve">Probability section introduces legible topic then reframes it</w:t>
            </w:r>
          </w:p>
        </w:tc>
        <w:tc>
          <w:tcPr>
            <w:tcW w:type="pct" w:w="2250%"/>
          </w:tcPr>
          <w:p>
            <w:pPr>
              <w:spacing w:after="60"/>
            </w:pPr>
            <w:r>
              <w:t xml:space="preserve">0.62–0.78</w:t>
            </w:r>
          </w:p>
        </w:tc>
      </w:tr>
      <w:tr>
        <w:tc>
          <w:tcPr>
            <w:tcW w:type="pct" w:w="2250%"/>
          </w:tcPr>
          <w:p>
            <w:pPr>
              <w:spacing w:after="60"/>
            </w:pPr>
            <w:r>
              <w:rPr>
                <w:rFonts w:ascii="Consolas" w:cs="Consolas" w:eastAsia="Consolas" w:hAnsi="Consolas"/>
                <w:sz w:val="20"/>
                <w:szCs w:val="20"/>
              </w:rPr>
              <w:t xml:space="preserve">deadpanPresentation</w:t>
            </w:r>
          </w:p>
        </w:tc>
        <w:tc>
          <w:tcPr>
            <w:tcW w:type="pct" w:w="2250%"/>
          </w:tcPr>
          <w:p>
            <w:pPr>
              <w:spacing w:after="60"/>
            </w:pPr>
            <w:r>
              <w:t xml:space="preserve">0.75</w:t>
            </w:r>
          </w:p>
        </w:tc>
        <w:tc>
          <w:tcPr>
            <w:tcW w:type="pct" w:w="2250%"/>
          </w:tcPr>
          <w:p>
            <w:pPr>
              <w:spacing w:after="60"/>
            </w:pPr>
            <w:r>
              <w:t xml:space="preserve">Keeps swell/gloss below what material promises</w:t>
            </w:r>
          </w:p>
        </w:tc>
        <w:tc>
          <w:tcPr>
            <w:tcW w:type="pct" w:w="2250%"/>
          </w:tcPr>
          <w:p>
            <w:pPr>
              <w:spacing w:after="60"/>
            </w:pPr>
            <w:r>
              <w:t xml:space="preserve">0.68–0.82</w:t>
            </w:r>
          </w:p>
        </w:tc>
      </w:tr>
      <w:tr>
        <w:tc>
          <w:tcPr>
            <w:tcW w:type="pct" w:w="2250%"/>
          </w:tcPr>
          <w:p>
            <w:pPr>
              <w:spacing w:after="60"/>
            </w:pPr>
            <w:r>
              <w:rPr>
                <w:rFonts w:ascii="Consolas" w:cs="Consolas" w:eastAsia="Consolas" w:hAnsi="Consolas"/>
                <w:sz w:val="20"/>
                <w:szCs w:val="20"/>
              </w:rPr>
              <w:t xml:space="preserve">tonicLegibility</w:t>
            </w:r>
          </w:p>
        </w:tc>
        <w:tc>
          <w:tcPr>
            <w:tcW w:type="pct" w:w="2250%"/>
          </w:tcPr>
          <w:p>
            <w:pPr>
              <w:spacing w:after="60"/>
            </w:pPr>
            <w:r>
              <w:t xml:space="preserve">0.65</w:t>
            </w:r>
          </w:p>
        </w:tc>
        <w:tc>
          <w:tcPr>
            <w:tcW w:type="pct" w:w="2250%"/>
          </w:tcPr>
          <w:p>
            <w:pPr>
              <w:spacing w:after="60"/>
            </w:pPr>
            <w:r>
              <w:t xml:space="preserve">Tonal center detectable in 65%+ of sections</w:t>
            </w:r>
          </w:p>
        </w:tc>
        <w:tc>
          <w:tcPr>
            <w:tcW w:type="pct" w:w="2250%"/>
          </w:tcPr>
          <w:p>
            <w:pPr>
              <w:spacing w:after="60"/>
            </w:pPr>
            <w:r>
              <w:t xml:space="preserve">0.58–0.72</w:t>
            </w:r>
          </w:p>
        </w:tc>
      </w:tr>
      <w:tr>
        <w:tc>
          <w:tcPr>
            <w:tcW w:type="pct" w:w="2250%"/>
          </w:tcPr>
          <w:p>
            <w:pPr>
              <w:spacing w:after="60"/>
            </w:pPr>
            <w:r>
              <w:rPr>
                <w:rFonts w:ascii="Consolas" w:cs="Consolas" w:eastAsia="Consolas" w:hAnsi="Consolas"/>
                <w:sz w:val="20"/>
                <w:szCs w:val="20"/>
              </w:rPr>
              <w:t xml:space="preserve">cadenceDeflection</w:t>
            </w:r>
          </w:p>
        </w:tc>
        <w:tc>
          <w:tcPr>
            <w:tcW w:type="pct" w:w="2250%"/>
          </w:tcPr>
          <w:p>
            <w:pPr>
              <w:spacing w:after="60"/>
            </w:pPr>
            <w:r>
              <w:t xml:space="preserve">0.60</w:t>
            </w:r>
          </w:p>
        </w:tc>
        <w:tc>
          <w:tcPr>
            <w:tcW w:type="pct" w:w="2250%"/>
          </w:tcPr>
          <w:p>
            <w:pPr>
              <w:spacing w:after="60"/>
            </w:pPr>
            <w:r>
              <w:t xml:space="preserve">Dominant prep resolves away from root-position tonic</w:t>
            </w:r>
          </w:p>
        </w:tc>
        <w:tc>
          <w:tcPr>
            <w:tcW w:type="pct" w:w="2250%"/>
          </w:tcPr>
          <w:p>
            <w:pPr>
              <w:spacing w:after="60"/>
            </w:pPr>
            <w:r>
              <w:t xml:space="preserve">0.52–0.68</w:t>
            </w:r>
          </w:p>
        </w:tc>
      </w:tr>
      <w:tr>
        <w:tc>
          <w:tcPr>
            <w:tcW w:type="pct" w:w="2250%"/>
          </w:tcPr>
          <w:p>
            <w:pPr>
              <w:spacing w:after="60"/>
            </w:pPr>
            <w:r>
              <w:rPr>
                <w:rFonts w:ascii="Consolas" w:cs="Consolas" w:eastAsia="Consolas" w:hAnsi="Consolas"/>
                <w:sz w:val="20"/>
                <w:szCs w:val="20"/>
              </w:rPr>
              <w:t xml:space="preserve">motifContamination</w:t>
            </w:r>
          </w:p>
        </w:tc>
        <w:tc>
          <w:tcPr>
            <w:tcW w:type="pct" w:w="2250%"/>
          </w:tcPr>
          <w:p>
            <w:pPr>
              <w:spacing w:after="60"/>
            </w:pPr>
            <w:r>
              <w:t xml:space="preserve">0.55</w:t>
            </w:r>
          </w:p>
        </w:tc>
        <w:tc>
          <w:tcPr>
            <w:tcW w:type="pct" w:w="2250%"/>
          </w:tcPr>
          <w:p>
            <w:pPr>
              <w:spacing w:after="60"/>
            </w:pPr>
            <w:r>
              <w:t xml:space="preserve">Repeated phrases alter exactly one feature</w:t>
            </w:r>
          </w:p>
        </w:tc>
        <w:tc>
          <w:tcPr>
            <w:tcW w:type="pct" w:w="2250%"/>
          </w:tcPr>
          <w:p>
            <w:pPr>
              <w:spacing w:after="60"/>
            </w:pPr>
            <w:r>
              <w:t xml:space="preserve">0.48–0.62</w:t>
            </w:r>
          </w:p>
        </w:tc>
      </w:tr>
      <w:tr>
        <w:tc>
          <w:tcPr>
            <w:tcW w:type="pct" w:w="2250%"/>
          </w:tcPr>
          <w:p>
            <w:pPr>
              <w:spacing w:after="60"/>
            </w:pPr>
            <w:r>
              <w:rPr>
                <w:rFonts w:ascii="Consolas" w:cs="Consolas" w:eastAsia="Consolas" w:hAnsi="Consolas"/>
                <w:sz w:val="20"/>
                <w:szCs w:val="20"/>
              </w:rPr>
              <w:t xml:space="preserve">climaxDeflation</w:t>
            </w:r>
          </w:p>
        </w:tc>
        <w:tc>
          <w:tcPr>
            <w:tcW w:type="pct" w:w="2250%"/>
          </w:tcPr>
          <w:p>
            <w:pPr>
              <w:spacing w:after="60"/>
            </w:pPr>
            <w:r>
              <w:t xml:space="preserve">0.55</w:t>
            </w:r>
          </w:p>
        </w:tc>
        <w:tc>
          <w:tcPr>
            <w:tcW w:type="pct" w:w="2250%"/>
          </w:tcPr>
          <w:p>
            <w:pPr>
              <w:spacing w:after="60"/>
            </w:pPr>
            <w:r>
              <w:t xml:space="preserve">Major builds undercut within 1–4 bars</w:t>
            </w:r>
          </w:p>
        </w:tc>
        <w:tc>
          <w:tcPr>
            <w:tcW w:type="pct" w:w="2250%"/>
          </w:tcPr>
          <w:p>
            <w:pPr>
              <w:spacing w:after="60"/>
            </w:pPr>
            <w:r>
              <w:t xml:space="preserve">0.48–0.62</w:t>
            </w:r>
          </w:p>
        </w:tc>
      </w:tr>
      <w:tr>
        <w:tc>
          <w:tcPr>
            <w:tcW w:type="pct" w:w="2250%"/>
          </w:tcPr>
          <w:p>
            <w:pPr>
              <w:spacing w:after="60"/>
            </w:pPr>
            <w:r>
              <w:rPr>
                <w:rFonts w:ascii="Consolas" w:cs="Consolas" w:eastAsia="Consolas" w:hAnsi="Consolas"/>
                <w:sz w:val="20"/>
                <w:szCs w:val="20"/>
              </w:rPr>
              <w:t xml:space="preserve">repriseDefamiliarization</w:t>
            </w:r>
          </w:p>
        </w:tc>
        <w:tc>
          <w:tcPr>
            <w:tcW w:type="pct" w:w="2250%"/>
          </w:tcPr>
          <w:p>
            <w:pPr>
              <w:spacing w:after="60"/>
            </w:pPr>
            <w:r>
              <w:t xml:space="preserve">0.65</w:t>
            </w:r>
          </w:p>
        </w:tc>
        <w:tc>
          <w:tcPr>
            <w:tcW w:type="pct" w:w="2250%"/>
          </w:tcPr>
          <w:p>
            <w:pPr>
              <w:spacing w:after="60"/>
            </w:pPr>
            <w:r>
              <w:t xml:space="preserve">Returns with strongly altered domain</w:t>
            </w:r>
          </w:p>
        </w:tc>
        <w:tc>
          <w:tcPr>
            <w:tcW w:type="pct" w:w="2250%"/>
          </w:tcPr>
          <w:p>
            <w:pPr>
              <w:spacing w:after="60"/>
            </w:pPr>
            <w:r>
              <w:t xml:space="preserve">0.58–0.72</w:t>
            </w:r>
          </w:p>
        </w:tc>
      </w:tr>
    </w:tbl>
    <w:p>
      <w:pPr>
        <w:spacing w:after="160"/>
      </w:pPr>
    </w:p>
    <w:p>
      <w:pPr>
        <w:spacing w:after="160"/>
      </w:pPr>
      <w:r>
        <w:rPr>
          <w:b/>
          <w:bCs/>
        </w:rPr>
        <w:t xml:space="preserve">Big Band arranger id:</w:t>
      </w:r>
      <w:r>
        <w:t xml:space="preserve"> </w:t>
      </w:r>
      <w:r>
        <w:rPr>
          <w:b/>
          <w:bCs/>
        </w:rPr>
        <w:t xml:space="preserve">`bley`</w:t>
      </w:r>
      <w:r>
        <w:t xml:space="preserve"> — six rules (TopicStaging, RepriseReframing, ClimaxDeflation, DeadpanCadence, QuotationWindow, LowGlossOrchestration).</w:t>
      </w:r>
    </w:p>
    <w:p>
      <w:pPr>
        <w:spacing w:after="160"/>
      </w:pPr>
      <w:r>
        <w:rPr>
          <w:b/>
          <w:bCs/>
        </w:rPr>
        <w:t xml:space="preserve">Reference works:</w:t>
      </w:r>
      <w:r>
        <w:t xml:space="preserve"> *Fancy Chamber Music* · *Trios* · *Andando el Tiempo* · *Life Goes On* · *Appearing Nightly* · *Big Band Theory*</w:t>
      </w:r>
    </w:p>
    <w:p>
      <w:pPr>
        <w:spacing w:after="160"/>
      </w:pPr>
      <w:r>
        <w:rPr>
          <w:b/>
          <w:bCs/>
        </w:rPr>
        <w:t xml:space="preserve">Evaluation:</w:t>
      </w:r>
      <w:r>
        <w:t xml:space="preserve"> </w:t>
      </w:r>
      <w:r>
        <w:rPr>
          <w:b/>
          <w:bCs/>
        </w:rPr>
        <w:t xml:space="preserve">`bleyStyleProfile.ts`</w:t>
      </w:r>
      <w:r>
        <w:t xml:space="preserve"> — pass on sectional irony ≥0.60, cadential dryness, tonal legibility with derailment, formal deflation, motivic contamination; hard fail on Wheeler slash independence, Schneider swell, Garbarek drone ritual, Threadgill cell fragmentation without topic play.</w:t>
      </w:r>
    </w:p>
    <w:p>
      <w:pPr>
        <w:pStyle w:val="Heading3"/>
        <w:spacing w:after="80" w:before="140"/>
      </w:pPr>
      <w:r>
        <w:t xml:space="preserve">Billy Strayhorn (`billy_strayhorn`)</w:t>
      </w:r>
    </w:p>
    <w:p>
      <w:pPr>
        <w:spacing w:after="160"/>
      </w:pPr>
      <w:r>
        <w:t xml:space="preserve">Strayhorn composes from </w:t>
      </w:r>
      <w:r>
        <w:rPr>
          <w:b/>
          <w:bCs/>
        </w:rPr>
        <w:t xml:space="preserve">inside the chord colour and phrase line simultaneously</w:t>
      </w:r>
      <w:r>
        <w:t xml:space="preserve"> — melody and harmony are one integrated extended-tone system. This is </w:t>
      </w:r>
      <w:r>
        <w:rPr>
          <w:b/>
          <w:bCs/>
        </w:rPr>
        <w:t xml:space="preserve">not</w:t>
      </w:r>
      <w:r>
        <w:t xml:space="preserve"> Ellington with more lush harmony.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shd w:fill="E8EEF4"/>
          </w:tcPr>
          <w:p>
            <w:pPr>
              <w:spacing w:after="60"/>
            </w:pPr>
            <w:r>
              <w:t xml:space="preserve"> </w:t>
            </w:r>
          </w:p>
        </w:tc>
        <w:tc>
          <w:tcPr>
            <w:tcW w:type="pct" w:w="3000%"/>
            <w:shd w:fill="E8EEF4"/>
          </w:tcPr>
          <w:p>
            <w:pPr>
              <w:spacing w:after="60"/>
            </w:pPr>
            <w:r>
              <w:rPr>
                <w:b/>
                <w:bCs/>
              </w:rPr>
              <w:t xml:space="preserve">Strayhorn</w:t>
            </w:r>
          </w:p>
        </w:tc>
        <w:tc>
          <w:tcPr>
            <w:tcW w:type="pct" w:w="3000%"/>
            <w:shd w:fill="E8EEF4"/>
          </w:tcPr>
          <w:p>
            <w:pPr>
              <w:spacing w:after="60"/>
            </w:pPr>
            <w:r>
              <w:rPr>
                <w:b/>
                <w:bCs/>
              </w:rPr>
              <w:t xml:space="preserve">Ellington</w:t>
            </w:r>
          </w:p>
        </w:tc>
      </w:tr>
      <w:tr>
        <w:tc>
          <w:tcPr>
            <w:tcW w:type="pct" w:w="3000%"/>
          </w:tcPr>
          <w:p>
            <w:pPr>
              <w:spacing w:after="60"/>
            </w:pPr>
            <w:r>
              <w:t xml:space="preserve">Primary engine</w:t>
            </w:r>
          </w:p>
        </w:tc>
        <w:tc>
          <w:tcPr>
            <w:tcW w:type="pct" w:w="3000%"/>
          </w:tcPr>
          <w:p>
            <w:pPr>
              <w:spacing w:after="60"/>
            </w:pPr>
            <w:r>
              <w:t xml:space="preserve">Chromatic song architecture + long legato line</w:t>
            </w:r>
          </w:p>
        </w:tc>
        <w:tc>
          <w:tcPr>
            <w:tcW w:type="pct" w:w="3000%"/>
          </w:tcPr>
          <w:p>
            <w:pPr>
              <w:spacing w:after="60"/>
            </w:pPr>
            <w:r>
              <w:t xml:space="preserve">Sonority, timbral contrast, riff logic</w:t>
            </w:r>
          </w:p>
        </w:tc>
      </w:tr>
      <w:tr>
        <w:tc>
          <w:tcPr>
            <w:tcW w:type="pct" w:w="3000%"/>
          </w:tcPr>
          <w:p>
            <w:pPr>
              <w:spacing w:after="60"/>
            </w:pPr>
            <w:r>
              <w:t xml:space="preserve">Harmony motion</w:t>
            </w:r>
          </w:p>
        </w:tc>
        <w:tc>
          <w:tcPr>
            <w:tcW w:type="pct" w:w="3000%"/>
          </w:tcPr>
          <w:p>
            <w:pPr>
              <w:spacing w:after="60"/>
            </w:pPr>
            <w:r>
              <w:t xml:space="preserve">Color continuity, tritone sub, minor-third drift, enharmonic pivots</w:t>
            </w:r>
          </w:p>
        </w:tc>
        <w:tc>
          <w:tcPr>
            <w:tcW w:type="pct" w:w="3000%"/>
          </w:tcPr>
          <w:p>
            <w:pPr>
              <w:spacing w:after="60"/>
            </w:pPr>
            <w:r>
              <w:t xml:space="preserve">Functional blues frames, jungle growl, shout derivation</w:t>
            </w:r>
          </w:p>
        </w:tc>
      </w:tr>
      <w:tr>
        <w:tc>
          <w:tcPr>
            <w:tcW w:type="pct" w:w="3000%"/>
          </w:tcPr>
          <w:p>
            <w:pPr>
              <w:spacing w:after="60"/>
            </w:pPr>
            <w:r>
              <w:t xml:space="preserve">Melody</w:t>
            </w:r>
          </w:p>
        </w:tc>
        <w:tc>
          <w:tcPr>
            <w:tcW w:type="pct" w:w="3000%"/>
          </w:tcPr>
          <w:p>
            <w:pPr>
              <w:spacing w:after="60"/>
            </w:pPr>
            <w:r>
              <w:t xml:space="preserve">Defines chord from above (maj7/9/11/13 on strong beats)</w:t>
            </w:r>
          </w:p>
        </w:tc>
        <w:tc>
          <w:tcPr>
            <w:tcW w:type="pct" w:w="3000%"/>
          </w:tcPr>
          <w:p>
            <w:pPr>
              <w:spacing w:after="60"/>
            </w:pPr>
            <w:r>
              <w:t xml:space="preserve">Character writing for players, call/response</w:t>
            </w:r>
          </w:p>
        </w:tc>
      </w:tr>
      <w:tr>
        <w:tc>
          <w:tcPr>
            <w:tcW w:type="pct" w:w="3000%"/>
          </w:tcPr>
          <w:p>
            <w:pPr>
              <w:spacing w:after="60"/>
            </w:pPr>
            <w:r>
              <w:t xml:space="preserve">Texture</w:t>
            </w:r>
          </w:p>
        </w:tc>
        <w:tc>
          <w:tcPr>
            <w:tcW w:type="pct" w:w="3000%"/>
          </w:tcPr>
          <w:p>
            <w:pPr>
              <w:spacing w:after="60"/>
            </w:pPr>
            <w:r>
              <w:t xml:space="preserve">Sustained closed blocks + inner voice motion</w:t>
            </w:r>
          </w:p>
        </w:tc>
        <w:tc>
          <w:tcPr>
            <w:tcW w:type="pct" w:w="3000%"/>
          </w:tcPr>
          <w:p>
            <w:pPr>
              <w:spacing w:after="60"/>
            </w:pPr>
            <w:r>
              <w:t xml:space="preserve">Sectional contrast, spot-effect blocks, dramatic stops</w:t>
            </w:r>
          </w:p>
        </w:tc>
      </w:tr>
      <w:tr>
        <w:tc>
          <w:tcPr>
            <w:tcW w:type="pct" w:w="3000%"/>
          </w:tcPr>
          <w:p>
            <w:pPr>
              <w:spacing w:after="60"/>
            </w:pPr>
            <w:r>
              <w:t xml:space="preserve">Choose Strayhorn when</w:t>
            </w:r>
          </w:p>
        </w:tc>
        <w:tc>
          <w:tcPr>
            <w:tcW w:type="pct" w:w="3000%"/>
          </w:tcPr>
          <w:p>
            <w:pPr>
              <w:spacing w:after="60"/>
            </w:pPr>
            <w:r>
              <w:t xml:space="preserve">Balanced song form, chromatic ballad, Lush Life lineage</w:t>
            </w:r>
          </w:p>
        </w:tc>
        <w:tc>
          <w:tcPr>
            <w:tcW w:type="pct" w:w="3000%"/>
          </w:tcPr>
          <w:p>
            <w:pPr>
              <w:spacing w:after="60"/>
            </w:pPr>
            <w:r>
              <w:t xml:space="preserve">Mood suites, jungle colour, shout choruses, player portraits</w:t>
            </w:r>
          </w:p>
        </w:tc>
      </w:tr>
    </w:tbl>
    <w:p>
      <w:pPr>
        <w:spacing w:after="160"/>
      </w:pPr>
    </w:p>
    <w:p>
      <w:pPr>
        <w:spacing w:after="160"/>
      </w:pPr>
      <w:r>
        <w:rPr>
          <w:b/>
          <w:bCs/>
        </w:rPr>
        <w:t xml:space="preserve">Song Mode slice</w:t>
      </w:r>
      <w:r>
        <w:t xml:space="preserve"> — </w:t>
      </w:r>
      <w:r>
        <w:rPr>
          <w:b/>
          <w:bCs/>
        </w:rPr>
        <w:t xml:space="preserve">`billyStrayhornSlice.ts`</w:t>
      </w:r>
      <w:r>
        <w:t xml:space="preserve"> (</w:t>
      </w:r>
      <w:r>
        <w:rPr>
          <w:rFonts w:ascii="Consolas" w:cs="Consolas" w:eastAsia="Consolas" w:hAnsi="Consolas"/>
          <w:sz w:val="20"/>
          <w:szCs w:val="20"/>
        </w:rPr>
        <w:t xml:space="preserve">bs:*</w:t>
      </w:r>
      <w:r>
        <w:t xml:space="preserve"> receipts): chromatic reinterpretation passes + extended-tone enrichment + parallel color planing + tonal obscuring cadences.</w:t>
      </w:r>
    </w:p>
    <w:p>
      <w:pPr>
        <w:spacing w:after="160"/>
      </w:pPr>
      <w:r>
        <w:rPr>
          <w:b/>
          <w:bCs/>
        </w:rPr>
        <w:t xml:space="preserve">Six parameters</w:t>
      </w:r>
      <w:r>
        <w:t xml:space="preserve"> (0–1, defaults in parentheses):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pct" w:w="2250%"/>
            <w:shd w:fill="E8EEF4"/>
          </w:tcPr>
          <w:p>
            <w:pPr>
              <w:spacing w:after="60"/>
            </w:pPr>
            <w:r>
              <w:t xml:space="preserve">Parameter</w:t>
            </w:r>
          </w:p>
        </w:tc>
        <w:tc>
          <w:tcPr>
            <w:tcW w:type="pct" w:w="2250%"/>
            <w:shd w:fill="E8EEF4"/>
          </w:tcPr>
          <w:p>
            <w:pPr>
              <w:spacing w:after="60"/>
            </w:pPr>
            <w:r>
              <w:t xml:space="preserve">Default</w:t>
            </w:r>
          </w:p>
        </w:tc>
        <w:tc>
          <w:tcPr>
            <w:tcW w:type="pct" w:w="2250%"/>
            <w:shd w:fill="E8EEF4"/>
          </w:tcPr>
          <w:p>
            <w:pPr>
              <w:spacing w:after="60"/>
            </w:pPr>
            <w:r>
              <w:t xml:space="preserve">Musical role</w:t>
            </w:r>
          </w:p>
        </w:tc>
        <w:tc>
          <w:tcPr>
            <w:tcW w:type="pct" w:w="2250%"/>
            <w:shd w:fill="E8EEF4"/>
          </w:tcPr>
          <w:p>
            <w:pPr>
              <w:spacing w:after="60"/>
            </w:pPr>
            <w:r>
              <w:t xml:space="preserve">Sweet spot</w:t>
            </w:r>
          </w:p>
        </w:tc>
      </w:tr>
      <w:tr>
        <w:tc>
          <w:tcPr>
            <w:tcW w:type="pct" w:w="2250%"/>
          </w:tcPr>
          <w:p>
            <w:pPr>
              <w:spacing w:after="60"/>
            </w:pPr>
            <w:r>
              <w:rPr>
                <w:rFonts w:ascii="Consolas" w:cs="Consolas" w:eastAsia="Consolas" w:hAnsi="Consolas"/>
                <w:sz w:val="20"/>
                <w:szCs w:val="20"/>
              </w:rPr>
              <w:t xml:space="preserve">chromaticContinuity</w:t>
            </w:r>
          </w:p>
        </w:tc>
        <w:tc>
          <w:tcPr>
            <w:tcW w:type="pct" w:w="2250%"/>
          </w:tcPr>
          <w:p>
            <w:pPr>
              <w:spacing w:after="60"/>
            </w:pPr>
            <w:r>
              <w:t xml:space="preserve">0.72</w:t>
            </w:r>
          </w:p>
        </w:tc>
        <w:tc>
          <w:tcPr>
            <w:tcW w:type="pct" w:w="2250%"/>
          </w:tcPr>
          <w:p>
            <w:pPr>
              <w:spacing w:after="60"/>
            </w:pPr>
            <w:r>
              <w:t xml:space="preserve">Tritone sub, minor-third drift, enharmonic pivot, descending dom chains vs diatonic function</w:t>
            </w:r>
          </w:p>
        </w:tc>
        <w:tc>
          <w:tcPr>
            <w:tcW w:type="pct" w:w="2250%"/>
          </w:tcPr>
          <w:p>
            <w:pPr>
              <w:spacing w:after="60"/>
            </w:pPr>
            <w:r>
              <w:t xml:space="preserve">0.65–0.80</w:t>
            </w:r>
          </w:p>
        </w:tc>
      </w:tr>
      <w:tr>
        <w:tc>
          <w:tcPr>
            <w:tcW w:type="pct" w:w="2250%"/>
          </w:tcPr>
          <w:p>
            <w:pPr>
              <w:spacing w:after="60"/>
            </w:pPr>
            <w:r>
              <w:rPr>
                <w:rFonts w:ascii="Consolas" w:cs="Consolas" w:eastAsia="Consolas" w:hAnsi="Consolas"/>
                <w:sz w:val="20"/>
                <w:szCs w:val="20"/>
              </w:rPr>
              <w:t xml:space="preserve">extendedToneMelody</w:t>
            </w:r>
          </w:p>
        </w:tc>
        <w:tc>
          <w:tcPr>
            <w:tcW w:type="pct" w:w="2250%"/>
          </w:tcPr>
          <w:p>
            <w:pPr>
              <w:spacing w:after="60"/>
            </w:pPr>
            <w:r>
              <w:t xml:space="preserve">0.68</w:t>
            </w:r>
          </w:p>
        </w:tc>
        <w:tc>
          <w:tcPr>
            <w:tcW w:type="pct" w:w="2250%"/>
          </w:tcPr>
          <w:p>
            <w:pPr>
              <w:spacing w:after="60"/>
            </w:pPr>
            <w:r>
              <w:t xml:space="preserve">Accented melody on maj7/9/11/13 not root/5th</w:t>
            </w:r>
          </w:p>
        </w:tc>
        <w:tc>
          <w:tcPr>
            <w:tcW w:type="pct" w:w="2250%"/>
          </w:tcPr>
          <w:p>
            <w:pPr>
              <w:spacing w:after="60"/>
            </w:pPr>
            <w:r>
              <w:t xml:space="preserve">0.60–0.75</w:t>
            </w:r>
          </w:p>
        </w:tc>
      </w:tr>
      <w:tr>
        <w:tc>
          <w:tcPr>
            <w:tcW w:type="pct" w:w="2250%"/>
          </w:tcPr>
          <w:p>
            <w:pPr>
              <w:spacing w:after="60"/>
            </w:pPr>
            <w:r>
              <w:rPr>
                <w:rFonts w:ascii="Consolas" w:cs="Consolas" w:eastAsia="Consolas" w:hAnsi="Consolas"/>
                <w:sz w:val="20"/>
                <w:szCs w:val="20"/>
              </w:rPr>
              <w:t xml:space="preserve">parallelColorMotion</w:t>
            </w:r>
          </w:p>
        </w:tc>
        <w:tc>
          <w:tcPr>
            <w:tcW w:type="pct" w:w="2250%"/>
          </w:tcPr>
          <w:p>
            <w:pPr>
              <w:spacing w:after="60"/>
            </w:pPr>
            <w:r>
              <w:t xml:space="preserve">0.55</w:t>
            </w:r>
          </w:p>
        </w:tc>
        <w:tc>
          <w:tcPr>
            <w:tcW w:type="pct" w:w="2250%"/>
          </w:tcPr>
          <w:p>
            <w:pPr>
              <w:spacing w:after="60"/>
            </w:pPr>
            <w:r>
              <w:t xml:space="preserve">Non-functional m6/maj7 planing at phrase openings</w:t>
            </w:r>
          </w:p>
        </w:tc>
        <w:tc>
          <w:tcPr>
            <w:tcW w:type="pct" w:w="2250%"/>
          </w:tcPr>
          <w:p>
            <w:pPr>
              <w:spacing w:after="60"/>
            </w:pPr>
            <w:r>
              <w:t xml:space="preserve">0.45–0.65</w:t>
            </w:r>
          </w:p>
        </w:tc>
      </w:tr>
      <w:tr>
        <w:tc>
          <w:tcPr>
            <w:tcW w:type="pct" w:w="2250%"/>
          </w:tcPr>
          <w:p>
            <w:pPr>
              <w:spacing w:after="60"/>
            </w:pPr>
            <w:r>
              <w:rPr>
                <w:rFonts w:ascii="Consolas" w:cs="Consolas" w:eastAsia="Consolas" w:hAnsi="Consolas"/>
                <w:sz w:val="20"/>
                <w:szCs w:val="20"/>
              </w:rPr>
              <w:t xml:space="preserve">phraseArcLength</w:t>
            </w:r>
          </w:p>
        </w:tc>
        <w:tc>
          <w:tcPr>
            <w:tcW w:type="pct" w:w="2250%"/>
          </w:tcPr>
          <w:p>
            <w:pPr>
              <w:spacing w:after="60"/>
            </w:pPr>
            <w:r>
              <w:t xml:space="preserve">0.65</w:t>
            </w:r>
          </w:p>
        </w:tc>
        <w:tc>
          <w:tcPr>
            <w:tcW w:type="pct" w:w="2250%"/>
          </w:tcPr>
          <w:p>
            <w:pPr>
              <w:spacing w:after="60"/>
            </w:pPr>
            <w:r>
              <w:t xml:space="preserve">Ballad 6–10 beats before breath; rubato 10–14</w:t>
            </w:r>
          </w:p>
        </w:tc>
        <w:tc>
          <w:tcPr>
            <w:tcW w:type="pct" w:w="2250%"/>
          </w:tcPr>
          <w:p>
            <w:pPr>
              <w:spacing w:after="60"/>
            </w:pPr>
            <w:r>
              <w:t xml:space="preserve">0.58–0.72</w:t>
            </w:r>
          </w:p>
        </w:tc>
      </w:tr>
      <w:tr>
        <w:tc>
          <w:tcPr>
            <w:tcW w:type="pct" w:w="2250%"/>
          </w:tcPr>
          <w:p>
            <w:pPr>
              <w:spacing w:after="60"/>
            </w:pPr>
            <w:r>
              <w:rPr>
                <w:rFonts w:ascii="Consolas" w:cs="Consolas" w:eastAsia="Consolas" w:hAnsi="Consolas"/>
                <w:sz w:val="20"/>
                <w:szCs w:val="20"/>
              </w:rPr>
              <w:t xml:space="preserve">innerVoiceActivity</w:t>
            </w:r>
          </w:p>
        </w:tc>
        <w:tc>
          <w:tcPr>
            <w:tcW w:type="pct" w:w="2250%"/>
          </w:tcPr>
          <w:p>
            <w:pPr>
              <w:spacing w:after="60"/>
            </w:pPr>
            <w:r>
              <w:t xml:space="preserve">0.60</w:t>
            </w:r>
          </w:p>
        </w:tc>
        <w:tc>
          <w:tcPr>
            <w:tcW w:type="pct" w:w="2250%"/>
          </w:tcPr>
          <w:p>
            <w:pPr>
              <w:spacing w:after="60"/>
            </w:pPr>
            <w:r>
              <w:t xml:space="preserve">Semitone/whole-step inner motion ≥45% of chords</w:t>
            </w:r>
          </w:p>
        </w:tc>
        <w:tc>
          <w:tcPr>
            <w:tcW w:type="pct" w:w="2250%"/>
          </w:tcPr>
          <w:p>
            <w:pPr>
              <w:spacing w:after="60"/>
            </w:pPr>
            <w:r>
              <w:t xml:space="preserve">0.52–0.68</w:t>
            </w:r>
          </w:p>
        </w:tc>
      </w:tr>
      <w:tr>
        <w:tc>
          <w:tcPr>
            <w:tcW w:type="pct" w:w="2250%"/>
          </w:tcPr>
          <w:p>
            <w:pPr>
              <w:spacing w:after="60"/>
            </w:pPr>
            <w:r>
              <w:rPr>
                <w:rFonts w:ascii="Consolas" w:cs="Consolas" w:eastAsia="Consolas" w:hAnsi="Consolas"/>
                <w:sz w:val="20"/>
                <w:szCs w:val="20"/>
              </w:rPr>
              <w:t xml:space="preserve">closedBlockSustain</w:t>
            </w:r>
          </w:p>
        </w:tc>
        <w:tc>
          <w:tcPr>
            <w:tcW w:type="pct" w:w="2250%"/>
          </w:tcPr>
          <w:p>
            <w:pPr>
              <w:spacing w:after="60"/>
            </w:pPr>
            <w:r>
              <w:t xml:space="preserve">0.55</w:t>
            </w:r>
          </w:p>
        </w:tc>
        <w:tc>
          <w:tcPr>
            <w:tcW w:type="pct" w:w="2250%"/>
          </w:tcPr>
          <w:p>
            <w:pPr>
              <w:spacing w:after="60"/>
            </w:pPr>
            <w:r>
              <w:t xml:space="preserve">Block voicing persists ≥2 bars as structural texture</w:t>
            </w:r>
          </w:p>
        </w:tc>
        <w:tc>
          <w:tcPr>
            <w:tcW w:type="pct" w:w="2250%"/>
          </w:tcPr>
          <w:p>
            <w:pPr>
              <w:spacing w:after="60"/>
            </w:pPr>
            <w:r>
              <w:t xml:space="preserve">0.48–0.62</w:t>
            </w:r>
          </w:p>
        </w:tc>
      </w:tr>
    </w:tbl>
    <w:p>
      <w:pPr>
        <w:spacing w:after="160"/>
      </w:pPr>
    </w:p>
    <w:p>
      <w:pPr>
        <w:spacing w:after="160"/>
      </w:pPr>
      <w:r>
        <w:rPr>
          <w:b/>
          <w:bCs/>
        </w:rPr>
        <w:t xml:space="preserve">Big Band arranger id:</w:t>
      </w:r>
      <w:r>
        <w:t xml:space="preserve"> </w:t>
      </w:r>
      <w:r>
        <w:rPr>
          <w:b/>
          <w:bCs/>
        </w:rPr>
        <w:t xml:space="preserve">`strayhorn`</w:t>
      </w:r>
      <w:r>
        <w:t xml:space="preserve"> — six rules (CompactBlock, SaxCountermelody, InnerVoiceMotion, ChromaticHarmonyRhythm, CrossSectionBlend, NoEllingtonRiff).</w:t>
      </w:r>
    </w:p>
    <w:p>
      <w:pPr>
        <w:spacing w:after="160"/>
      </w:pPr>
      <w:r>
        <w:rPr>
          <w:b/>
          <w:bCs/>
        </w:rPr>
        <w:t xml:space="preserve">Reference works:</w:t>
      </w:r>
      <w:r>
        <w:t xml:space="preserve"> *Lush Life* · *Chelsea Bridge* · *Blood Count* · *Lotus Blossom* · *Isfahan* · *A Flower Is a Lovesome Thing*</w:t>
      </w:r>
    </w:p>
    <w:p>
      <w:pPr>
        <w:spacing w:after="160"/>
      </w:pPr>
      <w:r>
        <w:rPr>
          <w:b/>
          <w:bCs/>
        </w:rPr>
        <w:t xml:space="preserve">Evaluation:</w:t>
      </w:r>
      <w:r>
        <w:t xml:space="preserve"> </w:t>
      </w:r>
      <w:r>
        <w:rPr>
          <w:b/>
          <w:bCs/>
        </w:rPr>
        <w:t xml:space="preserve">`strayhornStyleProfile.ts`</w:t>
      </w:r>
      <w:r>
        <w:t xml:space="preserve"> — extension occupancy, phrase continuity, chromatic architecture score, parallel color motion, inner-voice density, closed-block duration; hard fail on Ellington riff/shout/sectional triggers.</w:t>
      </w:r>
    </w:p>
    <w:p>
      <w:pPr>
        <w:pStyle w:val="Heading3"/>
        <w:spacing w:after="80" w:before="140"/>
      </w:pPr>
      <w:r>
        <w:t xml:space="preserve">Bill Holman (`bill_holman`)</w:t>
      </w:r>
    </w:p>
    <w:p>
      <w:pPr>
        <w:spacing w:after="160"/>
      </w:pPr>
      <w:r>
        <w:t xml:space="preserve">Holman is a </w:t>
      </w:r>
      <w:r>
        <w:rPr>
          <w:b/>
          <w:bCs/>
        </w:rPr>
        <w:t xml:space="preserve">chart-first linear contrapuntist</w:t>
      </w:r>
      <w:r>
        <w:t xml:space="preserve">. Harmony is what happens when independent melodic lines sound together — not the starting point. In a Holman soli or shout chorus, every voice carries a melodically satisfying line; the vertical sonority is the byproduct of cooperative line-weaving.</w:t>
      </w:r>
    </w:p>
    <w:p>
      <w:pPr>
        <w:spacing w:after="160"/>
      </w:pPr>
      <w:r>
        <w:rPr>
          <w:b/>
          <w:bCs/>
        </w:rPr>
        <w:t xml:space="preserve">Three separators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pct" w:w="1800%"/>
            <w:shd w:fill="E8EEF4"/>
          </w:tcPr>
          <w:p>
            <w:pPr>
              <w:spacing w:after="60"/>
            </w:pPr>
            <w:r>
              <w:t xml:space="preserve"> </w:t>
            </w:r>
          </w:p>
        </w:tc>
        <w:tc>
          <w:tcPr>
            <w:tcW w:type="pct" w:w="1800%"/>
            <w:shd w:fill="E8EEF4"/>
          </w:tcPr>
          <w:p>
            <w:pPr>
              <w:spacing w:after="60"/>
            </w:pPr>
            <w:r>
              <w:rPr>
                <w:b/>
                <w:bCs/>
              </w:rPr>
              <w:t xml:space="preserve">Holman</w:t>
            </w:r>
          </w:p>
        </w:tc>
        <w:tc>
          <w:tcPr>
            <w:tcW w:type="pct" w:w="1800%"/>
            <w:shd w:fill="E8EEF4"/>
          </w:tcPr>
          <w:p>
            <w:pPr>
              <w:spacing w:after="60"/>
            </w:pPr>
            <w:r>
              <w:rPr>
                <w:b/>
                <w:bCs/>
              </w:rPr>
              <w:t xml:space="preserve">Brookmeyer</w:t>
            </w:r>
          </w:p>
        </w:tc>
        <w:tc>
          <w:tcPr>
            <w:tcW w:type="pct" w:w="1800%"/>
            <w:shd w:fill="E8EEF4"/>
          </w:tcPr>
          <w:p>
            <w:pPr>
              <w:spacing w:after="60"/>
            </w:pPr>
            <w:r>
              <w:rPr>
                <w:b/>
                <w:bCs/>
              </w:rPr>
              <w:t xml:space="preserve">Thad Jones</w:t>
            </w:r>
          </w:p>
        </w:tc>
        <w:tc>
          <w:tcPr>
            <w:tcW w:type="pct" w:w="1800%"/>
            <w:shd w:fill="E8EEF4"/>
          </w:tcPr>
          <w:p>
            <w:pPr>
              <w:spacing w:after="60"/>
            </w:pPr>
            <w:r>
              <w:rPr>
                <w:b/>
                <w:bCs/>
              </w:rPr>
              <w:t xml:space="preserve">Nelson</w:t>
            </w:r>
          </w:p>
        </w:tc>
      </w:tr>
      <w:tr>
        <w:tc>
          <w:tcPr>
            <w:tcW w:type="pct" w:w="1800%"/>
          </w:tcPr>
          <w:p>
            <w:pPr>
              <w:spacing w:after="60"/>
            </w:pPr>
            <w:r>
              <w:t xml:space="preserve">Starting point</w:t>
            </w:r>
          </w:p>
        </w:tc>
        <w:tc>
          <w:tcPr>
            <w:tcW w:type="pct" w:w="1800%"/>
          </w:tcPr>
          <w:p>
            <w:pPr>
              <w:spacing w:after="60"/>
            </w:pPr>
            <w:r>
              <w:t xml:space="preserve">Chart / lead line</w:t>
            </w:r>
          </w:p>
        </w:tc>
        <w:tc>
          <w:tcPr>
            <w:tcW w:type="pct" w:w="1800%"/>
          </w:tcPr>
          <w:p>
            <w:pPr>
              <w:spacing w:after="60"/>
            </w:pPr>
            <w:r>
              <w:t xml:space="preserve">3-note pitch module</w:t>
            </w:r>
          </w:p>
        </w:tc>
        <w:tc>
          <w:tcPr>
            <w:tcW w:type="pct" w:w="1800%"/>
          </w:tcPr>
          <w:p>
            <w:pPr>
              <w:spacing w:after="60"/>
            </w:pPr>
            <w:r>
              <w:t xml:space="preserve">Dense chromatic stacks</w:t>
            </w:r>
          </w:p>
        </w:tc>
        <w:tc>
          <w:tcPr>
            <w:tcW w:type="pct" w:w="1800%"/>
          </w:tcPr>
          <w:p>
            <w:pPr>
              <w:spacing w:after="60"/>
            </w:pPr>
            <w:r>
              <w:t xml:space="preserve">Pedal modal + blues sections</w:t>
            </w:r>
          </w:p>
        </w:tc>
      </w:tr>
      <w:tr>
        <w:tc>
          <w:tcPr>
            <w:tcW w:type="pct" w:w="1800%"/>
          </w:tcPr>
          <w:p>
            <w:pPr>
              <w:spacing w:after="60"/>
            </w:pPr>
            <w:r>
              <w:t xml:space="preserve">Inner voices</w:t>
            </w:r>
          </w:p>
        </w:tc>
        <w:tc>
          <w:tcPr>
            <w:tcW w:type="pct" w:w="1800%"/>
          </w:tcPr>
          <w:p>
            <w:pPr>
              <w:spacing w:after="60"/>
            </w:pPr>
            <w:r>
              <w:t xml:space="preserve">Independent contours</w:t>
            </w:r>
          </w:p>
        </w:tc>
        <w:tc>
          <w:tcPr>
            <w:tcW w:type="pct" w:w="1800%"/>
          </w:tcPr>
          <w:p>
            <w:pPr>
              <w:spacing w:after="60"/>
            </w:pPr>
            <w:r>
              <w:t xml:space="preserve">Module-derived strands</w:t>
            </w:r>
          </w:p>
        </w:tc>
        <w:tc>
          <w:tcPr>
            <w:tcW w:type="pct" w:w="1800%"/>
          </w:tcPr>
          <w:p>
            <w:pPr>
              <w:spacing w:after="60"/>
            </w:pPr>
            <w:r>
              <w:t xml:space="preserve">Chromatic color fill</w:t>
            </w:r>
          </w:p>
        </w:tc>
        <w:tc>
          <w:tcPr>
            <w:tcW w:type="pct" w:w="1800%"/>
          </w:tcPr>
          <w:p>
            <w:pPr>
              <w:spacing w:after="60"/>
            </w:pPr>
            <w:r>
              <w:t xml:space="preserve">Quartal planing / sectional</w:t>
            </w:r>
          </w:p>
        </w:tc>
      </w:tr>
      <w:tr>
        <w:tc>
          <w:tcPr>
            <w:tcW w:type="pct" w:w="1800%"/>
          </w:tcPr>
          <w:p>
            <w:pPr>
              <w:spacing w:after="60"/>
            </w:pPr>
            <w:r>
              <w:t xml:space="preserve">Shout texture</w:t>
            </w:r>
          </w:p>
        </w:tc>
        <w:tc>
          <w:tcPr>
            <w:tcW w:type="pct" w:w="1800%"/>
          </w:tcPr>
          <w:p>
            <w:pPr>
              <w:spacing w:after="60"/>
            </w:pPr>
            <w:r>
              <w:t xml:space="preserve">Spread outer + reed cushion</w:t>
            </w:r>
          </w:p>
        </w:tc>
        <w:tc>
          <w:tcPr>
            <w:tcW w:type="pct" w:w="1800%"/>
          </w:tcPr>
          <w:p>
            <w:pPr>
              <w:spacing w:after="60"/>
            </w:pPr>
            <w:r>
              <w:t xml:space="preserve">Climax cluster / quartal</w:t>
            </w:r>
          </w:p>
        </w:tc>
        <w:tc>
          <w:tcPr>
            <w:tcW w:type="pct" w:w="1800%"/>
          </w:tcPr>
          <w:p>
            <w:pPr>
              <w:spacing w:after="60"/>
            </w:pPr>
            <w:r>
              <w:t xml:space="preserve">Close nonachord blocks</w:t>
            </w:r>
          </w:p>
        </w:tc>
        <w:tc>
          <w:tcPr>
            <w:tcW w:type="pct" w:w="1800%"/>
          </w:tcPr>
          <w:p>
            <w:pPr>
              <w:spacing w:after="60"/>
            </w:pPr>
            <w:r>
              <w:t xml:space="preserve">Orchestral swell + blues solo</w:t>
            </w:r>
          </w:p>
        </w:tc>
      </w:tr>
      <w:tr>
        <w:tc>
          <w:tcPr>
            <w:tcW w:type="pct" w:w="1800%"/>
          </w:tcPr>
          <w:p>
            <w:pPr>
              <w:spacing w:after="60"/>
            </w:pPr>
            <w:r>
              <w:t xml:space="preserve">Choose Holman when</w:t>
            </w:r>
          </w:p>
        </w:tc>
        <w:tc>
          <w:tcPr>
            <w:tcW w:type="pct" w:w="1800%"/>
          </w:tcPr>
          <w:p>
            <w:pPr>
              <w:spacing w:after="60"/>
            </w:pPr>
            <w:r>
              <w:t xml:space="preserve">Sax soli + shout with classical voice-leading</w:t>
            </w:r>
          </w:p>
        </w:tc>
        <w:tc>
          <w:tcPr>
            <w:tcW w:type="pct" w:w="1800%"/>
          </w:tcPr>
          <w:p>
            <w:pPr>
              <w:spacing w:after="60"/>
            </w:pPr>
            <w:r>
              <w:t xml:space="preserve">Pitch-module through-composition</w:t>
            </w:r>
          </w:p>
        </w:tc>
        <w:tc>
          <w:tcPr>
            <w:tcW w:type="pct" w:w="1800%"/>
          </w:tcPr>
          <w:p>
            <w:pPr>
              <w:spacing w:after="60"/>
            </w:pPr>
            <w:r>
              <w:t xml:space="preserve">Extended common-practice colour</w:t>
            </w:r>
          </w:p>
        </w:tc>
        <w:tc>
          <w:tcPr>
            <w:tcW w:type="pct" w:w="1800%"/>
          </w:tcPr>
          <w:p>
            <w:pPr>
              <w:spacing w:after="60"/>
            </w:pPr>
            <w:r>
              <w:t xml:space="preserve">Two-layer pedal/blues form</w:t>
            </w:r>
          </w:p>
        </w:tc>
      </w:tr>
    </w:tbl>
    <w:p>
      <w:pPr>
        <w:spacing w:after="160"/>
      </w:pPr>
    </w:p>
    <w:p>
      <w:pPr>
        <w:spacing w:after="160"/>
      </w:pPr>
      <w:r>
        <w:rPr>
          <w:b/>
          <w:bCs/>
        </w:rPr>
        <w:t xml:space="preserve">Song Mode slice</w:t>
      </w:r>
      <w:r>
        <w:t xml:space="preserve"> — </w:t>
      </w:r>
      <w:r>
        <w:rPr>
          <w:b/>
          <w:bCs/>
        </w:rPr>
        <w:t xml:space="preserve">`billHolmanSlice.ts`</w:t>
      </w:r>
      <w:r>
        <w:t xml:space="preserve"> (</w:t>
      </w:r>
      <w:r>
        <w:rPr>
          <w:rFonts w:ascii="Consolas" w:cs="Consolas" w:eastAsia="Consolas" w:hAnsi="Consolas"/>
          <w:sz w:val="20"/>
          <w:szCs w:val="20"/>
        </w:rPr>
        <w:t xml:space="preserve">bh:*</w:t>
      </w:r>
      <w:r>
        <w:t xml:space="preserve"> receipts): Step 1 lead line → Step 2 independent inner voices → Step 3 vertical harmony from lines → Step 4 voice-leading gate (parallel 5ths/8ths suppressed).</w:t>
      </w:r>
    </w:p>
    <w:p>
      <w:pPr>
        <w:spacing w:after="160"/>
      </w:pPr>
      <w:r>
        <w:rPr>
          <w:b/>
          <w:bCs/>
        </w:rPr>
        <w:t xml:space="preserve">Six parameters</w:t>
      </w:r>
      <w:r>
        <w:t xml:space="preserve"> (0–1, defaults in parentheses):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pct" w:w="2250%"/>
            <w:shd w:fill="E8EEF4"/>
          </w:tcPr>
          <w:p>
            <w:pPr>
              <w:spacing w:after="60"/>
            </w:pPr>
            <w:r>
              <w:t xml:space="preserve">Parameter</w:t>
            </w:r>
          </w:p>
        </w:tc>
        <w:tc>
          <w:tcPr>
            <w:tcW w:type="pct" w:w="2250%"/>
            <w:shd w:fill="E8EEF4"/>
          </w:tcPr>
          <w:p>
            <w:pPr>
              <w:spacing w:after="60"/>
            </w:pPr>
            <w:r>
              <w:t xml:space="preserve">Default</w:t>
            </w:r>
          </w:p>
        </w:tc>
        <w:tc>
          <w:tcPr>
            <w:tcW w:type="pct" w:w="2250%"/>
            <w:shd w:fill="E8EEF4"/>
          </w:tcPr>
          <w:p>
            <w:pPr>
              <w:spacing w:after="60"/>
            </w:pPr>
            <w:r>
              <w:t xml:space="preserve">Musical role</w:t>
            </w:r>
          </w:p>
        </w:tc>
        <w:tc>
          <w:tcPr>
            <w:tcW w:type="pct" w:w="2250%"/>
            <w:shd w:fill="E8EEF4"/>
          </w:tcPr>
          <w:p>
            <w:pPr>
              <w:spacing w:after="60"/>
            </w:pPr>
            <w:r>
              <w:t xml:space="preserve">Sweet spot</w:t>
            </w:r>
          </w:p>
        </w:tc>
      </w:tr>
      <w:tr>
        <w:tc>
          <w:tcPr>
            <w:tcW w:type="pct" w:w="2250%"/>
          </w:tcPr>
          <w:p>
            <w:pPr>
              <w:spacing w:after="60"/>
            </w:pPr>
            <w:r>
              <w:rPr>
                <w:rFonts w:ascii="Consolas" w:cs="Consolas" w:eastAsia="Consolas" w:hAnsi="Consolas"/>
                <w:sz w:val="20"/>
                <w:szCs w:val="20"/>
              </w:rPr>
              <w:t xml:space="preserve">lineIndependence</w:t>
            </w:r>
          </w:p>
        </w:tc>
        <w:tc>
          <w:tcPr>
            <w:tcW w:type="pct" w:w="2250%"/>
          </w:tcPr>
          <w:p>
            <w:pPr>
              <w:spacing w:after="60"/>
            </w:pPr>
            <w:r>
              <w:t xml:space="preserve">0.78</w:t>
            </w:r>
          </w:p>
        </w:tc>
        <w:tc>
          <w:tcPr>
            <w:tcW w:type="pct" w:w="2250%"/>
          </w:tcPr>
          <w:p>
            <w:pPr>
              <w:spacing w:after="60"/>
            </w:pPr>
            <w:r>
              <w:t xml:space="preserve">Inner voices have own contour vs chord-tone filling</w:t>
            </w:r>
          </w:p>
        </w:tc>
        <w:tc>
          <w:tcPr>
            <w:tcW w:type="pct" w:w="2250%"/>
          </w:tcPr>
          <w:p>
            <w:pPr>
              <w:spacing w:after="60"/>
            </w:pPr>
            <w:r>
              <w:t xml:space="preserve">0.72–0.85</w:t>
            </w:r>
          </w:p>
        </w:tc>
      </w:tr>
      <w:tr>
        <w:tc>
          <w:tcPr>
            <w:tcW w:type="pct" w:w="2250%"/>
          </w:tcPr>
          <w:p>
            <w:pPr>
              <w:spacing w:after="60"/>
            </w:pPr>
            <w:r>
              <w:rPr>
                <w:rFonts w:ascii="Consolas" w:cs="Consolas" w:eastAsia="Consolas" w:hAnsi="Consolas"/>
                <w:sz w:val="20"/>
                <w:szCs w:val="20"/>
              </w:rPr>
              <w:t xml:space="preserve">voiceLeadingSmoothness</w:t>
            </w:r>
          </w:p>
        </w:tc>
        <w:tc>
          <w:tcPr>
            <w:tcW w:type="pct" w:w="2250%"/>
          </w:tcPr>
          <w:p>
            <w:pPr>
              <w:spacing w:after="60"/>
            </w:pPr>
            <w:r>
              <w:t xml:space="preserve">0.72</w:t>
            </w:r>
          </w:p>
        </w:tc>
        <w:tc>
          <w:tcPr>
            <w:tcW w:type="pct" w:w="2250%"/>
          </w:tcPr>
          <w:p>
            <w:pPr>
              <w:spacing w:after="60"/>
            </w:pPr>
            <w:r>
              <w:t xml:space="preserve">Stepwise inner motion; contrary outer motion rewarded</w:t>
            </w:r>
          </w:p>
        </w:tc>
        <w:tc>
          <w:tcPr>
            <w:tcW w:type="pct" w:w="2250%"/>
          </w:tcPr>
          <w:p>
            <w:pPr>
              <w:spacing w:after="60"/>
            </w:pPr>
            <w:r>
              <w:t xml:space="preserve">0.65–0.80</w:t>
            </w:r>
          </w:p>
        </w:tc>
      </w:tr>
      <w:tr>
        <w:tc>
          <w:tcPr>
            <w:tcW w:type="pct" w:w="2250%"/>
          </w:tcPr>
          <w:p>
            <w:pPr>
              <w:spacing w:after="60"/>
            </w:pPr>
            <w:r>
              <w:rPr>
                <w:rFonts w:ascii="Consolas" w:cs="Consolas" w:eastAsia="Consolas" w:hAnsi="Consolas"/>
                <w:sz w:val="20"/>
                <w:szCs w:val="20"/>
              </w:rPr>
              <w:t xml:space="preserve">saxSoliDensity</w:t>
            </w:r>
          </w:p>
        </w:tc>
        <w:tc>
          <w:tcPr>
            <w:tcW w:type="pct" w:w="2250%"/>
          </w:tcPr>
          <w:p>
            <w:pPr>
              <w:spacing w:after="60"/>
            </w:pPr>
            <w:r>
              <w:t xml:space="preserve">0.68</w:t>
            </w:r>
          </w:p>
        </w:tc>
        <w:tc>
          <w:tcPr>
            <w:tcW w:type="pct" w:w="2250%"/>
          </w:tcPr>
          <w:p>
            <w:pPr>
              <w:spacing w:after="60"/>
            </w:pPr>
            <w:r>
              <w:t xml:space="preserve">Probability of 5-voice sax soli as primary texture</w:t>
            </w:r>
          </w:p>
        </w:tc>
        <w:tc>
          <w:tcPr>
            <w:tcW w:type="pct" w:w="2250%"/>
          </w:tcPr>
          <w:p>
            <w:pPr>
              <w:spacing w:after="60"/>
            </w:pPr>
            <w:r>
              <w:t xml:space="preserve">0.60–0.75</w:t>
            </w:r>
          </w:p>
        </w:tc>
      </w:tr>
      <w:tr>
        <w:tc>
          <w:tcPr>
            <w:tcW w:type="pct" w:w="2250%"/>
          </w:tcPr>
          <w:p>
            <w:pPr>
              <w:spacing w:after="60"/>
            </w:pPr>
            <w:r>
              <w:rPr>
                <w:rFonts w:ascii="Consolas" w:cs="Consolas" w:eastAsia="Consolas" w:hAnsi="Consolas"/>
                <w:sz w:val="20"/>
                <w:szCs w:val="20"/>
              </w:rPr>
              <w:t xml:space="preserve">shoutChorusSpread</w:t>
            </w:r>
          </w:p>
        </w:tc>
        <w:tc>
          <w:tcPr>
            <w:tcW w:type="pct" w:w="2250%"/>
          </w:tcPr>
          <w:p>
            <w:pPr>
              <w:spacing w:after="60"/>
            </w:pPr>
            <w:r>
              <w:t xml:space="preserve">0.65</w:t>
            </w:r>
          </w:p>
        </w:tc>
        <w:tc>
          <w:tcPr>
            <w:tcW w:type="pct" w:w="2250%"/>
          </w:tcPr>
          <w:p>
            <w:pPr>
              <w:spacing w:after="60"/>
            </w:pPr>
            <w:r>
              <w:t xml:space="preserve">Spread outer brass + close inner cluster in shouts</w:t>
            </w:r>
          </w:p>
        </w:tc>
        <w:tc>
          <w:tcPr>
            <w:tcW w:type="pct" w:w="2250%"/>
          </w:tcPr>
          <w:p>
            <w:pPr>
              <w:spacing w:after="60"/>
            </w:pPr>
            <w:r>
              <w:t xml:space="preserve">0.55–0.72</w:t>
            </w:r>
          </w:p>
        </w:tc>
      </w:tr>
      <w:tr>
        <w:tc>
          <w:tcPr>
            <w:tcW w:type="pct" w:w="2250%"/>
          </w:tcPr>
          <w:p>
            <w:pPr>
              <w:spacing w:after="60"/>
            </w:pPr>
            <w:r>
              <w:rPr>
                <w:rFonts w:ascii="Consolas" w:cs="Consolas" w:eastAsia="Consolas" w:hAnsi="Consolas"/>
                <w:sz w:val="20"/>
                <w:szCs w:val="20"/>
              </w:rPr>
              <w:t xml:space="preserve">approachNoteWeight</w:t>
            </w:r>
          </w:p>
        </w:tc>
        <w:tc>
          <w:tcPr>
            <w:tcW w:type="pct" w:w="2250%"/>
          </w:tcPr>
          <w:p>
            <w:pPr>
              <w:spacing w:after="60"/>
            </w:pPr>
            <w:r>
              <w:t xml:space="preserve">0.70</w:t>
            </w:r>
          </w:p>
        </w:tc>
        <w:tc>
          <w:tcPr>
            <w:tcW w:type="pct" w:w="2250%"/>
          </w:tcPr>
          <w:p>
            <w:pPr>
              <w:spacing w:after="60"/>
            </w:pPr>
            <w:r>
              <w:t xml:space="preserve">Half-step approach to inner-voice targets</w:t>
            </w:r>
          </w:p>
        </w:tc>
        <w:tc>
          <w:tcPr>
            <w:tcW w:type="pct" w:w="2250%"/>
          </w:tcPr>
          <w:p>
            <w:pPr>
              <w:spacing w:after="60"/>
            </w:pPr>
            <w:r>
              <w:t xml:space="preserve">0.62–0.78</w:t>
            </w:r>
          </w:p>
        </w:tc>
      </w:tr>
      <w:tr>
        <w:tc>
          <w:tcPr>
            <w:tcW w:type="pct" w:w="2250%"/>
          </w:tcPr>
          <w:p>
            <w:pPr>
              <w:spacing w:after="60"/>
            </w:pPr>
            <w:r>
              <w:rPr>
                <w:rFonts w:ascii="Consolas" w:cs="Consolas" w:eastAsia="Consolas" w:hAnsi="Consolas"/>
                <w:sz w:val="20"/>
                <w:szCs w:val="20"/>
              </w:rPr>
              <w:t xml:space="preserve">countermelodyActivity</w:t>
            </w:r>
          </w:p>
        </w:tc>
        <w:tc>
          <w:tcPr>
            <w:tcW w:type="pct" w:w="2250%"/>
          </w:tcPr>
          <w:p>
            <w:pPr>
              <w:spacing w:after="60"/>
            </w:pPr>
            <w:r>
              <w:t xml:space="preserve">0.62</w:t>
            </w:r>
          </w:p>
        </w:tc>
        <w:tc>
          <w:tcPr>
            <w:tcW w:type="pct" w:w="2250%"/>
          </w:tcPr>
          <w:p>
            <w:pPr>
              <w:spacing w:after="60"/>
            </w:pPr>
            <w:r>
              <w:t xml:space="preserve">Second singable counter-line against lead</w:t>
            </w:r>
          </w:p>
        </w:tc>
        <w:tc>
          <w:tcPr>
            <w:tcW w:type="pct" w:w="2250%"/>
          </w:tcPr>
          <w:p>
            <w:pPr>
              <w:spacing w:after="60"/>
            </w:pPr>
            <w:r>
              <w:t xml:space="preserve">0.55–0.70</w:t>
            </w:r>
          </w:p>
        </w:tc>
      </w:tr>
    </w:tbl>
    <w:p>
      <w:pPr>
        <w:spacing w:after="160"/>
      </w:pPr>
    </w:p>
    <w:p>
      <w:pPr>
        <w:spacing w:after="160"/>
      </w:pPr>
      <w:r>
        <w:rPr>
          <w:b/>
          <w:bCs/>
        </w:rPr>
        <w:t xml:space="preserve">Sax soli architecture:</w:t>
      </w:r>
      <w:r>
        <w:t xml:space="preserve"> Lead alto upper register; voices descend stepwise in register; baritone bass support near tenor range; each voice must pass independent singability check.</w:t>
      </w:r>
    </w:p>
    <w:p>
      <w:pPr>
        <w:spacing w:after="160"/>
      </w:pPr>
      <w:r>
        <w:rPr>
          <w:b/>
          <w:bCs/>
        </w:rPr>
        <w:t xml:space="preserve">Shout chorus architecture:</w:t>
      </w:r>
      <w:r>
        <w:t xml:space="preserve"> Spread outer voices (high lead trumpet, low bass trombone); inner mid-register cluster; reeds cushion below brass — not Thad close-position block, not Nestico riff repetition.</w:t>
      </w:r>
    </w:p>
    <w:p>
      <w:pPr>
        <w:spacing w:after="160"/>
      </w:pPr>
      <w:r>
        <w:rPr>
          <w:b/>
          <w:bCs/>
        </w:rPr>
        <w:t xml:space="preserve">Big Band arranger id:</w:t>
      </w:r>
      <w:r>
        <w:t xml:space="preserve"> </w:t>
      </w:r>
      <w:r>
        <w:rPr>
          <w:b/>
          <w:bCs/>
        </w:rPr>
        <w:t xml:space="preserve">`holman`</w:t>
      </w:r>
      <w:r>
        <w:t xml:space="preserve"> — six rules (ChartFirst, SaxSoli, ShoutChorus, Countermelody, VoiceLeadingGate, LinearHarmony).</w:t>
      </w:r>
    </w:p>
    <w:p>
      <w:pPr>
        <w:spacing w:after="160"/>
      </w:pPr>
      <w:r>
        <w:rPr>
          <w:b/>
          <w:bCs/>
        </w:rPr>
        <w:t xml:space="preserve">Reference works:</w:t>
      </w:r>
      <w:r>
        <w:t xml:space="preserve"> Holman charts for Stan Kenton · Mel Lewis Orchestra · Bill Holman Band recordings (*The Sound of Jazz* lineage · Kenton *Adventures in Jazz* era · Mel Lewis Monday Night Band soli writing).</w:t>
      </w:r>
    </w:p>
    <w:p>
      <w:pPr>
        <w:spacing w:after="160"/>
      </w:pPr>
      <w:r>
        <w:rPr>
          <w:b/>
          <w:bCs/>
        </w:rPr>
        <w:t xml:space="preserve">Evaluation:</w:t>
      </w:r>
      <w:r>
        <w:t xml:space="preserve"> </w:t>
      </w:r>
      <w:r>
        <w:rPr>
          <w:b/>
          <w:bCs/>
        </w:rPr>
        <w:t xml:space="preserve">`holmanStyleProfile.ts`</w:t>
      </w:r>
      <w:r>
        <w:t xml:space="preserve"> — pass on line independence ≥0.70, voice-leading score, approach notes, countermelody presence, sax soli quality; hard fail on parallel 5ths/8ths, chord-tone arpeggio inner voices, Brookmeyer pitch-module dominance, Thad chromatic fill without contour, Nelson sectional blues dominance, close-block shouts without spread.</w:t>
      </w:r>
    </w:p>
    <w:p>
      <w:pPr>
        <w:pStyle w:val="Heading3"/>
        <w:spacing w:after="80" w:before="140"/>
      </w:pPr>
      <w:r>
        <w:t xml:space="preserve">Bob Brookmeyer (`bob_brookmeyer`)</w:t>
      </w:r>
    </w:p>
    <w:p>
      <w:pPr>
        <w:spacing w:after="80"/>
        <w:ind w:left="360" w:hanging="260"/>
      </w:pPr>
      <w:r>
        <w:t xml:space="preserve">• </w:t>
      </w:r>
      <w:r>
        <w:rPr>
          <w:b/>
          <w:bCs/>
        </w:rPr>
        <w:t xml:space="preserve">Pitch-module spine:</w:t>
      </w:r>
      <w:r>
        <w:t xml:space="preserve"> Generative </w:t>
      </w:r>
      <w:r>
        <w:rPr>
          <w:b/>
          <w:bCs/>
        </w:rPr>
        <w:t xml:space="preserve">3-note cell</w:t>
      </w:r>
      <w:r>
        <w:t xml:space="preserve"> (Brookmeyer pitch module); harmony and rhythm are derivatives (</w:t>
      </w:r>
      <w:r>
        <w:rPr>
          <w:b/>
          <w:bCs/>
        </w:rPr>
        <w:t xml:space="preserve">inversion / retrograde / augmentation / diminution</w:t>
      </w:r>
      <w:r>
        <w:t xml:space="preserve">) — not chord-chart-first planning.</w:t>
      </w:r>
    </w:p>
    <w:p>
      <w:pPr>
        <w:spacing w:after="80"/>
        <w:ind w:left="360" w:hanging="260"/>
      </w:pPr>
      <w:r>
        <w:t xml:space="preserve">• </w:t>
      </w:r>
      <w:r>
        <w:rPr>
          <w:b/>
          <w:bCs/>
        </w:rPr>
        <w:t xml:space="preserve">`lineFirstHierarchy`:</w:t>
      </w:r>
      <w:r>
        <w:t xml:space="preserve"> </w:t>
      </w:r>
      <w:r>
        <w:rPr>
          <w:b/>
          <w:bCs/>
        </w:rPr>
        <w:t xml:space="preserve">`VoiceRuleBundle`</w:t>
      </w:r>
      <w:r>
        <w:t xml:space="preserve"> flag drives </w:t>
      </w:r>
      <w:r>
        <w:rPr>
          <w:b/>
          <w:bCs/>
        </w:rPr>
        <w:t xml:space="preserve">`voiceLeadingSolver`</w:t>
      </w:r>
      <w:r>
        <w:t xml:space="preserve"> — </w:t>
      </w:r>
      <w:r>
        <w:rPr>
          <w:b/>
          <w:bCs/>
        </w:rPr>
        <w:t xml:space="preserve">melody wins</w:t>
      </w:r>
      <w:r>
        <w:t xml:space="preserve"> when symbols disagree with the active module (</w:t>
      </w:r>
      <w:r>
        <w:rPr>
          <w:b/>
          <w:bCs/>
        </w:rPr>
        <w:t xml:space="preserve">`voiceRuleBundles.ts`</w:t>
      </w:r>
      <w:r>
        <w:t xml:space="preserve">, </w:t>
      </w:r>
      <w:r>
        <w:rPr>
          <w:b/>
          <w:bCs/>
        </w:rPr>
        <w:t xml:space="preserve">`voiceLeadingSolver.ts`</w:t>
      </w:r>
      <w:r>
        <w:t xml:space="preserve">).</w:t>
      </w:r>
    </w:p>
    <w:p>
      <w:pPr>
        <w:spacing w:after="80"/>
        <w:ind w:left="360" w:hanging="260"/>
      </w:pPr>
      <w:r>
        <w:t xml:space="preserve">• </w:t>
      </w:r>
      <w:r>
        <w:rPr>
          <w:b/>
          <w:bCs/>
        </w:rPr>
        <w:t xml:space="preserve">Solo gate:</w:t>
      </w:r>
      <w:r>
        <w:t xml:space="preserve"> Slice defers </w:t>
      </w:r>
      <w:r>
        <w:rPr>
          <w:b/>
          <w:bCs/>
        </w:rPr>
        <w:t xml:space="preserve">solo-permitted</w:t>
      </w:r>
      <w:r>
        <w:t xml:space="preserve"> episodes until composed architecture completes (episode receipts </w:t>
      </w:r>
      <w:r>
        <w:rPr>
          <w:b/>
          <w:bCs/>
        </w:rPr>
        <w:t xml:space="preserve">`brk:*`</w:t>
      </w:r>
      <w:r>
        <w:t xml:space="preserve">).</w:t>
      </w:r>
    </w:p>
    <w:p>
      <w:pPr>
        <w:spacing w:after="80"/>
        <w:ind w:left="360" w:hanging="260"/>
      </w:pPr>
      <w:r>
        <w:t xml:space="preserve">• </w:t>
      </w:r>
      <w:r>
        <w:rPr>
          <w:b/>
          <w:bCs/>
        </w:rPr>
        <w:t xml:space="preserve">`brookmeyerPeriodMode`:</w:t>
      </w:r>
      <w:r>
        <w:t xml:space="preserve"> </w:t>
      </w:r>
      <w:r>
        <w:rPr>
          <w:b/>
          <w:bCs/>
        </w:rPr>
        <w:t xml:space="preserve">`early_brookmeyer`</w:t>
      </w:r>
      <w:r>
        <w:t xml:space="preserve"> vs </w:t>
      </w:r>
      <w:r>
        <w:rPr>
          <w:b/>
          <w:bCs/>
        </w:rPr>
        <w:t xml:space="preserve">`late_brookmeyer`</w:t>
      </w:r>
      <w:r>
        <w:t xml:space="preserve"> — early = tighter swing grid + brass clarity; late = looser grid, chamber dialogue across sections (</w:t>
      </w:r>
      <w:r>
        <w:rPr>
          <w:b/>
          <w:bCs/>
        </w:rPr>
        <w:t xml:space="preserve">`GenerateRequest`</w:t>
      </w:r>
      <w:r>
        <w:t xml:space="preserve"> / manifests).</w:t>
      </w:r>
    </w:p>
    <w:p>
      <w:pPr>
        <w:pStyle w:val="Heading3"/>
        <w:spacing w:after="80" w:before="140"/>
      </w:pPr>
      <w:r>
        <w:t xml:space="preserve">Oliver Nelson (`oliver_nelson`)</w:t>
      </w:r>
    </w:p>
    <w:p>
      <w:pPr>
        <w:spacing w:after="80"/>
        <w:ind w:left="360" w:hanging="260"/>
      </w:pPr>
      <w:r>
        <w:t xml:space="preserve">• </w:t>
      </w:r>
      <w:r>
        <w:rPr>
          <w:b/>
          <w:bCs/>
        </w:rPr>
        <w:t xml:space="preserve">Two-layer form:</w:t>
      </w:r>
      <w:r>
        <w:t xml:space="preserve"> Planner tags </w:t>
      </w:r>
      <w:r>
        <w:rPr>
          <w:b/>
          <w:bCs/>
        </w:rPr>
        <w:t xml:space="preserve">`pedalBased`</w:t>
      </w:r>
      <w:r>
        <w:t xml:space="preserve">, </w:t>
      </w:r>
      <w:r>
        <w:rPr>
          <w:b/>
          <w:bCs/>
        </w:rPr>
        <w:t xml:space="preserve">`bluesModalHybrid`</w:t>
      </w:r>
      <w:r>
        <w:t xml:space="preserve">, </w:t>
      </w:r>
      <w:r>
        <w:rPr>
          <w:b/>
          <w:bCs/>
        </w:rPr>
        <w:t xml:space="preserve">`twoLayerForm`</w:t>
      </w:r>
      <w:r>
        <w:t xml:space="preserve"> — </w:t>
      </w:r>
      <w:r>
        <w:rPr>
          <w:b/>
          <w:bCs/>
        </w:rPr>
        <w:t xml:space="preserve">modal / pedal head</w:t>
      </w:r>
      <w:r>
        <w:t xml:space="preserve"> episodes vs </w:t>
      </w:r>
      <w:r>
        <w:rPr>
          <w:b/>
          <w:bCs/>
        </w:rPr>
        <w:t xml:space="preserve">functional 12-bar C minor blues</w:t>
      </w:r>
      <w:r>
        <w:t xml:space="preserve"> solo layer (</w:t>
      </w:r>
      <w:r>
        <w:rPr>
          <w:b/>
          <w:bCs/>
        </w:rPr>
        <w:t xml:space="preserve">`nelsonEpisodeTypes.ts`</w:t>
      </w:r>
      <w:r>
        <w:t xml:space="preserve">, </w:t>
      </w:r>
      <w:r>
        <w:rPr>
          <w:b/>
          <w:bCs/>
        </w:rPr>
        <w:t xml:space="preserve">`oliverNelsonSlice.ts`</w:t>
      </w:r>
      <w:r>
        <w:t xml:space="preserve">).</w:t>
      </w:r>
    </w:p>
    <w:p>
      <w:pPr>
        <w:spacing w:after="80"/>
        <w:ind w:left="360" w:hanging="260"/>
      </w:pPr>
      <w:r>
        <w:t xml:space="preserve">• </w:t>
      </w:r>
      <w:r>
        <w:rPr>
          <w:b/>
          <w:bCs/>
        </w:rPr>
        <w:t xml:space="preserve">Pedal field:</w:t>
      </w:r>
      <w:r>
        <w:t xml:space="preserve"> Bass </w:t>
      </w:r>
      <w:r>
        <w:rPr>
          <w:b/>
          <w:bCs/>
        </w:rPr>
        <w:t xml:space="preserve">i</w:t>
      </w:r>
      <w:r>
        <w:t xml:space="preserve"> pedal (</w:t>
      </w:r>
      <w:r>
        <w:rPr>
          <w:b/>
          <w:bCs/>
        </w:rPr>
        <w:t xml:space="preserve">`activePedal`</w:t>
      </w:r>
      <w:r>
        <w:t xml:space="preserve"> pitch class); upper structures alternate </w:t>
      </w:r>
      <w:r>
        <w:rPr>
          <w:b/>
          <w:bCs/>
        </w:rPr>
        <w:t xml:space="preserve">♭IIImaj7</w:t>
      </w:r>
      <w:r>
        <w:t xml:space="preserve"> and </w:t>
      </w:r>
      <w:r>
        <w:rPr>
          <w:b/>
          <w:bCs/>
        </w:rPr>
        <w:t xml:space="preserve">IVmaj7</w:t>
      </w:r>
      <w:r>
        <w:t xml:space="preserve"> (e.g. </w:t>
      </w:r>
      <w:r>
        <w:rPr>
          <w:b/>
          <w:bCs/>
        </w:rPr>
        <w:t xml:space="preserve">E♭maj7</w:t>
      </w:r>
      <w:r>
        <w:t xml:space="preserve"> / </w:t>
      </w:r>
      <w:r>
        <w:rPr>
          <w:b/>
          <w:bCs/>
        </w:rPr>
        <w:t xml:space="preserve">Fmaj7</w:t>
      </w:r>
      <w:r>
        <w:t xml:space="preserve"> over </w:t>
      </w:r>
      <w:r>
        <w:rPr>
          <w:b/>
          <w:bCs/>
        </w:rPr>
        <w:t xml:space="preserve">C</w:t>
      </w:r>
      <w:r>
        <w:t xml:space="preserve">) — </w:t>
      </w:r>
      <w:r>
        <w:rPr>
          <w:b/>
          <w:bCs/>
        </w:rPr>
        <w:t xml:space="preserve">`upperModalChords`</w:t>
      </w:r>
      <w:r>
        <w:t xml:space="preserve"> metadata.</w:t>
      </w:r>
    </w:p>
    <w:p>
      <w:pPr>
        <w:spacing w:after="80"/>
        <w:ind w:left="360" w:hanging="260"/>
      </w:pPr>
      <w:r>
        <w:t xml:space="preserve">• </w:t>
      </w:r>
      <w:r>
        <w:rPr>
          <w:b/>
          <w:bCs/>
        </w:rPr>
        <w:t xml:space="preserve">Turnaround:</w:t>
      </w:r>
      <w:r>
        <w:t xml:space="preserve"> </w:t>
      </w:r>
      <w:r>
        <w:rPr>
          <w:b/>
          <w:bCs/>
        </w:rPr>
        <w:t xml:space="preserve">♭VI7(9,13) → V7(9,13) → im7</w:t>
      </w:r>
      <w:r>
        <w:t xml:space="preserve"> default; optional </w:t>
      </w:r>
      <w:r>
        <w:rPr>
          <w:b/>
          <w:bCs/>
        </w:rPr>
        <w:t xml:space="preserve">Dø7–G7</w:t>
      </w:r>
      <w:r>
        <w:t xml:space="preserve"> bar-12 variant; </w:t>
      </w:r>
      <w:r>
        <w:rPr>
          <w:b/>
          <w:bCs/>
        </w:rPr>
        <w:t xml:space="preserve">ivm7</w:t>
      </w:r>
      <w:r>
        <w:t xml:space="preserve"> minor IV (</w:t>
      </w:r>
      <w:r>
        <w:rPr>
          <w:b/>
          <w:bCs/>
        </w:rPr>
        <w:t xml:space="preserve">Fm7</w:t>
      </w:r>
      <w:r>
        <w:t xml:space="preserve">), not gospel </w:t>
      </w:r>
      <w:r>
        <w:rPr>
          <w:b/>
          <w:bCs/>
        </w:rPr>
        <w:t xml:space="preserve">IV7</w:t>
      </w:r>
      <w:r>
        <w:t xml:space="preserve">, unless optional colour.</w:t>
      </w:r>
    </w:p>
    <w:p>
      <w:pPr>
        <w:spacing w:after="80"/>
        <w:ind w:left="360" w:hanging="260"/>
      </w:pPr>
      <w:r>
        <w:t xml:space="preserve">• </w:t>
      </w:r>
      <w:r>
        <w:rPr>
          <w:b/>
          <w:bCs/>
        </w:rPr>
        <w:t xml:space="preserve">`NelsonPeriodMode` / `NelsonBluesFormVariant`:</w:t>
      </w:r>
      <w:r>
        <w:t xml:space="preserve"> </w:t>
      </w:r>
      <w:r>
        <w:rPr>
          <w:b/>
          <w:bCs/>
        </w:rPr>
        <w:t xml:space="preserve">`early_nelson` / `middle_nelson` / `late_nelson`</w:t>
      </w:r>
      <w:r>
        <w:t xml:space="preserve"> × </w:t>
      </w:r>
      <w:r>
        <w:rPr>
          <w:b/>
          <w:bCs/>
        </w:rPr>
        <w:t xml:space="preserve">`twelve_bar` / `sixteen_bar`</w:t>
      </w:r>
      <w:r>
        <w:t xml:space="preserve"> — API </w:t>
      </w:r>
      <w:r>
        <w:rPr>
          <w:b/>
          <w:bCs/>
        </w:rPr>
        <w:t xml:space="preserve">`nelsonPeriodMode`</w:t>
      </w:r>
      <w:r>
        <w:t xml:space="preserve">, </w:t>
      </w:r>
      <w:r>
        <w:rPr>
          <w:b/>
          <w:bCs/>
        </w:rPr>
        <w:t xml:space="preserve">`nelsonBluesFormVariant`</w:t>
      </w:r>
      <w:r>
        <w:t xml:space="preserve"> on </w:t>
      </w:r>
      <w:r>
        <w:rPr>
          <w:b/>
          <w:bCs/>
        </w:rPr>
        <w:t xml:space="preserve">`GenerateRequest`</w:t>
      </w:r>
      <w:r>
        <w:t xml:space="preserve"> + manifests.</w:t>
      </w:r>
    </w:p>
    <w:p>
      <w:pPr>
        <w:pStyle w:val="Heading3"/>
        <w:spacing w:after="80" w:before="140"/>
      </w:pPr>
      <w:r>
        <w:t xml:space="preserve">Olivier Messiaen (`messiaen`) — modes, colour, rhythm</w:t>
      </w:r>
    </w:p>
    <w:p>
      <w:pPr>
        <w:spacing w:after="80"/>
        <w:ind w:left="360" w:hanging="260"/>
      </w:pPr>
      <w:r>
        <w:t xml:space="preserve">• </w:t>
      </w:r>
      <w:r>
        <w:rPr>
          <w:b/>
          <w:bCs/>
        </w:rPr>
        <w:t xml:space="preserve">Limited transposition modes 2 / 3 / 4</w:t>
      </w:r>
      <w:r>
        <w:t xml:space="preserve"> — Pool tiers </w:t>
      </w:r>
      <w:r>
        <w:rPr>
          <w:b/>
          <w:bCs/>
        </w:rPr>
        <w:t xml:space="preserve">`messiaen_mode2`</w:t>
      </w:r>
      <w:r>
        <w:t xml:space="preserve">, </w:t>
      </w:r>
      <w:r>
        <w:rPr>
          <w:b/>
          <w:bCs/>
        </w:rPr>
        <w:t xml:space="preserve">`messiaen_mode3`</w:t>
      </w:r>
      <w:r>
        <w:t xml:space="preserve">, </w:t>
      </w:r>
      <w:r>
        <w:rPr>
          <w:b/>
          <w:bCs/>
        </w:rPr>
        <w:t xml:space="preserve">`messiaen_birdsong`</w:t>
      </w:r>
      <w:r>
        <w:t xml:space="preserve"> (</w:t>
      </w:r>
      <w:r>
        <w:rPr>
          <w:b/>
          <w:bCs/>
        </w:rPr>
        <w:t xml:space="preserve">`seed % 3`</w:t>
      </w:r>
      <w:r>
        <w:t xml:space="preserve">); harmony spine favours </w:t>
      </w:r>
      <w:r>
        <w:rPr>
          <w:b/>
          <w:bCs/>
        </w:rPr>
        <w:t xml:space="preserve">colour translation</w:t>
      </w:r>
      <w:r>
        <w:t xml:space="preserve">, not functional </w:t>
      </w:r>
      <w:r>
        <w:rPr>
          <w:b/>
          <w:bCs/>
        </w:rPr>
        <w:t xml:space="preserve">V→I</w:t>
      </w:r>
      <w:r>
        <w:t xml:space="preserve"> discharge.</w:t>
      </w:r>
    </w:p>
    <w:p>
      <w:pPr>
        <w:spacing w:after="80"/>
        <w:ind w:left="360" w:hanging="260"/>
      </w:pPr>
      <w:r>
        <w:t xml:space="preserve">• </w:t>
      </w:r>
      <w:r>
        <w:rPr>
          <w:b/>
          <w:bCs/>
        </w:rPr>
        <w:t xml:space="preserve">`messiaenPeriodMode`:</w:t>
      </w:r>
      <w:r>
        <w:t xml:space="preserve"> </w:t>
      </w:r>
      <w:r>
        <w:rPr>
          <w:b/>
          <w:bCs/>
        </w:rPr>
        <w:t xml:space="preserve">`early_messiaen`</w:t>
      </w:r>
      <w:r>
        <w:t xml:space="preserve"> (modes + theological programme) · </w:t>
      </w:r>
      <w:r>
        <w:rPr>
          <w:b/>
          <w:bCs/>
        </w:rPr>
        <w:t xml:space="preserve">`middle_messiaen`</w:t>
      </w:r>
      <w:r>
        <w:t xml:space="preserve"> (birdsong-as-structure + CTI-style stacks) · </w:t>
      </w:r>
      <w:r>
        <w:rPr>
          <w:b/>
          <w:bCs/>
        </w:rPr>
        <w:t xml:space="preserve">`late_messiaen`</w:t>
      </w:r>
      <w:r>
        <w:t xml:space="preserve"> (birdsong-heavy colour cosmology).</w:t>
      </w:r>
    </w:p>
    <w:p>
      <w:pPr>
        <w:spacing w:after="80"/>
        <w:ind w:left="360" w:hanging="260"/>
      </w:pPr>
      <w:r>
        <w:t xml:space="preserve">• </w:t>
      </w:r>
      <w:r>
        <w:rPr>
          <w:b/>
          <w:bCs/>
        </w:rPr>
        <w:t xml:space="preserve">`colourTag` stub</w:t>
      </w:r>
      <w:r>
        <w:t xml:space="preserve"> (</w:t>
      </w:r>
      <w:r>
        <w:rPr>
          <w:rFonts w:ascii="Consolas" w:cs="Consolas" w:eastAsia="Consolas" w:hAnsi="Consolas"/>
          <w:sz w:val="20"/>
          <w:szCs w:val="20"/>
        </w:rPr>
        <w:t xml:space="preserve">generationMetadata</w:t>
      </w:r>
      <w:r>
        <w:t xml:space="preserve">) — maps active mode tag → Messiaen colour label until a dedicated colour engine exists.</w:t>
      </w:r>
    </w:p>
    <w:p>
      <w:pPr>
        <w:spacing w:after="80"/>
        <w:ind w:left="360" w:hanging="260"/>
      </w:pPr>
      <w:r>
        <w:t xml:space="preserve">• </w:t>
      </w:r>
      <w:r>
        <w:rPr>
          <w:b/>
          <w:bCs/>
        </w:rPr>
        <w:t xml:space="preserve">Birdsong layer:</w:t>
      </w:r>
      <w:r>
        <w:t xml:space="preserve"> Receipts / metadata allow </w:t>
      </w:r>
      <w:r>
        <w:rPr>
          <w:b/>
          <w:bCs/>
        </w:rPr>
        <w:t xml:space="preserve">extreme-treble ornamental</w:t>
      </w:r>
      <w:r>
        <w:t xml:space="preserve"> strata decoupled from bar-grid melody (</w:t>
      </w:r>
      <w:r>
        <w:rPr>
          <w:b/>
          <w:bCs/>
        </w:rPr>
        <w:t xml:space="preserve">`om:*`</w:t>
      </w:r>
      <w:r>
        <w:t xml:space="preserve"> family).</w:t>
      </w:r>
    </w:p>
    <w:p>
      <w:pPr>
        <w:spacing w:after="80"/>
        <w:ind w:left="360" w:hanging="260"/>
      </w:pPr>
      <w:r>
        <w:t xml:space="preserve">• </w:t>
      </w:r>
      <w:r>
        <w:rPr>
          <w:b/>
          <w:bCs/>
        </w:rPr>
        <w:t xml:space="preserve">Non-retrogradable rhythm:</w:t>
      </w:r>
      <w:r>
        <w:t xml:space="preserve"> Palindrome / additive rhythm receipts — phrase windows may carry </w:t>
      </w:r>
      <w:r>
        <w:rPr>
          <w:b/>
          <w:bCs/>
        </w:rPr>
        <w:t xml:space="preserve">prime-length</w:t>
      </w:r>
      <w:r>
        <w:t xml:space="preserve"> sixteenth totals and </w:t>
      </w:r>
      <w:r>
        <w:rPr>
          <w:b/>
          <w:bCs/>
        </w:rPr>
        <w:t xml:space="preserve">non-retrogradable</w:t>
      </w:r>
      <w:r>
        <w:t xml:space="preserve"> cells.</w:t>
      </w:r>
    </w:p>
    <w:p>
      <w:pPr>
        <w:spacing w:after="160"/>
      </w:pPr>
      <w:r>
        <w:rPr>
          <w:b/>
          <w:bCs/>
        </w:rPr>
        <w:t xml:space="preserve">Messiaen colour stub</w:t>
      </w:r>
      <w:r>
        <w:t xml:space="preserve"> (</w:t>
      </w:r>
      <w:r>
        <w:rPr>
          <w:rFonts w:ascii="Consolas" w:cs="Consolas" w:eastAsia="Consolas" w:hAnsi="Consolas"/>
          <w:sz w:val="20"/>
          <w:szCs w:val="20"/>
        </w:rPr>
        <w:t xml:space="preserve">generationMetadata.colourTag</w:t>
      </w:r>
      <w:r>
        <w:t xml:space="preserve">) — until </w:t>
      </w:r>
      <w:r>
        <w:rPr>
          <w:b/>
          <w:bCs/>
        </w:rPr>
        <w:t xml:space="preserve">`engines/messiaen-colour-engine`</w:t>
      </w:r>
      <w:r>
        <w:t xml:space="preserve"> supplies live tags, the slice maps active limited-transposition mode tag → catalogue colour: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4500%"/>
            <w:shd w:fill="E8EEF4"/>
          </w:tcPr>
          <w:p>
            <w:pPr>
              <w:spacing w:after="60"/>
            </w:pPr>
            <w:r>
              <w:t xml:space="preserve">Mode tag</w:t>
            </w:r>
          </w:p>
        </w:tc>
        <w:tc>
          <w:tcPr>
            <w:tcW w:type="pct" w:w="4500%"/>
            <w:shd w:fill="E8EEF4"/>
          </w:tcPr>
          <w:p>
            <w:pPr>
              <w:spacing w:after="60"/>
            </w:pPr>
            <w:r>
              <w:t xml:space="preserve">Colour label</w:t>
            </w:r>
          </w:p>
        </w:tc>
      </w:tr>
      <w:tr>
        <w:tc>
          <w:tcPr>
            <w:tcW w:type="pct" w:w="4500%"/>
          </w:tcPr>
          <w:p>
            <w:pPr>
              <w:spacing w:after="60"/>
            </w:pPr>
            <w:r>
              <w:t xml:space="preserve">Mode 2¹</w:t>
            </w:r>
          </w:p>
        </w:tc>
        <w:tc>
          <w:tcPr>
            <w:tcW w:type="pct" w:w="4500%"/>
          </w:tcPr>
          <w:p>
            <w:pPr>
              <w:spacing w:after="60"/>
            </w:pPr>
            <w:r>
              <w:t xml:space="preserve">violet-blue</w:t>
            </w:r>
          </w:p>
        </w:tc>
      </w:tr>
      <w:tr>
        <w:tc>
          <w:tcPr>
            <w:tcW w:type="pct" w:w="4500%"/>
          </w:tcPr>
          <w:p>
            <w:pPr>
              <w:spacing w:after="60"/>
            </w:pPr>
            <w:r>
              <w:t xml:space="preserve">Mode 2²</w:t>
            </w:r>
          </w:p>
        </w:tc>
        <w:tc>
          <w:tcPr>
            <w:tcW w:type="pct" w:w="4500%"/>
          </w:tcPr>
          <w:p>
            <w:pPr>
              <w:spacing w:after="60"/>
            </w:pPr>
            <w:r>
              <w:t xml:space="preserve">gold-brown</w:t>
            </w:r>
          </w:p>
        </w:tc>
      </w:tr>
      <w:tr>
        <w:tc>
          <w:tcPr>
            <w:tcW w:type="pct" w:w="4500%"/>
          </w:tcPr>
          <w:p>
            <w:pPr>
              <w:spacing w:after="60"/>
            </w:pPr>
            <w:r>
              <w:t xml:space="preserve">Mode 2³</w:t>
            </w:r>
          </w:p>
        </w:tc>
        <w:tc>
          <w:tcPr>
            <w:tcW w:type="pct" w:w="4500%"/>
          </w:tcPr>
          <w:p>
            <w:pPr>
              <w:spacing w:after="60"/>
            </w:pPr>
            <w:r>
              <w:t xml:space="preserve">green</w:t>
            </w:r>
          </w:p>
        </w:tc>
      </w:tr>
      <w:tr>
        <w:tc>
          <w:tcPr>
            <w:tcW w:type="pct" w:w="4500%"/>
          </w:tcPr>
          <w:p>
            <w:pPr>
              <w:spacing w:after="60"/>
            </w:pPr>
            <w:r>
              <w:t xml:space="preserve">Mode 3¹</w:t>
            </w:r>
          </w:p>
        </w:tc>
        <w:tc>
          <w:tcPr>
            <w:tcW w:type="pct" w:w="4500%"/>
          </w:tcPr>
          <w:p>
            <w:pPr>
              <w:spacing w:after="60"/>
            </w:pPr>
            <w:r>
              <w:t xml:space="preserve">orange-gold</w:t>
            </w:r>
          </w:p>
        </w:tc>
      </w:tr>
      <w:tr>
        <w:tc>
          <w:tcPr>
            <w:tcW w:type="pct" w:w="4500%"/>
          </w:tcPr>
          <w:p>
            <w:pPr>
              <w:spacing w:after="60"/>
            </w:pPr>
            <w:r>
              <w:t xml:space="preserve">Mode 3²</w:t>
            </w:r>
          </w:p>
        </w:tc>
        <w:tc>
          <w:tcPr>
            <w:tcW w:type="pct" w:w="4500%"/>
          </w:tcPr>
          <w:p>
            <w:pPr>
              <w:spacing w:after="60"/>
            </w:pPr>
            <w:r>
              <w:t xml:space="preserve">grey-mauve-gold</w:t>
            </w:r>
          </w:p>
        </w:tc>
      </w:tr>
      <w:tr>
        <w:tc>
          <w:tcPr>
            <w:tcW w:type="pct" w:w="4500%"/>
          </w:tcPr>
          <w:p>
            <w:pPr>
              <w:spacing w:after="60"/>
            </w:pPr>
            <w:r>
              <w:t xml:space="preserve">Mode 3³</w:t>
            </w:r>
          </w:p>
        </w:tc>
        <w:tc>
          <w:tcPr>
            <w:tcW w:type="pct" w:w="4500%"/>
          </w:tcPr>
          <w:p>
            <w:pPr>
              <w:spacing w:after="60"/>
            </w:pPr>
            <w:r>
              <w:t xml:space="preserve">blue-green</w:t>
            </w:r>
          </w:p>
        </w:tc>
      </w:tr>
      <w:tr>
        <w:tc>
          <w:tcPr>
            <w:tcW w:type="pct" w:w="4500%"/>
          </w:tcPr>
          <w:p>
            <w:pPr>
              <w:spacing w:after="60"/>
            </w:pPr>
            <w:r>
              <w:t xml:space="preserve">Mode 3⁴</w:t>
            </w:r>
          </w:p>
        </w:tc>
        <w:tc>
          <w:tcPr>
            <w:tcW w:type="pct" w:w="4500%"/>
          </w:tcPr>
          <w:p>
            <w:pPr>
              <w:spacing w:after="60"/>
            </w:pPr>
            <w:r>
              <w:t xml:space="preserve">orange-red</w:t>
            </w:r>
          </w:p>
        </w:tc>
      </w:tr>
      <w:tr>
        <w:tc>
          <w:tcPr>
            <w:tcW w:type="pct" w:w="4500%"/>
          </w:tcPr>
          <w:p>
            <w:pPr>
              <w:spacing w:after="60"/>
            </w:pPr>
            <w:r>
              <w:t xml:space="preserve">Mode 4¹</w:t>
            </w:r>
          </w:p>
        </w:tc>
        <w:tc>
          <w:tcPr>
            <w:tcW w:type="pct" w:w="4500%"/>
          </w:tcPr>
          <w:p>
            <w:pPr>
              <w:spacing w:after="60"/>
            </w:pPr>
            <w:r>
              <w:t xml:space="preserve">grey-gold-blue</w:t>
            </w:r>
          </w:p>
        </w:tc>
      </w:tr>
      <w:tr>
        <w:tc>
          <w:tcPr>
            <w:tcW w:type="pct" w:w="4500%"/>
          </w:tcPr>
          <w:p>
            <w:pPr>
              <w:spacing w:after="60"/>
            </w:pPr>
            <w:r>
              <w:t xml:space="preserve">Mode 6¹</w:t>
            </w:r>
          </w:p>
        </w:tc>
        <w:tc>
          <w:tcPr>
            <w:tcW w:type="pct" w:w="4500%"/>
          </w:tcPr>
          <w:p>
            <w:pPr>
              <w:spacing w:after="60"/>
            </w:pPr>
            <w:r>
              <w:t xml:space="preserve">grey-gold-orange</w:t>
            </w:r>
          </w:p>
        </w:tc>
      </w:tr>
    </w:tbl>
    <w:p>
      <w:pPr>
        <w:spacing w:after="160"/>
      </w:pPr>
    </w:p>
    <w:p>
      <w:pPr>
        <w:pStyle w:val="Heading2"/>
        <w:spacing w:after="100" w:before="180"/>
      </w:pPr>
      <w:r>
        <w:t xml:space="preserve">GCE Structural Memory</w:t>
      </w:r>
    </w:p>
    <w:p>
      <w:pPr>
        <w:pStyle w:val="Heading3"/>
        <w:spacing w:after="80" w:before="140"/>
      </w:pPr>
      <w:r>
        <w:t xml:space="preserve">What it is</w:t>
      </w:r>
    </w:p>
    <w:p>
      <w:pPr>
        <w:spacing w:after="160"/>
      </w:pPr>
      <w:r>
        <w:rPr>
          <w:b/>
          <w:bCs/>
        </w:rPr>
        <w:t xml:space="preserve">GCE Structural Memory</w:t>
      </w:r>
      <w:r>
        <w:t xml:space="preserve"> is a small </w:t>
      </w:r>
      <w:r>
        <w:rPr>
          <w:b/>
          <w:bCs/>
        </w:rPr>
        <w:t xml:space="preserve">JSON fingerprint library</w:t>
      </w:r>
      <w:r>
        <w:t xml:space="preserve">: each entry captures measurable </w:t>
      </w:r>
      <w:r>
        <w:rPr>
          <w:b/>
          <w:bCs/>
        </w:rPr>
        <w:t xml:space="preserve">structure</w:t>
      </w:r>
      <w:r>
        <w:t xml:space="preserve"> of a chart you already trust (density per bar, drum activity shape, where rehearsal marks land and how much the texture shifts, how long melodic instruments sit out, and guards against robotic melodic repetition). Fingerprints live under </w:t>
      </w:r>
      <w:r>
        <w:rPr>
          <w:b/>
          <w:bCs/>
        </w:rPr>
        <w:t xml:space="preserve">`engines/composer-os-v2/gce-memory/fingerprints/`</w:t>
      </w:r>
      <w:r>
        <w:t xml:space="preserve"> as named JSON files (for example </w:t>
      </w:r>
      <w:r>
        <w:rPr>
          <w:b/>
          <w:bCs/>
        </w:rPr>
        <w:t xml:space="preserve">`orbit_v6_64.json`</w:t>
      </w:r>
      <w:r>
        <w:t xml:space="preserve">).</w:t>
      </w:r>
    </w:p>
    <w:p>
      <w:pPr>
        <w:pStyle w:val="Heading3"/>
        <w:spacing w:after="80" w:before="140"/>
      </w:pPr>
      <w:r>
        <w:t xml:space="preserve">Why it exists</w:t>
      </w:r>
    </w:p>
    <w:p>
      <w:pPr>
        <w:spacing w:after="160"/>
      </w:pPr>
      <w:r>
        <w:t xml:space="preserve">Iterative generation often revisits the </w:t>
      </w:r>
      <w:r>
        <w:rPr>
          <w:b/>
          <w:bCs/>
        </w:rPr>
        <w:t xml:space="preserve">same failure modes</w:t>
      </w:r>
      <w:r>
        <w:t xml:space="preserve">—too many identical melodic cells, a horn section that disappears for half the form, drums that never breathe, or section letters that print on the page but do not change the band’s weight. Structural memory gives the pipeline a </w:t>
      </w:r>
      <w:r>
        <w:rPr>
          <w:b/>
          <w:bCs/>
        </w:rPr>
        <w:t xml:space="preserve">concrete reference</w:t>
      </w:r>
      <w:r>
        <w:t xml:space="preserve">: reject candidates that repeat known bad shapes before you burn time on subjective listening rounds.</w:t>
      </w:r>
    </w:p>
    <w:p>
      <w:pPr>
        <w:pStyle w:val="Heading3"/>
        <w:spacing w:after="80" w:before="140"/>
      </w:pPr>
      <w:r>
        <w:t xml:space="preserve">How it works (extract → store → validate → retry)</w:t>
      </w:r>
    </w:p>
    <w:p>
      <w:pPr>
        <w:spacing w:after="80"/>
        <w:ind w:left="360" w:hanging="260"/>
      </w:pPr>
      <w:r>
        <w:rPr>
          <w:b/>
          <w:bCs/>
        </w:rPr>
        <w:t xml:space="preserve">Extract</w:t>
      </w:r>
      <w:r>
        <w:t xml:space="preserve"> — From a finished score (usually exported MusicXML that already hits your quality bar), the engine computes a fingerprint: bar-by-bar </w:t>
      </w:r>
      <w:r>
        <w:rPr>
          <w:b/>
          <w:bCs/>
        </w:rPr>
        <w:t xml:space="preserve">density</w:t>
      </w:r>
      <w:r>
        <w:t xml:space="preserve">, </w:t>
      </w:r>
      <w:r>
        <w:rPr>
          <w:b/>
          <w:bCs/>
        </w:rPr>
        <w:t xml:space="preserve">drum narrative</w:t>
      </w:r>
      <w:r>
        <w:t xml:space="preserve"> counts, </w:t>
      </w:r>
      <w:r>
        <w:rPr>
          <w:b/>
          <w:bCs/>
        </w:rPr>
        <w:t xml:space="preserve">section transitions</w:t>
      </w:r>
      <w:r>
        <w:t xml:space="preserve">, </w:t>
      </w:r>
      <w:r>
        <w:rPr>
          <w:b/>
          <w:bCs/>
        </w:rPr>
        <w:t xml:space="preserve">rest-span profiles</w:t>
      </w:r>
      <w:r>
        <w:t xml:space="preserve"> on melodic parts, and melodic </w:t>
      </w:r>
      <w:r>
        <w:rPr>
          <w:b/>
          <w:bCs/>
        </w:rPr>
        <w:t xml:space="preserve">pitch-sequence</w:t>
      </w:r>
      <w:r>
        <w:t xml:space="preserve"> behaviour.</w:t>
      </w:r>
    </w:p>
    <w:p>
      <w:pPr>
        <w:spacing w:after="80"/>
        <w:ind w:left="360" w:hanging="260"/>
      </w:pPr>
      <w:r>
        <w:rPr>
          <w:b/>
          <w:bCs/>
        </w:rPr>
        <w:t xml:space="preserve">Store</w:t>
      </w:r>
      <w:r>
        <w:t xml:space="preserve"> — You save that fingerprint under a stable id so it can be loaded later (same id used by scripts and registry lookups).</w:t>
      </w:r>
    </w:p>
    <w:p>
      <w:pPr>
        <w:spacing w:after="80"/>
        <w:ind w:left="360" w:hanging="260"/>
      </w:pPr>
      <w:r>
        <w:rPr>
          <w:b/>
          <w:bCs/>
        </w:rPr>
        <w:t xml:space="preserve">Validate</w:t>
      </w:r>
      <w:r>
        <w:t xml:space="preserve"> — Each new candidate score is checked against the chosen fingerprint (and/or extra gates such as the Steely Orbit V2 pack below). Failures return a </w:t>
      </w:r>
      <w:r>
        <w:rPr>
          <w:b/>
          <w:bCs/>
        </w:rPr>
        <w:t xml:space="preserve">plain-text list</w:t>
      </w:r>
      <w:r>
        <w:t xml:space="preserve"> of what diverged.</w:t>
      </w:r>
    </w:p>
    <w:p>
      <w:pPr>
        <w:spacing w:after="80"/>
        <w:ind w:left="360" w:hanging="260"/>
      </w:pPr>
      <w:r>
        <w:rPr>
          <w:b/>
          <w:bCs/>
        </w:rPr>
        <w:t xml:space="preserve">Retry</w:t>
      </w:r>
      <w:r>
        <w:t xml:space="preserve"> — Orchestration scripts can loop on new seeds until validation passes or you hit a max-attempt budget.</w:t>
      </w:r>
    </w:p>
    <w:p>
      <w:pPr>
        <w:spacing w:after="160"/>
      </w:pPr>
      <w:r>
        <w:t xml:space="preserve">Think of it as </w:t>
      </w:r>
      <w:r>
        <w:rPr>
          <w:b/>
          <w:bCs/>
        </w:rPr>
        <w:t xml:space="preserve">lint for orchestration</w:t>
      </w:r>
      <w:r>
        <w:t xml:space="preserve">, grounded in a chart you already like.</w:t>
      </w:r>
    </w:p>
    <w:p>
      <w:pPr>
        <w:pStyle w:val="Heading3"/>
        <w:spacing w:after="80" w:before="140"/>
      </w:pPr>
      <w:r>
        <w:t xml:space="preserve">The five Steely Orbit V2 gate rules (what each catches)</w:t>
      </w:r>
    </w:p>
    <w:p>
      <w:pPr>
        <w:spacing w:after="160"/>
      </w:pPr>
      <w:r>
        <w:t xml:space="preserve">Batch scripts such as </w:t>
      </w:r>
      <w:r>
        <w:rPr>
          <w:b/>
          <w:bCs/>
        </w:rPr>
        <w:t xml:space="preserve">`npm run orbit:steely-v2`</w:t>
      </w:r>
      <w:r>
        <w:t xml:space="preserve"> ( </w:t>
      </w:r>
      <w:r>
        <w:rPr>
          <w:b/>
          <w:bCs/>
        </w:rPr>
        <w:t xml:space="preserve">`engines/composer-os-v2`</w:t>
      </w:r>
      <w:r>
        <w:t xml:space="preserve"> ) can require </w:t>
      </w:r>
      <w:r>
        <w:rPr>
          <w:b/>
          <w:bCs/>
        </w:rPr>
        <w:t xml:space="preserve">five</w:t>
      </w:r>
      <w:r>
        <w:t xml:space="preserve"> independent checks against a reference fingerprint before combined GCE runs. </w:t>
      </w:r>
      <w:r>
        <w:rPr>
          <w:b/>
          <w:bCs/>
        </w:rPr>
        <w:t xml:space="preserve">Steely Orbit V2</w:t>
      </w:r>
      <w:r>
        <w:t xml:space="preserve"> uses </w:t>
      </w:r>
      <w:r>
        <w:rPr>
          <w:b/>
          <w:bCs/>
        </w:rPr>
        <w:t xml:space="preserve">`steely_orbit_target`</w:t>
      </w:r>
      <w:r>
        <w:t xml:space="preserve">—same lineage as </w:t>
      </w:r>
      <w:r>
        <w:rPr>
          <w:b/>
          <w:bCs/>
        </w:rPr>
        <w:t xml:space="preserve">`orbit_v6_64`</w:t>
      </w:r>
      <w:r>
        <w:t xml:space="preserve"> through bar </w:t>
      </w:r>
      <w:r>
        <w:rPr>
          <w:b/>
          <w:bCs/>
        </w:rPr>
        <w:t xml:space="preserve">56</w:t>
      </w:r>
      <w:r>
        <w:t xml:space="preserve">, but bars </w:t>
      </w:r>
      <w:r>
        <w:rPr>
          <w:b/>
          <w:bCs/>
        </w:rPr>
        <w:t xml:space="preserve">57–64</w:t>
      </w:r>
      <w:r>
        <w:t xml:space="preserve"> encode </w:t>
      </w:r>
      <w:r>
        <w:rPr>
          <w:b/>
          <w:bCs/>
        </w:rPr>
        <w:t xml:space="preserve">thinning</w:t>
      </w:r>
      <w:r>
        <w:t xml:space="preserve"> (hand off toward Orbit darkness, not Bill Evans’ dense V6 tail). Any </w:t>
      </w:r>
      <w:r>
        <w:rPr>
          <w:b/>
          <w:bCs/>
        </w:rPr>
        <w:t xml:space="preserve">8-bar window</w:t>
      </w:r>
      <w:r>
        <w:t xml:space="preserve"> that overlaps </w:t>
      </w:r>
      <w:r>
        <w:rPr>
          <w:b/>
          <w:bCs/>
        </w:rPr>
        <w:t xml:space="preserve">57–64</w:t>
      </w:r>
      <w:r>
        <w:t xml:space="preserve"> can use a </w:t>
      </w:r>
      <w:r>
        <w:rPr>
          <w:b/>
          <w:bCs/>
        </w:rPr>
        <w:t xml:space="preserve">looser</w:t>
      </w:r>
      <w:r>
        <w:t xml:space="preserve"> mean-abs cap (</w:t>
      </w:r>
      <w:r>
        <w:rPr>
          <w:b/>
          <w:bCs/>
        </w:rPr>
        <w:t xml:space="preserve">`STEELY_V2_DENSITY_ZONE_MAX`</w:t>
      </w:r>
      <w:r>
        <w:t xml:space="preserve">, default </w:t>
      </w:r>
      <w:r>
        <w:rPr>
          <w:b/>
          <w:bCs/>
        </w:rPr>
        <w:t xml:space="preserve">0.65</w:t>
      </w:r>
      <w:r>
        <w:t xml:space="preserve">); every other window still uses the strict </w:t>
      </w:r>
      <w:r>
        <w:rPr>
          <w:b/>
          <w:bCs/>
        </w:rPr>
        <w:t xml:space="preserve">0.4</w:t>
      </w:r>
      <w:r>
        <w:t xml:space="preserve">-scale rule (</w:t>
      </w:r>
      <w:r>
        <w:rPr>
          <w:b/>
          <w:bCs/>
        </w:rPr>
        <w:t xml:space="preserve">`STEELY_V2_DENSITY_EIGHT_MAX`</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4500%"/>
            <w:shd w:fill="E8EEF4"/>
          </w:tcPr>
          <w:p>
            <w:pPr>
              <w:spacing w:after="60"/>
            </w:pPr>
            <w:r>
              <w:t xml:space="preserve">Rule</w:t>
            </w:r>
          </w:p>
        </w:tc>
        <w:tc>
          <w:tcPr>
            <w:tcW w:type="pct" w:w="4500%"/>
            <w:shd w:fill="E8EEF4"/>
          </w:tcPr>
          <w:p>
            <w:pPr>
              <w:spacing w:after="60"/>
            </w:pPr>
            <w:r>
              <w:t xml:space="preserve">What it catches</w:t>
            </w:r>
          </w:p>
        </w:tc>
      </w:tr>
      <w:tr>
        <w:tc>
          <w:tcPr>
            <w:tcW w:type="pct" w:w="4500%"/>
          </w:tcPr>
          <w:p>
            <w:pPr>
              <w:spacing w:after="60"/>
            </w:pPr>
            <w:r>
              <w:rPr>
                <w:b/>
                <w:bCs/>
              </w:rPr>
              <w:t xml:space="preserve">Melodic pitch sequence streak</w:t>
            </w:r>
          </w:p>
        </w:tc>
        <w:tc>
          <w:tcPr>
            <w:tcW w:type="pct" w:w="4500%"/>
          </w:tcPr>
          <w:p>
            <w:pPr>
              <w:spacing w:after="60"/>
            </w:pPr>
            <w:r>
              <w:t xml:space="preserve">More than </w:t>
            </w:r>
            <w:r>
              <w:rPr>
                <w:b/>
                <w:bCs/>
              </w:rPr>
              <w:t xml:space="preserve">two consecutive bars</w:t>
            </w:r>
            <w:r>
              <w:t xml:space="preserve"> with the </w:t>
            </w:r>
            <w:r>
              <w:rPr>
                <w:b/>
                <w:bCs/>
              </w:rPr>
              <w:t xml:space="preserve">same pitch sequence</w:t>
            </w:r>
            <w:r>
              <w:t xml:space="preserve"> on a melodic part </w:t>
            </w:r>
            <w:r>
              <w:rPr>
                <w:b/>
                <w:bCs/>
              </w:rPr>
              <w:t xml:space="preserve">outside</w:t>
            </w:r>
            <w:r>
              <w:t xml:space="preserve"> the opening phrase (bars </w:t>
            </w:r>
            <w:r>
              <w:rPr>
                <w:b/>
                <w:bCs/>
              </w:rPr>
              <w:t xml:space="preserve">1–4</w:t>
            </w:r>
            <w:r>
              <w:t xml:space="preserve"> are exempt). Stops “copy-paste” melodic loops that read as lazy sequencing.</w:t>
            </w:r>
          </w:p>
        </w:tc>
      </w:tr>
      <w:tr>
        <w:tc>
          <w:tcPr>
            <w:tcW w:type="pct" w:w="4500%"/>
          </w:tcPr>
          <w:p>
            <w:pPr>
              <w:spacing w:after="60"/>
            </w:pPr>
            <w:r>
              <w:rPr>
                <w:b/>
                <w:bCs/>
              </w:rPr>
              <w:t xml:space="preserve">Alto rest span</w:t>
            </w:r>
          </w:p>
        </w:tc>
        <w:tc>
          <w:tcPr>
            <w:tcW w:type="pct" w:w="4500%"/>
          </w:tcPr>
          <w:p>
            <w:pPr>
              <w:spacing w:after="60"/>
            </w:pPr>
            <w:r>
              <w:rPr>
                <w:b/>
                <w:bCs/>
              </w:rPr>
              <w:t xml:space="preserve">Alto sax</w:t>
            </w:r>
            <w:r>
              <w:t xml:space="preserve"> (and similar constraints in tooling) sitting silent for </w:t>
            </w:r>
            <w:r>
              <w:rPr>
                <w:b/>
                <w:bCs/>
              </w:rPr>
              <w:t xml:space="preserve">too many bars in a row</w:t>
            </w:r>
            <w:r>
              <w:t xml:space="preserve"> outside exempt regions—prevents the lead voice vanishing when it should stay present.</w:t>
            </w:r>
          </w:p>
        </w:tc>
      </w:tr>
      <w:tr>
        <w:tc>
          <w:tcPr>
            <w:tcW w:type="pct" w:w="4500%"/>
          </w:tcPr>
          <w:p>
            <w:pPr>
              <w:spacing w:after="60"/>
            </w:pPr>
            <w:r>
              <w:rPr>
                <w:b/>
                <w:bCs/>
              </w:rPr>
              <w:t xml:space="preserve">Density vs reference (8-bar windows)</w:t>
            </w:r>
          </w:p>
        </w:tc>
        <w:tc>
          <w:tcPr>
            <w:tcW w:type="pct" w:w="4500%"/>
          </w:tcPr>
          <w:p>
            <w:pPr>
              <w:spacing w:after="60"/>
            </w:pPr>
            <w:r>
              <w:rPr>
                <w:b/>
                <w:bCs/>
              </w:rPr>
              <w:t xml:space="preserve">Mean absolute deviation</w:t>
            </w:r>
            <w:r>
              <w:t xml:space="preserve"> between your candidate’s bar-density curve and the reference, scanned across </w:t>
            </w:r>
            <w:r>
              <w:rPr>
                <w:b/>
                <w:bCs/>
              </w:rPr>
              <w:t xml:space="preserve">every 8-bar window</w:t>
            </w:r>
            <w:r>
              <w:t xml:space="preserve">. Flags ensemble </w:t>
            </w:r>
            <w:r>
              <w:rPr>
                <w:b/>
                <w:bCs/>
              </w:rPr>
              <w:t xml:space="preserve">weight</w:t>
            </w:r>
            <w:r>
              <w:t xml:space="preserve"> drift; </w:t>
            </w:r>
            <w:r>
              <w:rPr>
                <w:b/>
                <w:bCs/>
              </w:rPr>
              <w:t xml:space="preserve">Steely</w:t>
            </w:r>
            <w:r>
              <w:t xml:space="preserve"> adds the </w:t>
            </w:r>
            <w:r>
              <w:rPr>
                <w:b/>
                <w:bCs/>
              </w:rPr>
              <w:t xml:space="preserve">transition-zone</w:t>
            </w:r>
            <w:r>
              <w:t xml:space="preserve"> exception above so intentional drain at the end is not scored against the wrong artistic target.</w:t>
            </w:r>
          </w:p>
        </w:tc>
      </w:tr>
      <w:tr>
        <w:tc>
          <w:tcPr>
            <w:tcW w:type="pct" w:w="4500%"/>
          </w:tcPr>
          <w:p>
            <w:pPr>
              <w:spacing w:after="60"/>
            </w:pPr>
            <w:r>
              <w:rPr>
                <w:b/>
                <w:bCs/>
              </w:rPr>
              <w:t xml:space="preserve">Drum narrative variance (16-bar windows)</w:t>
            </w:r>
          </w:p>
        </w:tc>
        <w:tc>
          <w:tcPr>
            <w:tcW w:type="pct" w:w="4500%"/>
          </w:tcPr>
          <w:p>
            <w:pPr>
              <w:spacing w:after="60"/>
            </w:pPr>
            <w:r>
              <w:rPr>
                <w:b/>
                <w:bCs/>
              </w:rPr>
              <w:t xml:space="preserve">Population variance</w:t>
            </w:r>
            <w:r>
              <w:t xml:space="preserve"> of drum voice-1 activity inside </w:t>
            </w:r>
            <w:r>
              <w:rPr>
                <w:b/>
                <w:bCs/>
              </w:rPr>
              <w:t xml:space="preserve">every 16-bar span</w:t>
            </w:r>
            <w:r>
              <w:t xml:space="preserve">. Catches </w:t>
            </w:r>
            <w:r>
              <w:rPr>
                <w:b/>
                <w:bCs/>
              </w:rPr>
              <w:t xml:space="preserve">flat</w:t>
            </w:r>
            <w:r>
              <w:t xml:space="preserve"> drum parts that never change contour—machine-like timekeeping with no narrative arc.</w:t>
            </w:r>
          </w:p>
        </w:tc>
      </w:tr>
      <w:tr>
        <w:tc>
          <w:tcPr>
            <w:tcW w:type="pct" w:w="4500%"/>
          </w:tcPr>
          <w:p>
            <w:pPr>
              <w:spacing w:after="60"/>
            </w:pPr>
            <w:r>
              <w:rPr>
                <w:b/>
                <w:bCs/>
              </w:rPr>
              <w:t xml:space="preserve">Section transition density delta</w:t>
            </w:r>
          </w:p>
        </w:tc>
        <w:tc>
          <w:tcPr>
            <w:tcW w:type="pct" w:w="4500%"/>
          </w:tcPr>
          <w:p>
            <w:pPr>
              <w:spacing w:after="60"/>
            </w:pPr>
            <w:r>
              <w:t xml:space="preserve">At each </w:t>
            </w:r>
            <w:r>
              <w:rPr>
                <w:b/>
                <w:bCs/>
              </w:rPr>
              <w:t xml:space="preserve">rehearsal mark</w:t>
            </w:r>
            <w:r>
              <w:t xml:space="preserve"> after the intro, the </w:t>
            </w:r>
            <w:r>
              <w:rPr>
                <w:b/>
                <w:bCs/>
              </w:rPr>
              <w:t xml:space="preserve">absolute change</w:t>
            </w:r>
            <w:r>
              <w:t xml:space="preserve"> in density across the transition must clear a floor (default </w:t>
            </w:r>
            <w:r>
              <w:rPr>
                <w:b/>
                <w:bCs/>
              </w:rPr>
              <w:t xml:space="preserve">0.1</w:t>
            </w:r>
            <w:r>
              <w:t xml:space="preserve">). Catches </w:t>
            </w:r>
            <w:r>
              <w:rPr>
                <w:b/>
                <w:bCs/>
              </w:rPr>
              <w:t xml:space="preserve">labels without theatre</w:t>
            </w:r>
            <w:r>
              <w:t xml:space="preserve">: “Fill” or “Shout Chorus” printed where the band’s thickness never actually shifts.</w:t>
            </w:r>
          </w:p>
        </w:tc>
      </w:tr>
    </w:tbl>
    <w:p>
      <w:pPr>
        <w:spacing w:after="160"/>
      </w:pPr>
    </w:p>
    <w:p>
      <w:pPr>
        <w:spacing w:after="160"/>
      </w:pPr>
      <w:r>
        <w:t xml:space="preserve">Scripts may expose environment variables to relax individual gates while you fix orchestration—defaults aim at the </w:t>
      </w:r>
      <w:r>
        <w:rPr>
          <w:b/>
          <w:bCs/>
        </w:rPr>
        <w:t xml:space="preserve">full set</w:t>
      </w:r>
      <w:r>
        <w:t xml:space="preserve"> above.</w:t>
      </w:r>
    </w:p>
    <w:p>
      <w:pPr>
        <w:pStyle w:val="Heading3"/>
        <w:spacing w:after="80" w:before="140"/>
      </w:pPr>
      <w:r>
        <w:t xml:space="preserve">Format gate overrides (ensemble floors)</w:t>
      </w:r>
    </w:p>
    <w:p>
      <w:pPr>
        <w:spacing w:after="160"/>
      </w:pPr>
      <w:r>
        <w:t xml:space="preserve">When reasoning about “good enough” combined scores </w:t>
      </w:r>
      <w:r>
        <w:rPr>
          <w:b/>
          <w:bCs/>
        </w:rPr>
        <w:t xml:space="preserve">by ensemble</w:t>
      </w:r>
      <w:r>
        <w:t xml:space="preserve">, the repo carries </w:t>
      </w:r>
      <w:r>
        <w:rPr>
          <w:b/>
          <w:bCs/>
        </w:rPr>
        <w:t xml:space="preserve">hint floors</w:t>
      </w:r>
      <w:r>
        <w:t xml:space="preserve"> (not a substitute for the main GCE evaluator threshold, but useful for comparing apples to oranges):</w:t>
      </w:r>
    </w:p>
    <w:p>
      <w:pPr>
        <w:spacing w:after="80"/>
        <w:ind w:left="360" w:hanging="260"/>
      </w:pPr>
      <w:r>
        <w:t xml:space="preserve">• </w:t>
      </w:r>
      <w:r>
        <w:rPr>
          <w:b/>
          <w:bCs/>
        </w:rPr>
        <w:t xml:space="preserve">Big band:</w:t>
      </w:r>
      <w:r>
        <w:t xml:space="preserve"> </w:t>
      </w:r>
      <w:r>
        <w:rPr>
          <w:b/>
          <w:bCs/>
        </w:rPr>
        <w:t xml:space="preserve">7.3</w:t>
      </w:r>
      <w:r>
        <w:t xml:space="preserve"> (empirical floor post BB scorer calibration; see </w:t>
      </w:r>
      <w:r>
        <w:rPr>
          <w:b/>
          <w:bCs/>
        </w:rPr>
        <w:t xml:space="preserve">`steely_orbit_target`</w:t>
      </w:r>
      <w:r>
        <w:t xml:space="preserve"> V2.1 baseline)</w:t>
      </w:r>
    </w:p>
    <w:p>
      <w:pPr>
        <w:spacing w:after="80"/>
        <w:ind w:left="360" w:hanging="260"/>
      </w:pPr>
      <w:r>
        <w:t xml:space="preserve">• </w:t>
      </w:r>
      <w:r>
        <w:rPr>
          <w:b/>
          <w:bCs/>
        </w:rPr>
        <w:t xml:space="preserve">String quartet:</w:t>
      </w:r>
      <w:r>
        <w:t xml:space="preserve"> </w:t>
      </w:r>
      <w:r>
        <w:rPr>
          <w:b/>
          <w:bCs/>
        </w:rPr>
        <w:t xml:space="preserve">8.0</w:t>
      </w:r>
    </w:p>
    <w:p>
      <w:pPr>
        <w:spacing w:after="80"/>
        <w:ind w:left="360" w:hanging="260"/>
      </w:pPr>
      <w:r>
        <w:t xml:space="preserve">• </w:t>
      </w:r>
      <w:r>
        <w:rPr>
          <w:b/>
          <w:bCs/>
        </w:rPr>
        <w:t xml:space="preserve">Duo:</w:t>
      </w:r>
      <w:r>
        <w:t xml:space="preserve"> </w:t>
      </w:r>
      <w:r>
        <w:rPr>
          <w:b/>
          <w:bCs/>
        </w:rPr>
        <w:t xml:space="preserve">8.8</w:t>
      </w:r>
    </w:p>
    <w:p>
      <w:pPr>
        <w:spacing w:after="80"/>
        <w:ind w:left="360" w:hanging="260"/>
      </w:pPr>
      <w:r>
        <w:t xml:space="preserve">• </w:t>
      </w:r>
      <w:r>
        <w:rPr>
          <w:b/>
          <w:bCs/>
        </w:rPr>
        <w:t xml:space="preserve">ECM chamber:</w:t>
      </w:r>
      <w:r>
        <w:t xml:space="preserve"> </w:t>
      </w:r>
      <w:r>
        <w:rPr>
          <w:b/>
          <w:bCs/>
        </w:rPr>
        <w:t xml:space="preserve">8.8</w:t>
      </w:r>
    </w:p>
    <w:p>
      <w:pPr>
        <w:spacing w:after="160"/>
      </w:pPr>
      <w:r>
        <w:t xml:space="preserve">Defined in </w:t>
      </w:r>
      <w:r>
        <w:rPr>
          <w:b/>
          <w:bCs/>
        </w:rPr>
        <w:t xml:space="preserve">`gceMemoryRegistry.ts`</w:t>
      </w:r>
      <w:r>
        <w:t xml:space="preserve"> as </w:t>
      </w:r>
      <w:r>
        <w:rPr>
          <w:b/>
          <w:bCs/>
        </w:rPr>
        <w:t xml:space="preserve">`formatGateOverrides`</w:t>
      </w:r>
      <w:r>
        <w:t xml:space="preserve">.</w:t>
      </w:r>
    </w:p>
    <w:p>
      <w:pPr>
        <w:pStyle w:val="Heading3"/>
        <w:spacing w:after="80" w:before="140"/>
      </w:pPr>
      <w:r>
        <w:t xml:space="preserve">Adding a new fingerprint</w:t>
      </w:r>
    </w:p>
    <w:p>
      <w:pPr>
        <w:spacing w:after="80"/>
        <w:ind w:left="360" w:hanging="260"/>
      </w:pPr>
      <w:r>
        <w:t xml:space="preserve">Start from a </w:t>
      </w:r>
      <w:r>
        <w:rPr>
          <w:b/>
          <w:bCs/>
        </w:rPr>
        <w:t xml:space="preserve">high-scoring export</w:t>
      </w:r>
      <w:r>
        <w:t xml:space="preserve"> you trust (same length and form as the project you will gate).</w:t>
      </w:r>
    </w:p>
    <w:p>
      <w:pPr>
        <w:spacing w:after="80"/>
        <w:ind w:left="360" w:hanging="260"/>
      </w:pPr>
      <w:r>
        <w:t xml:space="preserve">Run extraction in code or via the repo’s seed pipeline: </w:t>
      </w:r>
      <w:r>
        <w:rPr>
          <w:b/>
          <w:bCs/>
        </w:rPr>
        <w:t xml:space="preserve">`npm run gce:seed-structural-fingerprints`</w:t>
      </w:r>
      <w:r>
        <w:t xml:space="preserve"> from </w:t>
      </w:r>
      <w:r>
        <w:rPr>
          <w:b/>
          <w:bCs/>
        </w:rPr>
        <w:t xml:space="preserve">`engines/composer-os-v2`</w:t>
      </w:r>
      <w:r>
        <w:t xml:space="preserve"> refreshes canonical fingerprints from the Orbit MusicXML sources when those files change.</w:t>
      </w:r>
    </w:p>
    <w:p>
      <w:pPr>
        <w:spacing w:after="80"/>
        <w:ind w:left="360" w:hanging="260"/>
      </w:pPr>
      <w:r>
        <w:rPr>
          <w:b/>
          <w:bCs/>
        </w:rPr>
        <w:t xml:space="preserve">Save</w:t>
      </w:r>
      <w:r>
        <w:t xml:space="preserve"> the fingerprint JSON into </w:t>
      </w:r>
      <w:r>
        <w:rPr>
          <w:b/>
          <w:bCs/>
        </w:rPr>
        <w:t xml:space="preserve">`engines/composer-os-v2/gce-memory/fingerprints/`</w:t>
      </w:r>
      <w:r>
        <w:t xml:space="preserve"> with a clear id (for example </w:t>
      </w:r>
      <w:r>
        <w:rPr>
          <w:b/>
          <w:bCs/>
        </w:rPr>
        <w:t xml:space="preserve">`my_reference_64`</w:t>
      </w:r>
      <w:r>
        <w:t xml:space="preserve">).</w:t>
      </w:r>
    </w:p>
    <w:p>
      <w:pPr>
        <w:spacing w:after="80"/>
        <w:ind w:left="360" w:hanging="260"/>
      </w:pPr>
      <w:r>
        <w:t xml:space="preserve">Optionally register </w:t>
      </w:r>
      <w:r>
        <w:rPr>
          <w:b/>
          <w:bCs/>
        </w:rPr>
        <w:t xml:space="preserve">`format:songwriterId` → fingerprint id</w:t>
      </w:r>
      <w:r>
        <w:t xml:space="preserve"> in </w:t>
      </w:r>
      <w:r>
        <w:rPr>
          <w:b/>
          <w:bCs/>
        </w:rPr>
        <w:t xml:space="preserve">`gceMemoryRegistry.ts`</w:t>
      </w:r>
      <w:r>
        <w:t xml:space="preserve"> so </w:t>
      </w:r>
      <w:r>
        <w:rPr>
          <w:b/>
          <w:bCs/>
        </w:rPr>
        <w:t xml:space="preserve">`getBestFingerprint`</w:t>
      </w:r>
      <w:r>
        <w:t xml:space="preserve"> resolves automatically for that pairing.</w:t>
      </w:r>
    </w:p>
    <w:p>
      <w:pPr>
        <w:spacing w:after="160"/>
      </w:pPr>
      <w:r>
        <w:t xml:space="preserve">Each time you promote a </w:t>
      </w:r>
      <w:r>
        <w:rPr>
          <w:b/>
          <w:bCs/>
        </w:rPr>
        <w:t xml:space="preserve">better</w:t>
      </w:r>
      <w:r>
        <w:t xml:space="preserve"> export to “canonical,” regenerate or overwrite the JSON—the registry </w:t>
      </w:r>
      <w:r>
        <w:rPr>
          <w:b/>
          <w:bCs/>
        </w:rPr>
        <w:t xml:space="preserve">gets smarter</w:t>
      </w:r>
      <w:r>
        <w:t xml:space="preserve"> because validation targets move toward </w:t>
      </w:r>
      <w:r>
        <w:rPr>
          <w:b/>
          <w:bCs/>
        </w:rPr>
        <w:t xml:space="preserve">proven</w:t>
      </w:r>
      <w:r>
        <w:t xml:space="preserve"> layouts.</w:t>
      </w:r>
    </w:p>
    <w:p>
      <w:pPr>
        <w:pStyle w:val="Heading3"/>
        <w:spacing w:after="80" w:before="140"/>
      </w:pPr>
      <w:r>
        <w:t xml:space="preserve">Using structural memory to improve an existing score</w:t>
      </w:r>
    </w:p>
    <w:p>
      <w:pPr>
        <w:spacing w:after="160"/>
      </w:pPr>
      <w:r>
        <w:t xml:space="preserve">Load the reference fingerprint, run </w:t>
      </w:r>
      <w:r>
        <w:rPr>
          <w:b/>
          <w:bCs/>
        </w:rPr>
        <w:t xml:space="preserve">`validateAgainstFingerprint`</w:t>
      </w:r>
      <w:r>
        <w:t xml:space="preserve"> on your candidate score with a chosen numeric </w:t>
      </w:r>
      <w:r>
        <w:rPr>
          <w:b/>
          <w:bCs/>
        </w:rPr>
        <w:t xml:space="preserve">tolerance</w:t>
      </w:r>
      <w:r>
        <w:t xml:space="preserve">. You get back a </w:t>
      </w:r>
      <w:r>
        <w:rPr>
          <w:b/>
          <w:bCs/>
        </w:rPr>
        <w:t xml:space="preserve">failure list</w:t>
      </w:r>
      <w:r>
        <w:t xml:space="preserve">: per-bar density mismatches, drum shape mismatches, mismatched rehearsal transitions, rest-span drift, and melodic streak violations—</w:t>
      </w:r>
      <w:r>
        <w:rPr>
          <w:b/>
          <w:bCs/>
        </w:rPr>
        <w:t xml:space="preserve">edit those bars first</w:t>
      </w:r>
      <w:r>
        <w:t xml:space="preserve"> instead of guessing.</w:t>
      </w:r>
    </w:p>
    <w:p>
      <w:pPr>
        <w:spacing w:after="160"/>
      </w:pPr>
      <w:r>
        <w:t xml:space="preserve">For Big Band iteration specifically, </w:t>
      </w:r>
      <w:r>
        <w:rPr>
          <w:b/>
          <w:bCs/>
        </w:rPr>
        <w:t xml:space="preserve">`validateSteelyOrbitV2FingerprintGate`</w:t>
      </w:r>
      <w:r>
        <w:t xml:space="preserve"> narrows the five-rule pack before combined evaluation so you do not chase a high style score on a structurally broken chart.</w:t>
      </w:r>
    </w:p>
    <w:p>
      <w:pPr>
        <w:pStyle w:val="Heading3"/>
        <w:spacing w:after="80" w:before="140"/>
      </w:pPr>
      <w:r>
        <w:t xml:space="preserve">Intent tags (reference fingerprints)</w:t>
      </w:r>
    </w:p>
    <w:p>
      <w:pPr>
        <w:spacing w:after="160"/>
      </w:pPr>
      <w:r>
        <w:t xml:space="preserve">Optional </w:t>
      </w:r>
      <w:r>
        <w:rPr>
          <w:b/>
          <w:bCs/>
        </w:rPr>
        <w:t xml:space="preserve">`intentTags`</w:t>
      </w:r>
      <w:r>
        <w:t xml:space="preserve"> on a fingerprint JSON declare </w:t>
      </w:r>
      <w:r>
        <w:rPr>
          <w:b/>
          <w:bCs/>
        </w:rPr>
        <w:t xml:space="preserve">macro dramaturgy</w:t>
      </w:r>
      <w:r>
        <w:t xml:space="preserve"> so validators do not punish charts for the wrong aesthetic: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pct" w:w="2250%"/>
            <w:shd w:fill="E8EEF4"/>
          </w:tcPr>
          <w:p>
            <w:pPr>
              <w:spacing w:after="60"/>
            </w:pPr>
            <w:r>
              <w:t xml:space="preserve">Tag</w:t>
            </w:r>
          </w:p>
        </w:tc>
        <w:tc>
          <w:tcPr>
            <w:tcW w:type="pct" w:w="2250%"/>
            <w:shd w:fill="E8EEF4"/>
          </w:tcPr>
          <w:p>
            <w:pPr>
              <w:spacing w:after="60"/>
            </w:pPr>
            <w:r>
              <w:t xml:space="preserve">Effect on Steely V2 gate (when present on the </w:t>
            </w:r>
            <w:r>
              <w:rPr>
                <w:b/>
                <w:bCs/>
              </w:rPr>
              <w:t xml:space="preserve">reference</w:t>
            </w:r>
            <w:r>
              <w:t xml:space="preserve"> fingerprint)</w:t>
            </w:r>
          </w:p>
        </w:tc>
      </w:tr>
      <w:tr>
        <w:tc>
          <w:tcPr>
            <w:tcW w:type="pct" w:w="2250%"/>
          </w:tcPr>
          <w:p>
            <w:pPr>
              <w:spacing w:after="60"/>
            </w:pPr>
            <w:r>
              <w:rPr>
                <w:b/>
                <w:bCs/>
              </w:rPr>
              <w:t xml:space="preserve">`sparse_ending`</w:t>
            </w:r>
          </w:p>
        </w:tc>
        <w:tc>
          <w:tcPr>
            <w:tcW w:type="pct" w:w="2250%"/>
          </w:tcPr>
          <w:p>
            <w:pPr>
              <w:spacing w:after="60"/>
            </w:pPr>
            <w:r>
              <w:t xml:space="preserve">Loosens the </w:t>
            </w:r>
            <w:r>
              <w:rPr>
                <w:b/>
                <w:bCs/>
              </w:rPr>
              <w:t xml:space="preserve">57–64 density</w:t>
            </w:r>
            <w:r>
              <w:t xml:space="preserve"> transition tolerance slightly (adds </w:t>
            </w:r>
            <w:r>
              <w:rPr>
                <w:b/>
                <w:bCs/>
              </w:rPr>
              <w:t xml:space="preserve">+0.15</w:t>
            </w:r>
            <w:r>
              <w:t xml:space="preserve"> to the zone mean-abs cap — stacks with env overrides).</w:t>
            </w:r>
          </w:p>
        </w:tc>
      </w:tr>
      <w:tr>
        <w:tc>
          <w:tcPr>
            <w:tcW w:type="pct" w:w="2250%"/>
          </w:tcPr>
          <w:p>
            <w:pPr>
              <w:spacing w:after="60"/>
            </w:pPr>
            <w:r>
              <w:rPr>
                <w:b/>
                <w:bCs/>
              </w:rPr>
              <w:t xml:space="preserve">`constant_density`</w:t>
            </w:r>
          </w:p>
        </w:tc>
        <w:tc>
          <w:tcPr>
            <w:tcW w:type="pct" w:w="2250%"/>
          </w:tcPr>
          <w:p>
            <w:pPr>
              <w:spacing w:after="60"/>
            </w:pPr>
            <w:r>
              <w:t xml:space="preserve">Sets **section rehearsal</w:t>
            </w:r>
          </w:p>
        </w:tc>
        <w:tc>
          <w:tcPr>
            <w:tcW w:type="pct" w:w="2250%"/>
          </w:tcPr>
          <w:p>
            <w:pPr>
              <w:spacing w:after="60"/>
            </w:pPr>
            <w:r>
              <w:t xml:space="preserve">densityΔ</w:t>
            </w:r>
          </w:p>
        </w:tc>
        <w:tc>
          <w:tcPr>
            <w:tcW w:type="pct" w:w="2250%"/>
          </w:tcPr>
          <w:p>
            <w:pPr>
              <w:spacing w:after="60"/>
            </w:pPr>
            <w:r>
              <w:rPr>
                <w:b/>
                <w:bCs/>
              </w:rPr>
              <w:t xml:space="preserve"> floor to </w:t>
            </w:r>
            <w:r>
              <w:t xml:space="preserve">0</w:t>
            </w:r>
            <w:r>
              <w:rPr>
                <w:b/>
                <w:bCs/>
              </w:rPr>
              <w:t xml:space="preserve"> — allows flat orchestration between formally labelled sections when the reference chart is </w:t>
            </w:r>
            <w:r>
              <w:t xml:space="preserve">texture-static by design**.</w:t>
            </w:r>
          </w:p>
        </w:tc>
      </w:tr>
      <w:tr>
        <w:tc>
          <w:tcPr>
            <w:tcW w:type="pct" w:w="2250%"/>
          </w:tcPr>
          <w:p>
            <w:pPr>
              <w:spacing w:after="60"/>
            </w:pPr>
            <w:r>
              <w:rPr>
                <w:b/>
                <w:bCs/>
              </w:rPr>
              <w:t xml:space="preserve">`bright_opening`</w:t>
            </w:r>
          </w:p>
        </w:tc>
        <w:tc>
          <w:tcPr>
            <w:tcW w:type="pct" w:w="2250%"/>
          </w:tcPr>
          <w:p>
            <w:pPr>
              <w:spacing w:after="60"/>
            </w:pPr>
            <w:r>
              <w:t xml:space="preserve">Documentary tag today — reserved for future gates (brightness vs darkness scoring).</w:t>
            </w:r>
          </w:p>
        </w:tc>
      </w:tr>
      <w:tr>
        <w:tc>
          <w:tcPr>
            <w:tcW w:type="pct" w:w="2250%"/>
          </w:tcPr>
          <w:p>
            <w:pPr>
              <w:spacing w:after="60"/>
            </w:pPr>
            <w:r>
              <w:rPr>
                <w:b/>
                <w:bCs/>
              </w:rPr>
              <w:t xml:space="preserve">`gradual_darkening`</w:t>
            </w:r>
          </w:p>
        </w:tc>
        <w:tc>
          <w:tcPr>
            <w:tcW w:type="pct" w:w="2250%"/>
          </w:tcPr>
          <w:p>
            <w:pPr>
              <w:spacing w:after="60"/>
            </w:pPr>
            <w:r>
              <w:t xml:space="preserve">Documentary — pairs with sparse-ending drains or long arcs.</w:t>
            </w:r>
          </w:p>
        </w:tc>
      </w:tr>
      <w:tr>
        <w:tc>
          <w:tcPr>
            <w:tcW w:type="pct" w:w="2250%"/>
          </w:tcPr>
          <w:p>
            <w:pPr>
              <w:spacing w:after="60"/>
            </w:pPr>
            <w:r>
              <w:rPr>
                <w:b/>
                <w:bCs/>
              </w:rPr>
              <w:t xml:space="preserve">`climax_driven`</w:t>
            </w:r>
          </w:p>
        </w:tc>
        <w:tc>
          <w:tcPr>
            <w:tcW w:type="pct" w:w="2250%"/>
          </w:tcPr>
          <w:p>
            <w:pPr>
              <w:spacing w:after="60"/>
            </w:pPr>
            <w:r>
              <w:t xml:space="preserve">Future use: expect a mid-form ensemble spike (validators may tighten mid-thirds rather than relax globally).</w:t>
            </w:r>
          </w:p>
        </w:tc>
      </w:tr>
      <w:tr>
        <w:tc>
          <w:tcPr>
            <w:tcW w:type="pct" w:w="2250%"/>
          </w:tcPr>
          <w:p>
            <w:pPr>
              <w:spacing w:after="60"/>
            </w:pPr>
            <w:r>
              <w:rPr>
                <w:b/>
                <w:bCs/>
              </w:rPr>
              <w:t xml:space="preserve">`through_composed`</w:t>
            </w:r>
          </w:p>
        </w:tc>
        <w:tc>
          <w:tcPr>
            <w:tcW w:type="pct" w:w="2250%"/>
          </w:tcPr>
          <w:p>
            <w:pPr>
              <w:spacing w:after="60"/>
            </w:pPr>
            <w:r>
              <w:t xml:space="preserve">Documentary — minimal sectional rehearsal contrast expected.</w:t>
            </w:r>
          </w:p>
        </w:tc>
      </w:tr>
    </w:tbl>
    <w:p>
      <w:pPr>
        <w:spacing w:after="160"/>
      </w:pPr>
    </w:p>
    <w:p>
      <w:pPr>
        <w:spacing w:after="160"/>
      </w:pPr>
      <w:r>
        <w:t xml:space="preserve">Shipped examples: </w:t>
      </w:r>
      <w:r>
        <w:rPr>
          <w:b/>
          <w:bCs/>
        </w:rPr>
        <w:t xml:space="preserve">`steely_orbit_target`</w:t>
      </w:r>
      <w:r>
        <w:t xml:space="preserve"> uses </w:t>
      </w:r>
      <w:r>
        <w:rPr>
          <w:b/>
          <w:bCs/>
        </w:rPr>
        <w:t xml:space="preserve">`bright_opening`</w:t>
      </w:r>
      <w:r>
        <w:t xml:space="preserve">, </w:t>
      </w:r>
      <w:r>
        <w:rPr>
          <w:b/>
          <w:bCs/>
        </w:rPr>
        <w:t xml:space="preserve">`gradual_darkening`</w:t>
      </w:r>
      <w:r>
        <w:t xml:space="preserve">, </w:t>
      </w:r>
      <w:r>
        <w:rPr>
          <w:b/>
          <w:bCs/>
        </w:rPr>
        <w:t xml:space="preserve">`sparse_ending`</w:t>
      </w:r>
      <w:r>
        <w:t xml:space="preserve">; </w:t>
      </w:r>
      <w:r>
        <w:rPr>
          <w:b/>
          <w:bCs/>
        </w:rPr>
        <w:t xml:space="preserve">`orbit_v6_64`</w:t>
      </w:r>
      <w:r>
        <w:t xml:space="preserve"> uses </w:t>
      </w:r>
      <w:r>
        <w:rPr>
          <w:b/>
          <w:bCs/>
        </w:rPr>
        <w:t xml:space="preserve">`gradual_darkening`</w:t>
      </w:r>
      <w:r>
        <w:t xml:space="preserve">, </w:t>
      </w:r>
      <w:r>
        <w:rPr>
          <w:b/>
          <w:bCs/>
        </w:rPr>
        <w:t xml:space="preserve">`constant_density`</w:t>
      </w:r>
      <w:r>
        <w:t xml:space="preserve">.</w:t>
      </w:r>
    </w:p>
    <w:p>
      <w:pPr>
        <w:pStyle w:val="Heading3"/>
        <w:spacing w:after="80" w:before="140"/>
      </w:pPr>
      <w:r>
        <w:t xml:space="preserve">Works across formats</w:t>
      </w:r>
    </w:p>
    <w:p>
      <w:pPr>
        <w:spacing w:after="160"/>
      </w:pPr>
      <w:r>
        <w:t xml:space="preserve">Fingerprints carry a </w:t>
      </w:r>
      <w:r>
        <w:rPr>
          <w:b/>
          <w:bCs/>
        </w:rPr>
        <w:t xml:space="preserve">format</w:t>
      </w:r>
      <w:r>
        <w:t xml:space="preserve"> tag (</w:t>
      </w:r>
      <w:r>
        <w:rPr>
          <w:b/>
          <w:bCs/>
        </w:rPr>
        <w:t xml:space="preserve">big band</w:t>
      </w:r>
      <w:r>
        <w:t xml:space="preserve">, </w:t>
      </w:r>
      <w:r>
        <w:rPr>
          <w:b/>
          <w:bCs/>
        </w:rPr>
        <w:t xml:space="preserve">string quartet</w:t>
      </w:r>
      <w:r>
        <w:t xml:space="preserve">, </w:t>
      </w:r>
      <w:r>
        <w:rPr>
          <w:b/>
          <w:bCs/>
        </w:rPr>
        <w:t xml:space="preserve">duo</w:t>
      </w:r>
      <w:r>
        <w:t xml:space="preserve">, </w:t>
      </w:r>
      <w:r>
        <w:rPr>
          <w:b/>
          <w:bCs/>
        </w:rPr>
        <w:t xml:space="preserve">ECM</w:t>
      </w:r>
      <w:r>
        <w:t xml:space="preserve">). Extraction targets that format’s scoring layout; the </w:t>
      </w:r>
      <w:r>
        <w:rPr>
          <w:b/>
          <w:bCs/>
        </w:rPr>
        <w:t xml:space="preserve">workflow</w:t>
      </w:r>
      <w:r>
        <w:t xml:space="preserve"> is the same everywhere—extract trusted output, validate new runs against it, retry.</w:t>
      </w:r>
    </w:p>
    <w:p>
      <w:pPr>
        <w:spacing w:after="160"/>
      </w:pPr>
      <w:r>
        <w:t xml:space="preserve">*Structural memory is additive: every high-quality artifact you codify becomes a reusable </w:t>
      </w:r>
      <w:r>
        <w:rPr>
          <w:b/>
          <w:bCs/>
        </w:rPr>
        <w:t xml:space="preserve">anchor</w:t>
      </w:r>
      <w:r>
        <w:t xml:space="preserve"> for the next generation pass.*</w:t>
      </w:r>
    </w:p>
    <w:p>
      <w:pPr>
        <w:pStyle w:val="Heading2"/>
        <w:spacing w:after="100" w:before="180"/>
      </w:pPr>
      <w:r>
        <w:t xml:space="preserve">Riff Generator</w:t>
      </w:r>
    </w:p>
    <w:p>
      <w:pPr>
        <w:spacing w:after="160"/>
      </w:pPr>
      <w:r>
        <w:t xml:space="preserve">Preset </w:t>
      </w:r>
      <w:r>
        <w:rPr>
          <w:b/>
          <w:bCs/>
        </w:rPr>
        <w:t xml:space="preserve">`riff_generator`</w:t>
      </w:r>
      <w:r>
        <w:t xml:space="preserve"> — short-loop MusicXML (1–32 bars) to the </w:t>
      </w:r>
      <w:r>
        <w:rPr>
          <w:b/>
          <w:bCs/>
        </w:rPr>
        <w:t xml:space="preserve">Riffs</w:t>
      </w:r>
      <w:r>
        <w:t xml:space="preserve"> library. Internal quality gate uses </w:t>
      </w:r>
      <w:r>
        <w:rPr>
          <w:b/>
          <w:bCs/>
        </w:rPr>
        <w:t xml:space="preserve">`scoreRiffGce`</w:t>
      </w:r>
      <w:r>
        <w:t xml:space="preserve"> (not duo / Song Mode GCE). VRB family tags, odd-meter overlay, and per-bar locks are documented in </w:t>
      </w:r>
      <w:r>
        <w:rPr>
          <w:b/>
          <w:bCs/>
        </w:rPr>
        <w:t xml:space="preserve">`engines/composer-os-v2/core/counterpoint/INVARIANTS.md`</w:t>
      </w:r>
      <w:r>
        <w:t xml:space="preserve"> (Riff Generator block).</w:t>
      </w:r>
    </w:p>
    <w:p>
      <w:pPr>
        <w:pStyle w:val="Heading3"/>
        <w:spacing w:after="80" w:before="140"/>
      </w:pPr>
      <w:r>
        <w:t xml:space="preserve">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shd w:fill="E8EEF4"/>
          </w:tcPr>
          <w:p>
            <w:pPr>
              <w:spacing w:after="60"/>
            </w:pPr>
            <w:r>
              <w:t xml:space="preserve">Control</w:t>
            </w:r>
          </w:p>
        </w:tc>
        <w:tc>
          <w:tcPr>
            <w:tcW w:type="pct" w:w="3000%"/>
            <w:shd w:fill="E8EEF4"/>
          </w:tcPr>
          <w:p>
            <w:pPr>
              <w:spacing w:after="60"/>
            </w:pPr>
            <w:r>
              <w:t xml:space="preserve">API field</w:t>
            </w:r>
          </w:p>
        </w:tc>
        <w:tc>
          <w:tcPr>
            <w:tcW w:type="pct" w:w="3000%"/>
            <w:shd w:fill="E8EEF4"/>
          </w:tcPr>
          <w:p>
            <w:pPr>
              <w:spacing w:after="60"/>
            </w:pPr>
            <w:r>
              <w:t xml:space="preserve">Notes</w:t>
            </w:r>
          </w:p>
        </w:tc>
      </w:tr>
      <w:tr>
        <w:tc>
          <w:tcPr>
            <w:tcW w:type="pct" w:w="3000%"/>
          </w:tcPr>
          <w:p>
            <w:pPr>
              <w:spacing w:after="60"/>
            </w:pPr>
            <w:r>
              <w:t xml:space="preserve">Loop length</w:t>
            </w:r>
          </w:p>
        </w:tc>
        <w:tc>
          <w:tcPr>
            <w:tcW w:type="pct" w:w="3000%"/>
          </w:tcPr>
          <w:p>
            <w:pPr>
              <w:spacing w:after="60"/>
            </w:pPr>
            <w:r>
              <w:rPr>
                <w:rFonts w:ascii="Consolas" w:cs="Consolas" w:eastAsia="Consolas" w:hAnsi="Consolas"/>
                <w:sz w:val="20"/>
                <w:szCs w:val="20"/>
              </w:rPr>
              <w:t xml:space="preserve">totalBars</w:t>
            </w:r>
          </w:p>
        </w:tc>
        <w:tc>
          <w:tcPr>
            <w:tcW w:type="pct" w:w="3000%"/>
          </w:tcPr>
          <w:p>
            <w:pPr>
              <w:spacing w:after="60"/>
            </w:pPr>
            <w:r>
              <w:t xml:space="preserve">Stepper: </w:t>
            </w:r>
            <w:r>
              <w:rPr>
                <w:b/>
                <w:bCs/>
              </w:rPr>
              <w:t xml:space="preserve">1, 2, 4, 8, 16, 32</w:t>
            </w:r>
          </w:p>
        </w:tc>
      </w:tr>
      <w:tr>
        <w:tc>
          <w:tcPr>
            <w:tcW w:type="pct" w:w="3000%"/>
          </w:tcPr>
          <w:p>
            <w:pPr>
              <w:spacing w:after="60"/>
            </w:pPr>
            <w:r>
              <w:t xml:space="preserve">Family</w:t>
            </w:r>
          </w:p>
        </w:tc>
        <w:tc>
          <w:tcPr>
            <w:tcW w:type="pct" w:w="3000%"/>
          </w:tcPr>
          <w:p>
            <w:pPr>
              <w:spacing w:after="60"/>
            </w:pPr>
            <w:r>
              <w:t xml:space="preserve">UI → </w:t>
            </w:r>
            <w:r>
              <w:rPr>
                <w:rFonts w:ascii="Consolas" w:cs="Consolas" w:eastAsia="Consolas" w:hAnsi="Consolas"/>
                <w:sz w:val="20"/>
                <w:szCs w:val="20"/>
              </w:rPr>
              <w:t xml:space="preserve">riffVrbId</w:t>
            </w:r>
          </w:p>
        </w:tc>
        <w:tc>
          <w:tcPr>
            <w:tcW w:type="pct" w:w="3000%"/>
          </w:tcPr>
          <w:p>
            <w:pPr>
              <w:spacing w:after="60"/>
            </w:pPr>
            <w:r>
              <w:rPr>
                <w:b/>
                <w:bCs/>
              </w:rPr>
              <w:t xml:space="preserve">funk</w:t>
            </w:r>
            <w:r>
              <w:t xml:space="preserve"> · </w:t>
            </w:r>
            <w:r>
              <w:rPr>
                <w:b/>
                <w:bCs/>
              </w:rPr>
              <w:t xml:space="preserve">rock</w:t>
            </w:r>
            <w:r>
              <w:t xml:space="preserve"> · </w:t>
            </w:r>
            <w:r>
              <w:rPr>
                <w:b/>
                <w:bCs/>
              </w:rPr>
              <w:t xml:space="preserve">fusion</w:t>
            </w:r>
            <w:r>
              <w:t xml:space="preserve"> · </w:t>
            </w:r>
            <w:r>
              <w:rPr>
                <w:b/>
                <w:bCs/>
              </w:rPr>
              <w:t xml:space="preserve">art_rock</w:t>
            </w:r>
          </w:p>
        </w:tc>
      </w:tr>
      <w:tr>
        <w:tc>
          <w:tcPr>
            <w:tcW w:type="pct" w:w="3000%"/>
          </w:tcPr>
          <w:p>
            <w:pPr>
              <w:spacing w:after="60"/>
            </w:pPr>
            <w:r>
              <w:t xml:space="preserve">VRB</w:t>
            </w:r>
          </w:p>
        </w:tc>
        <w:tc>
          <w:tcPr>
            <w:tcW w:type="pct" w:w="3000%"/>
          </w:tcPr>
          <w:p>
            <w:pPr>
              <w:spacing w:after="60"/>
            </w:pPr>
            <w:r>
              <w:rPr>
                <w:rFonts w:ascii="Consolas" w:cs="Consolas" w:eastAsia="Consolas" w:hAnsi="Consolas"/>
                <w:sz w:val="20"/>
                <w:szCs w:val="20"/>
              </w:rPr>
              <w:t xml:space="preserve">riffVrbId</w:t>
            </w:r>
          </w:p>
        </w:tc>
        <w:tc>
          <w:tcPr>
            <w:tcW w:type="pct" w:w="3000%"/>
          </w:tcPr>
          <w:p>
            <w:pPr>
              <w:spacing w:after="60"/>
            </w:pPr>
            <w:r>
              <w:t xml:space="preserve">Stub profiles: e.g. </w:t>
            </w:r>
            <w:r>
              <w:rPr>
                <w:rFonts w:ascii="Consolas" w:cs="Consolas" w:eastAsia="Consolas" w:hAnsi="Consolas"/>
                <w:sz w:val="20"/>
                <w:szCs w:val="20"/>
              </w:rPr>
              <w:t xml:space="preserve">nile_rodgers</w:t>
            </w:r>
            <w:r>
              <w:t xml:space="preserve">, </w:t>
            </w:r>
            <w:r>
              <w:rPr>
                <w:rFonts w:ascii="Consolas" w:cs="Consolas" w:eastAsia="Consolas" w:hAnsi="Consolas"/>
                <w:sz w:val="20"/>
                <w:szCs w:val="20"/>
              </w:rPr>
              <w:t xml:space="preserve">led_zeppelin</w:t>
            </w:r>
            <w:r>
              <w:t xml:space="preserve">, </w:t>
            </w:r>
            <w:r>
              <w:rPr>
                <w:rFonts w:ascii="Consolas" w:cs="Consolas" w:eastAsia="Consolas" w:hAnsi="Consolas"/>
                <w:sz w:val="20"/>
                <w:szCs w:val="20"/>
              </w:rPr>
              <w:t xml:space="preserve">weather_report</w:t>
            </w:r>
            <w:r>
              <w:t xml:space="preserve">, </w:t>
            </w:r>
            <w:r>
              <w:rPr>
                <w:rFonts w:ascii="Consolas" w:cs="Consolas" w:eastAsia="Consolas" w:hAnsi="Consolas"/>
                <w:sz w:val="20"/>
                <w:szCs w:val="20"/>
              </w:rPr>
              <w:t xml:space="preserve">fripp</w:t>
            </w:r>
          </w:p>
        </w:tc>
      </w:tr>
      <w:tr>
        <w:tc>
          <w:tcPr>
            <w:tcW w:type="pct" w:w="3000%"/>
          </w:tcPr>
          <w:p>
            <w:pPr>
              <w:spacing w:after="60"/>
            </w:pPr>
            <w:r>
              <w:t xml:space="preserve">Density</w:t>
            </w:r>
          </w:p>
        </w:tc>
        <w:tc>
          <w:tcPr>
            <w:tcW w:type="pct" w:w="3000%"/>
          </w:tcPr>
          <w:p>
            <w:pPr>
              <w:spacing w:after="60"/>
            </w:pPr>
            <w:r>
              <w:rPr>
                <w:rFonts w:ascii="Consolas" w:cs="Consolas" w:eastAsia="Consolas" w:hAnsi="Consolas"/>
                <w:sz w:val="20"/>
                <w:szCs w:val="20"/>
              </w:rPr>
              <w:t xml:space="preserve">riffDensity</w:t>
            </w:r>
          </w:p>
        </w:tc>
        <w:tc>
          <w:tcPr>
            <w:tcW w:type="pct" w:w="3000%"/>
          </w:tcPr>
          <w:p>
            <w:pPr>
              <w:spacing w:after="60"/>
            </w:pPr>
            <w:r>
              <w:rPr>
                <w:rFonts w:ascii="Consolas" w:cs="Consolas" w:eastAsia="Consolas" w:hAnsi="Consolas"/>
                <w:sz w:val="20"/>
                <w:szCs w:val="20"/>
              </w:rPr>
              <w:t xml:space="preserve">sparse</w:t>
            </w:r>
            <w:r>
              <w:t xml:space="preserve"> · </w:t>
            </w:r>
            <w:r>
              <w:rPr>
                <w:rFonts w:ascii="Consolas" w:cs="Consolas" w:eastAsia="Consolas" w:hAnsi="Consolas"/>
                <w:sz w:val="20"/>
                <w:szCs w:val="20"/>
              </w:rPr>
              <w:t xml:space="preserve">medium</w:t>
            </w:r>
            <w:r>
              <w:t xml:space="preserve"> · </w:t>
            </w:r>
            <w:r>
              <w:rPr>
                <w:rFonts w:ascii="Consolas" w:cs="Consolas" w:eastAsia="Consolas" w:hAnsi="Consolas"/>
                <w:sz w:val="20"/>
                <w:szCs w:val="20"/>
              </w:rPr>
              <w:t xml:space="preserve">dense</w:t>
            </w:r>
          </w:p>
        </w:tc>
      </w:tr>
      <w:tr>
        <w:tc>
          <w:tcPr>
            <w:tcW w:type="pct" w:w="3000%"/>
          </w:tcPr>
          <w:p>
            <w:pPr>
              <w:spacing w:after="60"/>
            </w:pPr>
            <w:r>
              <w:t xml:space="preserve">Grid</w:t>
            </w:r>
          </w:p>
        </w:tc>
        <w:tc>
          <w:tcPr>
            <w:tcW w:type="pct" w:w="3000%"/>
          </w:tcPr>
          <w:p>
            <w:pPr>
              <w:spacing w:after="60"/>
            </w:pPr>
            <w:r>
              <w:rPr>
                <w:rFonts w:ascii="Consolas" w:cs="Consolas" w:eastAsia="Consolas" w:hAnsi="Consolas"/>
                <w:sz w:val="20"/>
                <w:szCs w:val="20"/>
              </w:rPr>
              <w:t xml:space="preserve">riffGrid</w:t>
            </w:r>
          </w:p>
        </w:tc>
        <w:tc>
          <w:tcPr>
            <w:tcW w:type="pct" w:w="3000%"/>
          </w:tcPr>
          <w:p>
            <w:pPr>
              <w:spacing w:after="60"/>
            </w:pPr>
            <w:r>
              <w:rPr>
                <w:rFonts w:ascii="Consolas" w:cs="Consolas" w:eastAsia="Consolas" w:hAnsi="Consolas"/>
                <w:sz w:val="20"/>
                <w:szCs w:val="20"/>
              </w:rPr>
              <w:t xml:space="preserve">eighth</w:t>
            </w:r>
            <w:r>
              <w:t xml:space="preserve"> · </w:t>
            </w:r>
            <w:r>
              <w:rPr>
                <w:rFonts w:ascii="Consolas" w:cs="Consolas" w:eastAsia="Consolas" w:hAnsi="Consolas"/>
                <w:sz w:val="20"/>
                <w:szCs w:val="20"/>
              </w:rPr>
              <w:t xml:space="preserve">sixteenth</w:t>
            </w:r>
          </w:p>
        </w:tc>
      </w:tr>
      <w:tr>
        <w:tc>
          <w:tcPr>
            <w:tcW w:type="pct" w:w="3000%"/>
          </w:tcPr>
          <w:p>
            <w:pPr>
              <w:spacing w:after="60"/>
            </w:pPr>
            <w:r>
              <w:t xml:space="preserve">Line mode</w:t>
            </w:r>
          </w:p>
        </w:tc>
        <w:tc>
          <w:tcPr>
            <w:tcW w:type="pct" w:w="3000%"/>
          </w:tcPr>
          <w:p>
            <w:pPr>
              <w:spacing w:after="60"/>
            </w:pPr>
            <w:r>
              <w:rPr>
                <w:rFonts w:ascii="Consolas" w:cs="Consolas" w:eastAsia="Consolas" w:hAnsi="Consolas"/>
                <w:sz w:val="20"/>
                <w:szCs w:val="20"/>
              </w:rPr>
              <w:t xml:space="preserve">riffLineMode</w:t>
            </w:r>
          </w:p>
        </w:tc>
        <w:tc>
          <w:tcPr>
            <w:tcW w:type="pct" w:w="3000%"/>
          </w:tcPr>
          <w:p>
            <w:pPr>
              <w:spacing w:after="60"/>
            </w:pPr>
            <w:r>
              <w:rPr>
                <w:rFonts w:ascii="Consolas" w:cs="Consolas" w:eastAsia="Consolas" w:hAnsi="Consolas"/>
                <w:sz w:val="20"/>
                <w:szCs w:val="20"/>
              </w:rPr>
              <w:t xml:space="preserve">single_line</w:t>
            </w:r>
            <w:r>
              <w:t xml:space="preserve"> · </w:t>
            </w:r>
            <w:r>
              <w:rPr>
                <w:rFonts w:ascii="Consolas" w:cs="Consolas" w:eastAsia="Consolas" w:hAnsi="Consolas"/>
                <w:sz w:val="20"/>
                <w:szCs w:val="20"/>
              </w:rPr>
              <w:t xml:space="preserve">guitar_bass</w:t>
            </w:r>
            <w:r>
              <w:t xml:space="preserve"> · </w:t>
            </w:r>
            <w:r>
              <w:rPr>
                <w:rFonts w:ascii="Consolas" w:cs="Consolas" w:eastAsia="Consolas" w:hAnsi="Consolas"/>
                <w:sz w:val="20"/>
                <w:szCs w:val="20"/>
              </w:rPr>
              <w:t xml:space="preserve">octave_double</w:t>
            </w:r>
          </w:p>
        </w:tc>
      </w:tr>
      <w:tr>
        <w:tc>
          <w:tcPr>
            <w:tcW w:type="pct" w:w="3000%"/>
          </w:tcPr>
          <w:p>
            <w:pPr>
              <w:spacing w:after="60"/>
            </w:pPr>
            <w:r>
              <w:t xml:space="preserve">Bass part</w:t>
            </w:r>
          </w:p>
        </w:tc>
        <w:tc>
          <w:tcPr>
            <w:tcW w:type="pct" w:w="3000%"/>
          </w:tcPr>
          <w:p>
            <w:pPr>
              <w:spacing w:after="60"/>
            </w:pPr>
            <w:r>
              <w:rPr>
                <w:rFonts w:ascii="Consolas" w:cs="Consolas" w:eastAsia="Consolas" w:hAnsi="Consolas"/>
                <w:sz w:val="20"/>
                <w:szCs w:val="20"/>
              </w:rPr>
              <w:t xml:space="preserve">riffBass</w:t>
            </w:r>
          </w:p>
        </w:tc>
        <w:tc>
          <w:tcPr>
            <w:tcW w:type="pct" w:w="3000%"/>
          </w:tcPr>
          <w:p>
            <w:pPr>
              <w:spacing w:after="60"/>
            </w:pPr>
            <w:r>
              <w:t xml:space="preserve">With </w:t>
            </w:r>
            <w:r>
              <w:rPr>
                <w:rFonts w:ascii="Consolas" w:cs="Consolas" w:eastAsia="Consolas" w:hAnsi="Consolas"/>
                <w:sz w:val="20"/>
                <w:szCs w:val="20"/>
              </w:rPr>
              <w:t xml:space="preserve">guitar_bass</w:t>
            </w:r>
            <w:r>
              <w:t xml:space="preserve"> line mode</w:t>
            </w:r>
          </w:p>
        </w:tc>
      </w:tr>
      <w:tr>
        <w:tc>
          <w:tcPr>
            <w:tcW w:type="pct" w:w="3000%"/>
          </w:tcPr>
          <w:p>
            <w:pPr>
              <w:spacing w:after="60"/>
            </w:pPr>
            <w:r>
              <w:t xml:space="preserve">Odd meter</w:t>
            </w:r>
          </w:p>
        </w:tc>
        <w:tc>
          <w:tcPr>
            <w:tcW w:type="pct" w:w="3000%"/>
          </w:tcPr>
          <w:p>
            <w:pPr>
              <w:spacing w:after="60"/>
            </w:pPr>
            <w:r>
              <w:rPr>
                <w:rFonts w:ascii="Consolas" w:cs="Consolas" w:eastAsia="Consolas" w:hAnsi="Consolas"/>
                <w:sz w:val="20"/>
                <w:szCs w:val="20"/>
              </w:rPr>
              <w:t xml:space="preserve">riffOddMeterPreset</w:t>
            </w:r>
          </w:p>
        </w:tc>
        <w:tc>
          <w:tcPr>
            <w:tcW w:type="pct" w:w="3000%"/>
          </w:tcPr>
          <w:p>
            <w:pPr>
              <w:spacing w:after="60"/>
            </w:pPr>
            <w:r>
              <w:t xml:space="preserve">Fusion / art_rock only (</w:t>
            </w:r>
            <w:r>
              <w:rPr>
                <w:rFonts w:ascii="Consolas" w:cs="Consolas" w:eastAsia="Consolas" w:hAnsi="Consolas"/>
                <w:sz w:val="20"/>
                <w:szCs w:val="20"/>
              </w:rPr>
              <w:t xml:space="preserve">meter5</w:t>
            </w:r>
            <w:r>
              <w:t xml:space="preserve">, </w:t>
            </w:r>
            <w:r>
              <w:rPr>
                <w:rFonts w:ascii="Consolas" w:cs="Consolas" w:eastAsia="Consolas" w:hAnsi="Consolas"/>
                <w:sz w:val="20"/>
                <w:szCs w:val="20"/>
              </w:rPr>
              <w:t xml:space="preserve">meter7</w:t>
            </w:r>
            <w:r>
              <w:t xml:space="preserve">, </w:t>
            </w:r>
            <w:r>
              <w:rPr>
                <w:rFonts w:ascii="Consolas" w:cs="Consolas" w:eastAsia="Consolas" w:hAnsi="Consolas"/>
                <w:sz w:val="20"/>
                <w:szCs w:val="20"/>
              </w:rPr>
              <w:t xml:space="preserve">mahavishnu</w:t>
            </w:r>
            <w:r>
              <w:t xml:space="preserve">, …)</w:t>
            </w:r>
          </w:p>
        </w:tc>
      </w:tr>
      <w:tr>
        <w:tc>
          <w:tcPr>
            <w:tcW w:type="pct" w:w="3000%"/>
          </w:tcPr>
          <w:p>
            <w:pPr>
              <w:spacing w:after="60"/>
            </w:pPr>
            <w:r>
              <w:t xml:space="preserve">Regenerate / mutate</w:t>
            </w:r>
          </w:p>
        </w:tc>
        <w:tc>
          <w:tcPr>
            <w:tcW w:type="pct" w:w="3000%"/>
          </w:tcPr>
          <w:p>
            <w:pPr>
              <w:spacing w:after="60"/>
            </w:pPr>
            <w:r>
              <w:rPr>
                <w:rFonts w:ascii="Consolas" w:cs="Consolas" w:eastAsia="Consolas" w:hAnsi="Consolas"/>
                <w:sz w:val="20"/>
                <w:szCs w:val="20"/>
              </w:rPr>
              <w:t xml:space="preserve">riffOp</w:t>
            </w:r>
          </w:p>
        </w:tc>
        <w:tc>
          <w:tcPr>
            <w:tcW w:type="pct" w:w="3000%"/>
          </w:tcPr>
          <w:p>
            <w:pPr>
              <w:spacing w:after="60"/>
            </w:pPr>
            <w:r>
              <w:rPr>
                <w:rFonts w:ascii="Consolas" w:cs="Consolas" w:eastAsia="Consolas" w:hAnsi="Consolas"/>
                <w:sz w:val="20"/>
                <w:szCs w:val="20"/>
              </w:rPr>
              <w:t xml:space="preserve">regenerate</w:t>
            </w:r>
            <w:r>
              <w:t xml:space="preserve"> · </w:t>
            </w:r>
            <w:r>
              <w:rPr>
                <w:rFonts w:ascii="Consolas" w:cs="Consolas" w:eastAsia="Consolas" w:hAnsi="Consolas"/>
                <w:sz w:val="20"/>
                <w:szCs w:val="20"/>
              </w:rPr>
              <w:t xml:space="preserve">mutate</w:t>
            </w:r>
            <w:r>
              <w:t xml:space="preserve"> (needs prior </w:t>
            </w:r>
            <w:r>
              <w:rPr>
                <w:rFonts w:ascii="Consolas" w:cs="Consolas" w:eastAsia="Consolas" w:hAnsi="Consolas"/>
                <w:sz w:val="20"/>
                <w:szCs w:val="20"/>
              </w:rPr>
              <w:t xml:space="preserve">riffCarryForward</w:t>
            </w:r>
            <w:r>
              <w:t xml:space="preserve">)</w:t>
            </w:r>
          </w:p>
        </w:tc>
      </w:tr>
      <w:tr>
        <w:tc>
          <w:tcPr>
            <w:tcW w:type="pct" w:w="3000%"/>
          </w:tcPr>
          <w:p>
            <w:pPr>
              <w:spacing w:after="60"/>
            </w:pPr>
            <w:r>
              <w:t xml:space="preserve">Per-bar lock</w:t>
            </w:r>
          </w:p>
        </w:tc>
        <w:tc>
          <w:tcPr>
            <w:tcW w:type="pct" w:w="3000%"/>
          </w:tcPr>
          <w:p>
            <w:pPr>
              <w:spacing w:after="60"/>
            </w:pPr>
            <w:r>
              <w:rPr>
                <w:rFonts w:ascii="Consolas" w:cs="Consolas" w:eastAsia="Consolas" w:hAnsi="Consolas"/>
                <w:sz w:val="20"/>
                <w:szCs w:val="20"/>
              </w:rPr>
              <w:t xml:space="preserve">riffBarLocks</w:t>
            </w:r>
          </w:p>
        </w:tc>
        <w:tc>
          <w:tcPr>
            <w:tcW w:type="pct" w:w="3000%"/>
          </w:tcPr>
          <w:p>
            <w:pPr>
              <w:spacing w:after="60"/>
            </w:pPr>
            <w:r>
              <w:t xml:space="preserve">Preserves locked bars on regen/mutate</w:t>
            </w:r>
          </w:p>
        </w:tc>
      </w:tr>
      <w:tr>
        <w:tc>
          <w:tcPr>
            <w:tcW w:type="pct" w:w="3000%"/>
          </w:tcPr>
          <w:p>
            <w:pPr>
              <w:spacing w:after="60"/>
            </w:pPr>
            <w:r>
              <w:t xml:space="preserve">Chords</w:t>
            </w:r>
          </w:p>
        </w:tc>
        <w:tc>
          <w:tcPr>
            <w:tcW w:type="pct" w:w="3000%"/>
          </w:tcPr>
          <w:p>
            <w:pPr>
              <w:spacing w:after="60"/>
            </w:pPr>
            <w:r>
              <w:rPr>
                <w:rFonts w:ascii="Consolas" w:cs="Consolas" w:eastAsia="Consolas" w:hAnsi="Consolas"/>
                <w:sz w:val="20"/>
                <w:szCs w:val="20"/>
              </w:rPr>
              <w:t xml:space="preserve">chordProgressionText</w:t>
            </w:r>
          </w:p>
        </w:tc>
        <w:tc>
          <w:tcPr>
            <w:tcW w:type="pct" w:w="3000%"/>
          </w:tcPr>
          <w:p>
            <w:pPr>
              <w:spacing w:after="60"/>
            </w:pPr>
            <w:r>
              <w:t xml:space="preserve">Pipe-delimited — see </w:t>
            </w:r>
            <w:r>
              <w:rPr>
                <w:b/>
                <w:bCs/>
              </w:rPr>
              <w:t xml:space="preserve">Chord progression input</w:t>
            </w:r>
            <w:r>
              <w:t xml:space="preserve"> below</w:t>
            </w:r>
          </w:p>
        </w:tc>
      </w:tr>
    </w:tbl>
    <w:p>
      <w:pPr>
        <w:spacing w:after="160"/>
      </w:pPr>
    </w:p>
    <w:p>
      <w:pPr>
        <w:pStyle w:val="Heading3"/>
        <w:spacing w:after="80" w:before="140"/>
      </w:pPr>
      <w:r>
        <w:t xml:space="preserve">Chord progression input</w:t>
      </w:r>
    </w:p>
    <w:p>
      <w:pPr>
        <w:spacing w:after="160"/>
      </w:pPr>
      <w:r>
        <w:t xml:space="preserve">Pass a pipe-delimited chord string to the riff engine via </w:t>
      </w:r>
      <w:r>
        <w:rPr>
          <w:rFonts w:ascii="Consolas" w:cs="Consolas" w:eastAsia="Consolas" w:hAnsi="Consolas"/>
          <w:sz w:val="20"/>
          <w:szCs w:val="20"/>
        </w:rPr>
        <w:t xml:space="preserve">chordProgressionText</w:t>
      </w:r>
      <w:r>
        <w:t xml:space="preserve"> on </w:t>
      </w:r>
      <w:r>
        <w:rPr>
          <w:rFonts w:ascii="Consolas" w:cs="Consolas" w:eastAsia="Consolas" w:hAnsi="Consolas"/>
          <w:sz w:val="20"/>
          <w:szCs w:val="20"/>
        </w:rPr>
        <w:t xml:space="preserve">RiffGeneratorParams</w:t>
      </w:r>
      <w:r>
        <w:t xml:space="preserve">. The parser resolves per-bar pitch fields when </w:t>
      </w:r>
      <w:r>
        <w:rPr>
          <w:rFonts w:ascii="Consolas" w:cs="Consolas" w:eastAsia="Consolas" w:hAnsi="Consolas"/>
          <w:sz w:val="20"/>
          <w:szCs w:val="20"/>
        </w:rPr>
        <w:t xml:space="preserve">USE_PITCH_FIELD_NOTE_SELECTION = true</w:t>
      </w:r>
      <w:r>
        <w:t xml:space="preserve">.</w:t>
      </w:r>
    </w:p>
    <w:p>
      <w:pPr>
        <w:spacing w:after="160"/>
      </w:pPr>
      <w:r>
        <w:t xml:space="preserve">Format: </w:t>
      </w:r>
      <w:r>
        <w:rPr>
          <w:rFonts w:ascii="Consolas" w:cs="Consolas" w:eastAsia="Consolas" w:hAnsi="Consolas"/>
          <w:sz w:val="20"/>
          <w:szCs w:val="20"/>
        </w:rPr>
        <w:t xml:space="preserve">Dm9 | BbMaj7#11 | Eb9sus4 | AbMaj7 | F#m9 | BMaj7 | Gsus2 | Dm9</w:t>
      </w:r>
    </w:p>
    <w:p>
      <w:pPr>
        <w:spacing w:after="160"/>
      </w:pPr>
      <w:r>
        <w:t xml:space="preserve">Rules:</w:t>
      </w:r>
    </w:p>
    <w:p>
      <w:pPr>
        <w:spacing w:after="80"/>
        <w:ind w:left="360" w:hanging="260"/>
      </w:pPr>
      <w:r>
        <w:t xml:space="preserve">• </w:t>
      </w:r>
      <w:r>
        <w:t xml:space="preserve">One chord per bar — chord count should match </w:t>
      </w:r>
      <w:r>
        <w:rPr>
          <w:rFonts w:ascii="Consolas" w:cs="Consolas" w:eastAsia="Consolas" w:hAnsi="Consolas"/>
          <w:sz w:val="20"/>
          <w:szCs w:val="20"/>
        </w:rPr>
        <w:t xml:space="preserve">totalBars</w:t>
      </w:r>
    </w:p>
    <w:p>
      <w:pPr>
        <w:spacing w:after="80"/>
        <w:ind w:left="360" w:hanging="260"/>
      </w:pPr>
      <w:r>
        <w:t xml:space="preserve">• </w:t>
      </w:r>
      <w:r>
        <w:t xml:space="preserve">Supported extensions: m9, Maj7#11, 9sus4, sus2, dom9, 13, add9</w:t>
      </w:r>
    </w:p>
    <w:p>
      <w:pPr>
        <w:spacing w:after="80"/>
        <w:ind w:left="360" w:hanging="260"/>
      </w:pPr>
      <w:r>
        <w:t xml:space="preserve">• </w:t>
      </w:r>
      <w:r>
        <w:t xml:space="preserve">Bad symbols log [riff-chord] warning and fall back to bar root — no silent maj7 swap</w:t>
      </w:r>
    </w:p>
    <w:p>
      <w:pPr>
        <w:spacing w:after="80"/>
        <w:ind w:left="360" w:hanging="260"/>
      </w:pPr>
      <w:r>
        <w:t xml:space="preserve">• </w:t>
      </w:r>
      <w:r>
        <w:t xml:space="preserve">Empty or missing input falls back to Am7 for every bar</w:t>
      </w:r>
    </w:p>
    <w:p>
      <w:pPr>
        <w:spacing w:after="80"/>
        <w:ind w:left="360" w:hanging="260"/>
      </w:pPr>
      <w:r>
        <w:t xml:space="preserve">• </w:t>
      </w:r>
      <w:r>
        <w:t xml:space="preserve">Loop truncation removed — up to 32 chords supported (matches bar stepper max)</w:t>
      </w:r>
    </w:p>
    <w:p>
      <w:pPr>
        <w:spacing w:after="160"/>
      </w:pPr>
      <w:r>
        <w:t xml:space="preserve">Known parser behaviour: extended symbol parsing is in place; if a symbol produces unexpected output check the [riff-chord] log before assuming a VRB profile issue.</w:t>
      </w:r>
    </w:p>
    <w:p>
      <w:pPr>
        <w:pStyle w:val="Heading3"/>
        <w:spacing w:after="80" w:before="140"/>
      </w:pPr>
      <w:r>
        <w:t xml:space="preserve">Zappa Solo Generator</w:t>
      </w:r>
    </w:p>
    <w:p>
      <w:pPr>
        <w:spacing w:after="160"/>
      </w:pPr>
      <w:r>
        <w:rPr>
          <w:b/>
          <w:bCs/>
        </w:rPr>
        <w:t xml:space="preserve">Full chapter:</w:t>
      </w:r>
      <w:r>
        <w:t xml:space="preserve"> [COMPOSER_HANDBOOK_ZAPPA.md](COMPOSER_HANDBOOK_ZAPPA.md) · [COMPOSER_HANDBOOK_ZAPPA.docx](COMPOSER_HANDBOOK_ZAPPA.docx) — compositional vs blues-rock ferocity modes, Z-PROG-01–20 progressions, 20 scenarios, export notes.</w:t>
      </w:r>
    </w:p>
    <w:p>
      <w:pPr>
        <w:spacing w:after="160"/>
      </w:pPr>
      <w:r>
        <w:t xml:space="preserve">Frank Zappa VRB auto-enables a solo overlay on generation. No toggle needed — solo is always on when </w:t>
      </w:r>
      <w:r>
        <w:rPr>
          <w:rFonts w:ascii="Consolas" w:cs="Consolas" w:eastAsia="Consolas" w:hAnsi="Consolas"/>
          <w:sz w:val="20"/>
          <w:szCs w:val="20"/>
        </w:rPr>
        <w:t xml:space="preserve">frank_zappa</w:t>
      </w:r>
      <w:r>
        <w:t xml:space="preserve"> is selected.</w:t>
      </w:r>
    </w:p>
    <w:p>
      <w:pPr>
        <w:spacing w:after="160"/>
      </w:pPr>
      <w:r>
        <w:t xml:space="preserve">Solo engine: </w:t>
      </w:r>
      <w:r>
        <w:rPr>
          <w:rFonts w:ascii="Consolas" w:cs="Consolas" w:eastAsia="Consolas" w:hAnsi="Consolas"/>
          <w:sz w:val="20"/>
          <w:szCs w:val="20"/>
        </w:rPr>
        <w:t xml:space="preserve">riffSoloFromZappaEngine</w:t>
      </w:r>
      <w:r>
        <w:t xml:space="preserve"> — uses Slonimsky </w:t>
      </w:r>
      <w:r>
        <w:rPr>
          <w:rFonts w:ascii="Consolas" w:cs="Consolas" w:eastAsia="Consolas" w:hAnsi="Consolas"/>
          <w:sz w:val="20"/>
          <w:szCs w:val="20"/>
        </w:rPr>
        <w:t xml:space="preserve">FRANK_ZAPPA</w:t>
      </w:r>
      <w:r>
        <w:t xml:space="preserve"> pattern map, 7/8 rhythmic cell snapping, guide-tone nudges from </w:t>
      </w:r>
      <w:r>
        <w:rPr>
          <w:rFonts w:ascii="Consolas" w:cs="Consolas" w:eastAsia="Consolas" w:hAnsi="Consolas"/>
          <w:sz w:val="20"/>
          <w:szCs w:val="20"/>
        </w:rPr>
        <w:t xml:space="preserve">zappaVoiceLeading</w:t>
      </w:r>
      <w:r>
        <w:t xml:space="preserve">. Separate from duo </w:t>
      </w:r>
      <w:r>
        <w:rPr>
          <w:rFonts w:ascii="Consolas" w:cs="Consolas" w:eastAsia="Consolas" w:hAnsi="Consolas"/>
          <w:sz w:val="20"/>
          <w:szCs w:val="20"/>
        </w:rPr>
        <w:t xml:space="preserve">zappasoloEngine</w:t>
      </w:r>
      <w:r>
        <w:t xml:space="preserve"> lane.</w:t>
      </w:r>
    </w:p>
    <w:p>
      <w:pPr>
        <w:spacing w:after="160"/>
      </w:pPr>
      <w:r>
        <w:t xml:space="preserve">MusicXML export:</w:t>
      </w:r>
    </w:p>
    <w:p>
      <w:pPr>
        <w:spacing w:after="80"/>
        <w:ind w:left="360" w:hanging="260"/>
      </w:pPr>
      <w:r>
        <w:t xml:space="preserve">• </w:t>
      </w:r>
      <w:r>
        <w:t xml:space="preserve">Guitar part: "Clean Electric Guitar", GM 28</w:t>
      </w:r>
    </w:p>
    <w:p>
      <w:pPr>
        <w:spacing w:after="80"/>
        <w:ind w:left="360" w:hanging="260"/>
      </w:pPr>
      <w:r>
        <w:t xml:space="preserve">• </w:t>
      </w:r>
      <w:r>
        <w:t xml:space="preserve">Solo part: "Electric Guitar Solo", GM 31</w:t>
      </w:r>
    </w:p>
    <w:p>
      <w:pPr>
        <w:spacing w:after="80"/>
        <w:ind w:left="360" w:hanging="260"/>
      </w:pPr>
      <w:r>
        <w:t xml:space="preserve">• </w:t>
      </w:r>
      <w:r>
        <w:t xml:space="preserve">Both export as instrument-name "Electric Guitar" for Sibelius compatibility</w:t>
      </w:r>
    </w:p>
    <w:p>
      <w:pPr>
        <w:spacing w:after="160"/>
      </w:pPr>
      <w:r>
        <w:t xml:space="preserve">Chord input: pipe-delimited, up to 32 bars Example: </w:t>
      </w:r>
      <w:r>
        <w:rPr>
          <w:rFonts w:ascii="Consolas" w:cs="Consolas" w:eastAsia="Consolas" w:hAnsi="Consolas"/>
          <w:sz w:val="20"/>
          <w:szCs w:val="20"/>
        </w:rPr>
        <w:t xml:space="preserve">Dm9 | BbMaj7#11 | Eb9sus4 | AbMaj7 | F#m9 | BMaj7 | Gsus2 | Dm9</w:t>
      </w:r>
    </w:p>
    <w:p>
      <w:pPr>
        <w:spacing w:after="160"/>
      </w:pPr>
      <w:r>
        <w:t xml:space="preserve">Known gaps post-Z5:</w:t>
      </w:r>
    </w:p>
    <w:p>
      <w:pPr>
        <w:spacing w:after="80"/>
        <w:ind w:left="360" w:hanging="260"/>
      </w:pPr>
      <w:r>
        <w:t xml:space="preserve">• </w:t>
      </w:r>
      <w:r>
        <w:t xml:space="preserve">15x FZ_* songwriter receipts not yet compiled by riffReceiptCompiler</w:t>
      </w:r>
    </w:p>
    <w:p>
      <w:pPr>
        <w:spacing w:after="80"/>
        <w:ind w:left="360" w:hanging="260"/>
      </w:pPr>
      <w:r>
        <w:t xml:space="preserve">• </w:t>
      </w:r>
      <w:r>
        <w:t xml:space="preserve">4x FZ_RIFF_* stub receipts not yet wired</w:t>
      </w:r>
    </w:p>
    <w:p>
      <w:pPr>
        <w:spacing w:after="80"/>
        <w:ind w:left="360" w:hanging="260"/>
      </w:pPr>
      <w:r>
        <w:t xml:space="preserve">• </w:t>
      </w:r>
      <w:r>
        <w:t xml:space="preserve">Zappa GCE structural fingerprint not yet created</w:t>
      </w:r>
    </w:p>
    <w:p>
      <w:pPr>
        <w:pStyle w:val="Heading2"/>
        <w:spacing w:after="100" w:before="180"/>
      </w:pPr>
      <w:r>
        <w:t xml:space="preserve">Tritonic</w:t>
      </w:r>
    </w:p>
    <w:p>
      <w:pPr>
        <w:pStyle w:val="Heading3"/>
        <w:spacing w:after="80" w:before="140"/>
      </w:pPr>
      <w:r>
        <w:t xml:space="preserve">What is Tritonic?</w:t>
      </w:r>
    </w:p>
    <w:p>
      <w:pPr>
        <w:spacing w:after="160"/>
      </w:pPr>
      <w:r>
        <w:t xml:space="preserve">Tritonic is Composer OS’s </w:t>
      </w:r>
      <w:r>
        <w:rPr>
          <w:b/>
          <w:bCs/>
        </w:rPr>
        <w:t xml:space="preserve">three-note colour engine</w:t>
      </w:r>
      <w:r>
        <w:t xml:space="preserve"> — small pitch-class cells (always three notes) that move by smooth voice-leading, in the harmonic world of </w:t>
      </w:r>
      <w:r>
        <w:rPr>
          <w:b/>
          <w:bCs/>
        </w:rPr>
        <w:t xml:space="preserve">Wayne Shorter</w:t>
      </w:r>
      <w:r>
        <w:t xml:space="preserve">: chords that </w:t>
      </w:r>
      <w:r>
        <w:rPr>
          <w:b/>
          <w:bCs/>
        </w:rPr>
        <w:t xml:space="preserve">suggest</w:t>
      </w:r>
      <w:r>
        <w:t xml:space="preserve"> colour and tension rather than spell every function in block voicings. Your chart (or a generated progression) stays the </w:t>
      </w:r>
      <w:r>
        <w:rPr>
          <w:b/>
          <w:bCs/>
        </w:rPr>
        <w:t xml:space="preserve">anchor</w:t>
      </w:r>
      <w:r>
        <w:t xml:space="preserve">; tritonic cells </w:t>
      </w:r>
      <w:r>
        <w:rPr>
          <w:b/>
          <w:bCs/>
        </w:rPr>
        <w:t xml:space="preserve">float above</w:t>
      </w:r>
      <w:r>
        <w:t xml:space="preserve"> it or spin out a </w:t>
      </w:r>
      <w:r>
        <w:rPr>
          <w:b/>
          <w:bCs/>
        </w:rPr>
        <w:t xml:space="preserve">singable line</w:t>
      </w:r>
      <w:r>
        <w:t xml:space="preserve"> from the same material. No jazz-engine jargon required: think “upper-structure drift” or “melodic implication,” not “replace my changes.”</w:t>
      </w:r>
    </w:p>
    <w:p>
      <w:pPr>
        <w:spacing w:after="160"/>
      </w:pPr>
      <w:r>
        <w:rPr>
          <w:b/>
          <w:bCs/>
        </w:rPr>
        <w:t xml:space="preserve">Cell families:</w:t>
      </w:r>
      <w:r>
        <w:t xml:space="preserve"> </w:t>
      </w:r>
      <w:r>
        <w:rPr>
          <w:rFonts w:ascii="Consolas" w:cs="Consolas" w:eastAsia="Consolas" w:hAnsi="Consolas"/>
          <w:sz w:val="20"/>
          <w:szCs w:val="20"/>
        </w:rPr>
        <w:t xml:space="preserve">quartal</w:t>
      </w:r>
      <w:r>
        <w:t xml:space="preserve"> · </w:t>
      </w:r>
      <w:r>
        <w:rPr>
          <w:rFonts w:ascii="Consolas" w:cs="Consolas" w:eastAsia="Consolas" w:hAnsi="Consolas"/>
          <w:sz w:val="20"/>
          <w:szCs w:val="20"/>
        </w:rPr>
        <w:t xml:space="preserve">cluster</w:t>
      </w:r>
      <w:r>
        <w:t xml:space="preserve"> · </w:t>
      </w:r>
      <w:r>
        <w:rPr>
          <w:rFonts w:ascii="Consolas" w:cs="Consolas" w:eastAsia="Consolas" w:hAnsi="Consolas"/>
          <w:sz w:val="20"/>
          <w:szCs w:val="20"/>
        </w:rPr>
        <w:t xml:space="preserve">suspended</w:t>
      </w:r>
      <w:r>
        <w:t xml:space="preserve"> · </w:t>
      </w:r>
      <w:r>
        <w:rPr>
          <w:rFonts w:ascii="Consolas" w:cs="Consolas" w:eastAsia="Consolas" w:hAnsi="Consolas"/>
          <w:sz w:val="20"/>
          <w:szCs w:val="20"/>
        </w:rPr>
        <w:t xml:space="preserve">shorter_floating</w:t>
      </w:r>
      <w:r>
        <w:t xml:space="preserve"> · </w:t>
      </w:r>
      <w:r>
        <w:rPr>
          <w:rFonts w:ascii="Consolas" w:cs="Consolas" w:eastAsia="Consolas" w:hAnsi="Consolas"/>
          <w:sz w:val="20"/>
          <w:szCs w:val="20"/>
        </w:rPr>
        <w:t xml:space="preserve">bergonzi</w:t>
      </w:r>
    </w:p>
    <w:p>
      <w:pPr>
        <w:spacing w:after="160"/>
      </w:pPr>
      <w:r>
        <w:rPr>
          <w:b/>
          <w:bCs/>
        </w:rPr>
        <w:t xml:space="preserve">Realisation modes:</w:t>
      </w:r>
      <w:r>
        <w:t xml:space="preserve"> </w:t>
      </w:r>
      <w:r>
        <w:rPr>
          <w:rFonts w:ascii="Consolas" w:cs="Consolas" w:eastAsia="Consolas" w:hAnsi="Consolas"/>
          <w:sz w:val="20"/>
          <w:szCs w:val="20"/>
        </w:rPr>
        <w:t xml:space="preserve">bb</w:t>
      </w:r>
      <w:r>
        <w:t xml:space="preserve"> (dense, energetic) · </w:t>
      </w:r>
      <w:r>
        <w:rPr>
          <w:rFonts w:ascii="Consolas" w:cs="Consolas" w:eastAsia="Consolas" w:hAnsi="Consolas"/>
          <w:sz w:val="20"/>
          <w:szCs w:val="20"/>
        </w:rPr>
        <w:t xml:space="preserve">sq</w:t>
      </w:r>
      <w:r>
        <w:t xml:space="preserve"> (smooth quartet) · </w:t>
      </w:r>
      <w:r>
        <w:rPr>
          <w:rFonts w:ascii="Consolas" w:cs="Consolas" w:eastAsia="Consolas" w:hAnsi="Consolas"/>
          <w:sz w:val="20"/>
          <w:szCs w:val="20"/>
        </w:rPr>
        <w:t xml:space="preserve">ecm</w:t>
      </w:r>
      <w:r>
        <w:t xml:space="preserve"> (sustained, delayed release)</w:t>
      </w:r>
    </w:p>
    <w:p>
      <w:pPr>
        <w:pStyle w:val="Heading3"/>
        <w:spacing w:after="80" w:before="140"/>
      </w:pPr>
      <w:r>
        <w:t xml:space="preserve">Two modes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shd w:fill="E8EEF4"/>
          </w:tcPr>
          <w:p>
            <w:pPr>
              <w:spacing w:after="60"/>
            </w:pPr>
            <w:r>
              <w:t xml:space="preserve">Mode</w:t>
            </w:r>
          </w:p>
        </w:tc>
        <w:tc>
          <w:tcPr>
            <w:tcW w:type="pct" w:w="3000%"/>
            <w:shd w:fill="E8EEF4"/>
          </w:tcPr>
          <w:p>
            <w:pPr>
              <w:spacing w:after="60"/>
            </w:pPr>
            <w:r>
              <w:t xml:space="preserve">What you hear</w:t>
            </w:r>
          </w:p>
        </w:tc>
        <w:tc>
          <w:tcPr>
            <w:tcW w:type="pct" w:w="3000%"/>
            <w:shd w:fill="E8EEF4"/>
          </w:tcPr>
          <w:p>
            <w:pPr>
              <w:spacing w:after="60"/>
            </w:pPr>
            <w:r>
              <w:t xml:space="preserve">Best when</w:t>
            </w:r>
          </w:p>
        </w:tc>
      </w:tr>
      <w:tr>
        <w:tc>
          <w:tcPr>
            <w:tcW w:type="pct" w:w="3000%"/>
          </w:tcPr>
          <w:p>
            <w:pPr>
              <w:spacing w:after="60"/>
            </w:pPr>
            <w:r>
              <w:rPr>
                <w:b/>
                <w:bCs/>
              </w:rPr>
              <w:t xml:space="preserve">Harmonic Float</w:t>
            </w:r>
          </w:p>
        </w:tc>
        <w:tc>
          <w:tcPr>
            <w:tcW w:type="pct" w:w="3000%"/>
          </w:tcPr>
          <w:p>
            <w:pPr>
              <w:spacing w:after="60"/>
            </w:pPr>
            <w:r>
              <w:t xml:space="preserve">Three-note cells colour your chord sequence from above; harmony bars stay your anchors (Vault / iReal / paste).</w:t>
            </w:r>
          </w:p>
        </w:tc>
        <w:tc>
          <w:tcPr>
            <w:tcW w:type="pct" w:w="3000%"/>
          </w:tcPr>
          <w:p>
            <w:pPr>
              <w:spacing w:after="60"/>
            </w:pPr>
            <w:r>
              <w:t xml:space="preserve">Big band shout, ECM wash, comping over a locked chart</w:t>
            </w:r>
          </w:p>
        </w:tc>
      </w:tr>
      <w:tr>
        <w:tc>
          <w:tcPr>
            <w:tcW w:type="pct" w:w="3000%"/>
          </w:tcPr>
          <w:p>
            <w:pPr>
              <w:spacing w:after="60"/>
            </w:pPr>
            <w:r>
              <w:rPr>
                <w:b/>
                <w:bCs/>
              </w:rPr>
              <w:t xml:space="preserve">Melodic Trace</w:t>
            </w:r>
          </w:p>
        </w:tc>
        <w:tc>
          <w:tcPr>
            <w:tcW w:type="pct" w:w="3000%"/>
          </w:tcPr>
          <w:p>
            <w:pPr>
              <w:spacing w:after="60"/>
            </w:pPr>
            <w:r>
              <w:t xml:space="preserve">Same cell chain, but the export emphasises a </w:t>
            </w:r>
            <w:r>
              <w:rPr>
                <w:b/>
                <w:bCs/>
              </w:rPr>
              <w:t xml:space="preserve">singer-safe motif</w:t>
            </w:r>
            <w:r>
              <w:t xml:space="preserve"> — a line you can hum or put on a lead sheet.</w:t>
            </w:r>
          </w:p>
        </w:tc>
        <w:tc>
          <w:tcPr>
            <w:tcW w:type="pct" w:w="3000%"/>
          </w:tcPr>
          <w:p>
            <w:pPr>
              <w:spacing w:after="60"/>
            </w:pPr>
            <w:r>
              <w:t xml:space="preserve">Ballads, vocal demos, Wayne-style floating heads</w:t>
            </w:r>
          </w:p>
        </w:tc>
      </w:tr>
    </w:tbl>
    <w:p>
      <w:pPr>
        <w:spacing w:after="160"/>
      </w:pPr>
    </w:p>
    <w:p>
      <w:pPr>
        <w:spacing w:after="160"/>
      </w:pPr>
      <w:r>
        <w:t xml:space="preserve">Both modes share the same cell dictionary and the </w:t>
      </w:r>
      <w:r>
        <w:rPr>
          <w:b/>
          <w:bCs/>
        </w:rPr>
        <w:t xml:space="preserve">nine behaviour dials</w:t>
      </w:r>
      <w:r>
        <w:t xml:space="preserve"> below (0–1 sliders; </w:t>
      </w:r>
      <w:r>
        <w:rPr>
          <w:b/>
          <w:bCs/>
        </w:rPr>
        <w:t xml:space="preserve">0.5 = neutral</w:t>
      </w:r>
      <w:r>
        <w:t xml:space="preserve">).</w:t>
      </w:r>
    </w:p>
    <w:p>
      <w:pPr>
        <w:pStyle w:val="Heading3"/>
        <w:spacing w:after="80" w:before="140"/>
      </w:pPr>
      <w:r>
        <w:t xml:space="preserve">Orbit 28-bar solo export (v1.7p4–p11)</w:t>
      </w:r>
    </w:p>
    <w:p>
      <w:pPr>
        <w:spacing w:after="160"/>
      </w:pPr>
      <w:r>
        <w:rPr>
          <w:b/>
          <w:bCs/>
        </w:rPr>
        <w:t xml:space="preserve">Script:</w:t>
      </w:r>
      <w:r>
        <w:t xml:space="preserve"> </w:t>
      </w:r>
      <w:r>
        <w:rPr>
          <w:rFonts w:ascii="Consolas" w:cs="Consolas" w:eastAsia="Consolas" w:hAnsi="Consolas"/>
          <w:sz w:val="20"/>
          <w:szCs w:val="20"/>
        </w:rPr>
        <w:t xml:space="preserve">scripts/orbitSoloBatchExport28.ts</w:t>
      </w:r>
      <w:r>
        <w:t xml:space="preserve"> — four lead-sheet MusicXML solos for the Orbit 28-bar chart (90 BPM, 4/4). Default output: </w:t>
      </w:r>
      <w:r>
        <w:rPr>
          <w:b/>
          <w:bCs/>
        </w:rPr>
        <w:t xml:space="preserve">Orbit-Solos</w:t>
      </w:r>
      <w:r>
        <w:t xml:space="preserve"> folder beside your Orbit BB charts.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4500%"/>
            <w:shd w:fill="E8EEF4"/>
          </w:tcPr>
          <w:p>
            <w:pPr>
              <w:spacing w:after="60"/>
            </w:pPr>
            <w:r>
              <w:t xml:space="preserve">File</w:t>
            </w:r>
          </w:p>
        </w:tc>
        <w:tc>
          <w:tcPr>
            <w:tcW w:type="pct" w:w="4500%"/>
            <w:shd w:fill="E8EEF4"/>
          </w:tcPr>
          <w:p>
            <w:pPr>
              <w:spacing w:after="60"/>
            </w:pPr>
            <w:r>
              <w:t xml:space="preserve">Engine</w:t>
            </w:r>
          </w:p>
        </w:tc>
      </w:tr>
      <w:tr>
        <w:tc>
          <w:tcPr>
            <w:tcW w:type="pct" w:w="4500%"/>
          </w:tcPr>
          <w:p>
            <w:pPr>
              <w:spacing w:after="60"/>
            </w:pPr>
            <w:r>
              <w:rPr>
                <w:rFonts w:ascii="Consolas" w:cs="Consolas" w:eastAsia="Consolas" w:hAnsi="Consolas"/>
                <w:sz w:val="20"/>
                <w:szCs w:val="20"/>
              </w:rPr>
              <w:t xml:space="preserve">solo_01_tritonic.musicxml</w:t>
            </w:r>
          </w:p>
        </w:tc>
        <w:tc>
          <w:tcPr>
            <w:tcW w:type="pct" w:w="4500%"/>
          </w:tcPr>
          <w:p>
            <w:pPr>
              <w:spacing w:after="60"/>
            </w:pPr>
            <w:r>
              <w:t xml:space="preserve">Tritonic vault-anchored float (</w:t>
            </w:r>
            <w:r>
              <w:rPr>
                <w:rFonts w:ascii="Consolas" w:cs="Consolas" w:eastAsia="Consolas" w:hAnsi="Consolas"/>
                <w:sz w:val="20"/>
                <w:szCs w:val="20"/>
              </w:rPr>
              <w:t xml:space="preserve">buildMusicContextFromTritonic</w:t>
            </w:r>
            <w:r>
              <w:t xml:space="preserve">)</w:t>
            </w:r>
          </w:p>
        </w:tc>
      </w:tr>
      <w:tr>
        <w:tc>
          <w:tcPr>
            <w:tcW w:type="pct" w:w="4500%"/>
          </w:tcPr>
          <w:p>
            <w:pPr>
              <w:spacing w:after="60"/>
            </w:pPr>
            <w:r>
              <w:rPr>
                <w:rFonts w:ascii="Consolas" w:cs="Consolas" w:eastAsia="Consolas" w:hAnsi="Consolas"/>
                <w:sz w:val="20"/>
                <w:szCs w:val="20"/>
              </w:rPr>
              <w:t xml:space="preserve">solo_02_vault_triad_pairs.musicxml</w:t>
            </w:r>
          </w:p>
        </w:tc>
        <w:tc>
          <w:tcPr>
            <w:tcW w:type="pct" w:w="4500%"/>
          </w:tcPr>
          <w:p>
            <w:pPr>
              <w:spacing w:after="60"/>
            </w:pPr>
            <w:r>
              <w:t xml:space="preserve">Vault triad pairs (</w:t>
            </w:r>
            <w:r>
              <w:rPr>
                <w:rFonts w:ascii="Consolas" w:cs="Consolas" w:eastAsia="Consolas" w:hAnsi="Consolas"/>
                <w:sz w:val="20"/>
                <w:szCs w:val="20"/>
              </w:rPr>
              <w:t xml:space="preserve">buildMusicContextFromVault</w:t>
            </w:r>
            <w:r>
              <w:t xml:space="preserve">)</w:t>
            </w:r>
          </w:p>
        </w:tc>
      </w:tr>
      <w:tr>
        <w:tc>
          <w:tcPr>
            <w:tcW w:type="pct" w:w="4500%"/>
          </w:tcPr>
          <w:p>
            <w:pPr>
              <w:spacing w:after="60"/>
            </w:pPr>
            <w:r>
              <w:rPr>
                <w:rFonts w:ascii="Consolas" w:cs="Consolas" w:eastAsia="Consolas" w:hAnsi="Consolas"/>
                <w:sz w:val="20"/>
                <w:szCs w:val="20"/>
              </w:rPr>
              <w:t xml:space="preserve">solo_03_martino_linear.musicxml</w:t>
            </w:r>
          </w:p>
        </w:tc>
        <w:tc>
          <w:tcPr>
            <w:tcW w:type="pct" w:w="4500%"/>
          </w:tcPr>
          <w:p>
            <w:pPr>
              <w:spacing w:after="60"/>
            </w:pPr>
            <w:r>
              <w:t xml:space="preserve">Martino linear (</w:t>
            </w:r>
            <w:r>
              <w:rPr>
                <w:rFonts w:ascii="Consolas" w:cs="Consolas" w:eastAsia="Consolas" w:hAnsi="Consolas"/>
                <w:sz w:val="20"/>
                <w:szCs w:val="20"/>
              </w:rPr>
              <w:t xml:space="preserve">realiseMartinoSolo</w:t>
            </w:r>
            <w:r>
              <w:t xml:space="preserve">)</w:t>
            </w:r>
          </w:p>
        </w:tc>
      </w:tr>
      <w:tr>
        <w:tc>
          <w:tcPr>
            <w:tcW w:type="pct" w:w="4500%"/>
          </w:tcPr>
          <w:p>
            <w:pPr>
              <w:spacing w:after="60"/>
            </w:pPr>
            <w:r>
              <w:rPr>
                <w:rFonts w:ascii="Consolas" w:cs="Consolas" w:eastAsia="Consolas" w:hAnsi="Consolas"/>
                <w:sz w:val="20"/>
                <w:szCs w:val="20"/>
              </w:rPr>
              <w:t xml:space="preserve">solo_04_zappa.musicxml</w:t>
            </w:r>
          </w:p>
        </w:tc>
        <w:tc>
          <w:tcPr>
            <w:tcW w:type="pct" w:w="4500%"/>
          </w:tcPr>
          <w:p>
            <w:pPr>
              <w:spacing w:after="60"/>
            </w:pPr>
            <w:r>
              <w:t xml:space="preserve">Zappa solo (</w:t>
            </w:r>
            <w:r>
              <w:rPr>
                <w:rFonts w:ascii="Consolas" w:cs="Consolas" w:eastAsia="Consolas" w:hAnsi="Consolas"/>
                <w:sz w:val="20"/>
                <w:szCs w:val="20"/>
              </w:rPr>
              <w:t xml:space="preserve">realiseZappaSoloFromBehaviour</w:t>
            </w:r>
            <w:r>
              <w:t xml:space="preserve">)</w:t>
            </w:r>
          </w:p>
        </w:tc>
      </w:tr>
    </w:tbl>
    <w:p>
      <w:pPr>
        <w:spacing w:after="160"/>
      </w:pPr>
    </w:p>
    <w:p>
      <w:pPr>
        <w:spacing w:after="160"/>
      </w:pPr>
      <w:r>
        <w:t xml:space="preserve">Each export carries an </w:t>
      </w:r>
      <w:r>
        <w:rPr>
          <w:b/>
          <w:bCs/>
        </w:rPr>
        <w:t xml:space="preserve">integrity receipt</w:t>
      </w:r>
      <w:r>
        <w:t xml:space="preserve"> (</w:t>
      </w:r>
      <w:r>
        <w:rPr>
          <w:rFonts w:ascii="Consolas" w:cs="Consolas" w:eastAsia="Consolas" w:hAnsi="Consolas"/>
          <w:sz w:val="20"/>
          <w:szCs w:val="20"/>
        </w:rPr>
        <w:t xml:space="preserve">exportIntegrityPassed</w:t>
      </w:r>
      <w:r>
        <w:t xml:space="preserve">).</w:t>
      </w:r>
    </w:p>
    <w:p>
      <w:pPr>
        <w:pStyle w:val="Heading4"/>
        <w:spacing w:after="60" w:before="100"/>
      </w:pPr>
      <w:r>
        <w:t xml:space="preserve">ORBIT SOLO BATCH EXPORT — WHAT WAS FIXED (v1.7p11)</w:t>
      </w:r>
    </w:p>
    <w:p>
      <w:pPr>
        <w:spacing w:after="160"/>
      </w:pPr>
      <w:r>
        <w:rPr>
          <w:b/>
          <w:bCs/>
        </w:rPr>
        <w:t xml:space="preserve">The Problem</w:t>
      </w:r>
    </w:p>
    <w:p>
      <w:pPr>
        <w:spacing w:after="160"/>
      </w:pPr>
      <w:r>
        <w:t xml:space="preserve">All four solo files were opening in Sibelius with incorrect bar lengths — notes and rests were not grouping correctly into 4/4 bars. The music looked wrong on the page even though the files were passing internal tests.</w:t>
      </w:r>
    </w:p>
    <w:p>
      <w:pPr>
        <w:spacing w:after="160"/>
      </w:pPr>
      <w:r>
        <w:rPr>
          <w:b/>
          <w:bCs/>
        </w:rPr>
        <w:t xml:space="preserve">Why It Happened</w:t>
      </w:r>
    </w:p>
    <w:p>
      <w:pPr>
        <w:spacing w:after="160"/>
      </w:pPr>
      <w:r>
        <w:t xml:space="preserve">MusicXML files contain two separate pieces of information for every note: the duration (how many time units long the note is) and the type (whether it is a quarter, eighth, dotted quarter, etc.). Sibelius uses the TYPE to draw the note on the page, not the duration number. Our export pipeline was writing the duration correctly but not always including the type — so Sibelius was guessing, and guessing wrong.</w:t>
      </w:r>
    </w:p>
    <w:p>
      <w:pPr>
        <w:spacing w:after="160"/>
      </w:pPr>
      <w:r>
        <w:t xml:space="preserve">A second problem was that dotted notes were missing their dot instruction in the file. A dotted quarter at 720 units needs an explicit dot marker — without it, Sibelius reads it as a plain quarter and the bar comes up short.</w:t>
      </w:r>
    </w:p>
    <w:p>
      <w:pPr>
        <w:spacing w:after="160"/>
      </w:pPr>
      <w:r>
        <w:t xml:space="preserve">A third problem was the Martino engine using a different internal time grid (divisions=2) from the other three engines (divisions=480). This caused Sibelius to misread all Martino bar lengths from bar 2 onwards.</w:t>
      </w:r>
    </w:p>
    <w:p>
      <w:pPr>
        <w:spacing w:after="160"/>
      </w:pPr>
      <w:r>
        <w:rPr>
          <w:b/>
          <w:bCs/>
        </w:rPr>
        <w:t xml:space="preserve">What Was Fixed</w:t>
      </w:r>
    </w:p>
    <w:p>
      <w:pPr>
        <w:spacing w:after="80"/>
        <w:ind w:left="360" w:hanging="260"/>
      </w:pPr>
      <w:r>
        <w:t xml:space="preserve">All four engines now use divisions=480 — one universal time grid throughout all files</w:t>
      </w:r>
    </w:p>
    <w:p>
      <w:pPr>
        <w:spacing w:after="80"/>
        <w:ind w:left="360" w:hanging="260"/>
      </w:pPr>
      <w:r>
        <w:t xml:space="preserve">Every note and rest now carries an explicit type (quarter, eighth, half, whole)</w:t>
      </w:r>
    </w:p>
    <w:p>
      <w:pPr>
        <w:spacing w:after="80"/>
        <w:ind w:left="360" w:hanging="260"/>
      </w:pPr>
      <w:r>
        <w:t xml:space="preserve">Every dotted note now carries an explicit dot marker so Sibelius draws it correctly</w:t>
      </w:r>
    </w:p>
    <w:p>
      <w:pPr>
        <w:spacing w:after="80"/>
        <w:ind w:left="360" w:hanging="260"/>
      </w:pPr>
      <w:r>
        <w:t xml:space="preserve">A new validation gate checks type/dot/duration consistency on every note before any file is written — the export will throw an error rather than produce a file Sibelius cannot read</w:t>
      </w:r>
    </w:p>
    <w:p>
      <w:pPr>
        <w:spacing w:after="160"/>
      </w:pPr>
      <w:r>
        <w:rPr>
          <w:b/>
          <w:bCs/>
        </w:rPr>
        <w:t xml:space="preserve">Result</w:t>
      </w:r>
    </w:p>
    <w:p>
      <w:pPr>
        <w:spacing w:after="160"/>
      </w:pPr>
      <w:r>
        <w:t xml:space="preserve">All four solo files now open in Sibelius with clean 4/4 bar groupings, correct note values, and no import warnings. The files are ready for use in the Orbit big band arrangement.</w:t>
      </w:r>
    </w:p>
    <w:p>
      <w:pPr>
        <w:spacing w:after="160"/>
      </w:pPr>
      <w:r>
        <w:rPr>
          <w:b/>
          <w:bCs/>
        </w:rPr>
        <w:t xml:space="preserve">The Four Solos — Current State</w:t>
      </w:r>
    </w:p>
    <w:p>
      <w:pPr>
        <w:spacing w:after="80"/>
        <w:ind w:left="360" w:hanging="260"/>
      </w:pPr>
      <w:r>
        <w:t xml:space="preserve">• </w:t>
      </w:r>
      <w:r>
        <w:rPr>
          <w:rFonts w:ascii="Consolas" w:cs="Consolas" w:eastAsia="Consolas" w:hAnsi="Consolas"/>
          <w:sz w:val="20"/>
          <w:szCs w:val="20"/>
        </w:rPr>
        <w:t xml:space="preserve">solo_01_tritonic.musicxml</w:t>
      </w:r>
      <w:r>
        <w:t xml:space="preserve"> — Floating chromatic cells, syncopated, spacious</w:t>
      </w:r>
    </w:p>
    <w:p>
      <w:pPr>
        <w:spacing w:after="80"/>
        <w:ind w:left="360" w:hanging="260"/>
      </w:pPr>
      <w:r>
        <w:t xml:space="preserve">• </w:t>
      </w:r>
      <w:r>
        <w:rPr>
          <w:rFonts w:ascii="Consolas" w:cs="Consolas" w:eastAsia="Consolas" w:hAnsi="Consolas"/>
          <w:sz w:val="20"/>
          <w:szCs w:val="20"/>
        </w:rPr>
        <w:t xml:space="preserve">solo_02_vault_triad_pairs.musicxml</w:t>
      </w:r>
      <w:r>
        <w:t xml:space="preserve"> — Arpeggiated upper structure triads, lyrical</w:t>
      </w:r>
    </w:p>
    <w:p>
      <w:pPr>
        <w:spacing w:after="80"/>
        <w:ind w:left="360" w:hanging="260"/>
      </w:pPr>
      <w:r>
        <w:t xml:space="preserve">• </w:t>
      </w:r>
      <w:r>
        <w:rPr>
          <w:rFonts w:ascii="Consolas" w:cs="Consolas" w:eastAsia="Consolas" w:hAnsi="Consolas"/>
          <w:sz w:val="20"/>
          <w:szCs w:val="20"/>
        </w:rPr>
        <w:t xml:space="preserve">solo_03_martino_linear.musicxml</w:t>
      </w:r>
      <w:r>
        <w:t xml:space="preserve"> — Linear eighth-note lines with phrase gaps</w:t>
      </w:r>
    </w:p>
    <w:p>
      <w:pPr>
        <w:spacing w:after="80"/>
        <w:ind w:left="360" w:hanging="260"/>
      </w:pPr>
      <w:r>
        <w:t xml:space="preserve">• </w:t>
      </w:r>
      <w:r>
        <w:rPr>
          <w:rFonts w:ascii="Consolas" w:cs="Consolas" w:eastAsia="Consolas" w:hAnsi="Consolas"/>
          <w:sz w:val="20"/>
          <w:szCs w:val="20"/>
        </w:rPr>
        <w:t xml:space="preserve">solo_04_zappa.musicxml</w:t>
      </w:r>
      <w:r>
        <w:t xml:space="preserve"> — Dramatic, sparse, unexpected phrase lengths</w:t>
      </w:r>
    </w:p>
    <w:p>
      <w:pPr>
        <w:spacing w:after="160"/>
      </w:pPr>
      <w:r>
        <w:t xml:space="preserve">All solos: 28 bars, 4/4, 90 BPM, concert pitch C</w:t>
      </w:r>
    </w:p>
    <w:p>
      <w:pPr>
        <w:spacing w:after="160"/>
      </w:pPr>
      <w:r>
        <w:t xml:space="preserve">Output: </w:t>
      </w:r>
      <w:r>
        <w:rPr>
          <w:rFonts w:ascii="Consolas" w:cs="Consolas" w:eastAsia="Consolas" w:hAnsi="Consolas"/>
          <w:sz w:val="20"/>
          <w:szCs w:val="20"/>
        </w:rPr>
        <w:t xml:space="preserve">Mike Composer Files\Orbit Big Band\Orbit-Solos\</w:t>
      </w:r>
    </w:p>
    <w:p>
      <w:pPr>
        <w:spacing w:after="160"/>
      </w:pPr>
      <w:r>
        <w:rPr>
          <w:b/>
          <w:bCs/>
        </w:rPr>
        <w:t xml:space="preserve">v1.7p6 — Tritonic density fix:</w:t>
      </w:r>
      <w:r>
        <w:t xml:space="preserve"> </w:t>
      </w:r>
      <w:r>
        <w:rPr>
          <w:rFonts w:ascii="Consolas" w:cs="Consolas" w:eastAsia="Consolas" w:hAnsi="Consolas"/>
          <w:sz w:val="20"/>
          <w:szCs w:val="20"/>
        </w:rPr>
        <w:t xml:space="preserve">tritonicBarDensity.ts</w:t>
      </w:r>
      <w:r>
        <w:t xml:space="preserve"> sets </w:t>
      </w:r>
      <w:r>
        <w:rPr>
          <w:b/>
          <w:bCs/>
        </w:rPr>
        <w:t xml:space="preserve">`noteDensityPerBar`</w:t>
      </w:r>
      <w:r>
        <w:t xml:space="preserve"> (minimum </w:t>
      </w:r>
      <w:r>
        <w:rPr>
          <w:b/>
          <w:bCs/>
        </w:rPr>
        <w:t xml:space="preserve">3</w:t>
      </w:r>
      <w:r>
        <w:t xml:space="preserve"> notes per bar; tension-scaled target </w:t>
      </w:r>
      <w:r>
        <w:rPr>
          <w:b/>
          <w:bCs/>
        </w:rPr>
        <w:t xml:space="preserve">4–8</w:t>
      </w:r>
      <w:r>
        <w:t xml:space="preserve">). </w:t>
      </w:r>
      <w:r>
        <w:rPr>
          <w:rFonts w:ascii="Consolas" w:cs="Consolas" w:eastAsia="Consolas" w:hAnsi="Consolas"/>
          <w:sz w:val="20"/>
          <w:szCs w:val="20"/>
        </w:rPr>
        <w:t xml:space="preserve">realiseTritonicSolo</w:t>
      </w:r>
      <w:r>
        <w:t xml:space="preserve"> expands the singer-safe strand before MusicXML export (replacing the old 1:1 timeline mapping). </w:t>
      </w:r>
      <w:r>
        <w:rPr>
          <w:b/>
          <w:bCs/>
        </w:rPr>
        <w:t xml:space="preserve">`solo_01_tritonic.musicxml`:</w:t>
      </w:r>
      <w:r>
        <w:t xml:space="preserve"> </w:t>
      </w:r>
      <w:r>
        <w:rPr>
          <w:b/>
          <w:bCs/>
        </w:rPr>
        <w:t xml:space="preserve">28 → 164</w:t>
      </w:r>
      <w:r>
        <w:t xml:space="preserve"> notes · average </w:t>
      </w:r>
      <w:r>
        <w:rPr>
          <w:b/>
          <w:bCs/>
        </w:rPr>
        <w:t xml:space="preserve">~5.9</w:t>
      </w:r>
      <w:r>
        <w:t xml:space="preserve"> notes/bar · per-bar range </w:t>
      </w:r>
      <w:r>
        <w:rPr>
          <w:b/>
          <w:bCs/>
        </w:rPr>
        <w:t xml:space="preserve">3–8</w:t>
      </w:r>
      <w:r>
        <w:t xml:space="preserve">. </w:t>
      </w:r>
      <w:r>
        <w:rPr>
          <w:b/>
          <w:bCs/>
        </w:rPr>
        <w:t xml:space="preserve">`orbitSoloBatchExport.test.ts`:</w:t>
      </w:r>
      <w:r>
        <w:t xml:space="preserve"> </w:t>
      </w:r>
      <w:r>
        <w:rPr>
          <w:b/>
          <w:bCs/>
        </w:rPr>
        <w:t xml:space="preserve">8/8</w:t>
      </w:r>
      <w:r>
        <w:t xml:space="preserve"> PASS.</w:t>
      </w:r>
    </w:p>
    <w:p>
      <w:pPr>
        <w:spacing w:after="160"/>
      </w:pPr>
      <w:r>
        <w:rPr>
          <w:b/>
          <w:bCs/>
        </w:rPr>
        <w:t xml:space="preserve">v1.7p8 — Musicality pass (GCE):</w:t>
      </w:r>
      <w:r>
        <w:t xml:space="preserve"> </w:t>
      </w:r>
      <w:r>
        <w:rPr>
          <w:rFonts w:ascii="Consolas" w:cs="Consolas" w:eastAsia="Consolas" w:hAnsi="Consolas"/>
          <w:sz w:val="20"/>
          <w:szCs w:val="20"/>
        </w:rPr>
        <w:t xml:space="preserve">soloMusicality.ts</w:t>
      </w:r>
      <w:r>
        <w:t xml:space="preserve"> + </w:t>
      </w:r>
      <w:r>
        <w:rPr>
          <w:rFonts w:ascii="Consolas" w:cs="Consolas" w:eastAsia="Consolas" w:hAnsi="Consolas"/>
          <w:sz w:val="20"/>
          <w:szCs w:val="20"/>
        </w:rPr>
        <w:t xml:space="preserve">soloMusicalityXml.ts</w:t>
      </w:r>
      <w:r>
        <w:t xml:space="preserve"> — monophonic </w:t>
      </w:r>
      <w:r>
        <w:rPr>
          <w:b/>
          <w:bCs/>
        </w:rPr>
        <w:t xml:space="preserve">D4–D6</w:t>
      </w:r>
      <w:r>
        <w:t xml:space="preserve"> · min </w:t>
      </w:r>
      <w:r>
        <w:rPr>
          <w:b/>
          <w:bCs/>
        </w:rPr>
        <w:t xml:space="preserve">eighth</w:t>
      </w:r>
      <w:r>
        <w:t xml:space="preserve"> · phrase breath · </w:t>
      </w:r>
      <w:r>
        <w:rPr>
          <w:b/>
          <w:bCs/>
        </w:rPr>
        <w:t xml:space="preserve">`orbitSoloMusicality.test.ts`</w:t>
      </w:r>
      <w:r>
        <w:t xml:space="preserve"> </w:t>
      </w:r>
      <w:r>
        <w:rPr>
          <w:b/>
          <w:bCs/>
        </w:rPr>
        <w:t xml:space="preserve">28/28</w:t>
      </w:r>
      <w:r>
        <w:t xml:space="preserve"> (7 GCE criteria × 4 solos). Vault: monophonic triad-pair upward arpeggio (</w:t>
      </w:r>
      <w:r>
        <w:rPr>
          <w:rFonts w:ascii="Consolas" w:cs="Consolas" w:eastAsia="Consolas" w:hAnsi="Consolas"/>
          <w:sz w:val="20"/>
          <w:szCs w:val="20"/>
        </w:rPr>
        <w:t xml:space="preserve">vaultSoloMonophonic.ts</w:t>
      </w:r>
      <w:r>
        <w:t xml:space="preserve">). Tritonic: </w:t>
      </w:r>
      <w:r>
        <w:rPr>
          <w:b/>
          <w:bCs/>
        </w:rPr>
        <w:t xml:space="preserve">3–5</w:t>
      </w:r>
      <w:r>
        <w:t xml:space="preserve"> notes/bar floating cells (no 16ths). Martino: breath rests + rhythm variety + harmony snap. Zappa: note-timeline export with musicality clamp.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shd w:fill="E8EEF4"/>
          </w:tcPr>
          <w:p>
            <w:pPr>
              <w:spacing w:after="60"/>
            </w:pPr>
            <w:r>
              <w:t xml:space="preserve">File</w:t>
            </w:r>
          </w:p>
        </w:tc>
        <w:tc>
          <w:tcPr>
            <w:tcW w:type="pct" w:w="3000%"/>
            <w:shd w:fill="E8EEF4"/>
          </w:tcPr>
          <w:p>
            <w:pPr>
              <w:spacing w:after="60"/>
            </w:pPr>
            <w:r>
              <w:t xml:space="preserve">Notes (v1.7p8)</w:t>
            </w:r>
          </w:p>
        </w:tc>
        <w:tc>
          <w:tcPr>
            <w:tcW w:type="pct" w:w="3000%"/>
            <w:shd w:fill="E8EEF4"/>
          </w:tcPr>
          <w:p>
            <w:pPr>
              <w:spacing w:after="60"/>
            </w:pPr>
            <w:r>
              <w:t xml:space="preserve">GCE</w:t>
            </w:r>
          </w:p>
        </w:tc>
      </w:tr>
      <w:tr>
        <w:tc>
          <w:tcPr>
            <w:tcW w:type="pct" w:w="3000%"/>
          </w:tcPr>
          <w:p>
            <w:pPr>
              <w:spacing w:after="60"/>
            </w:pPr>
            <w:r>
              <w:rPr>
                <w:rFonts w:ascii="Consolas" w:cs="Consolas" w:eastAsia="Consolas" w:hAnsi="Consolas"/>
                <w:sz w:val="20"/>
                <w:szCs w:val="20"/>
              </w:rPr>
              <w:t xml:space="preserve">solo_01_tritonic</w:t>
            </w:r>
          </w:p>
        </w:tc>
        <w:tc>
          <w:tcPr>
            <w:tcW w:type="pct" w:w="3000%"/>
          </w:tcPr>
          <w:p>
            <w:pPr>
              <w:spacing w:after="60"/>
            </w:pPr>
            <w:r>
              <w:rPr>
                <w:b/>
                <w:bCs/>
              </w:rPr>
              <w:t xml:space="preserve">65</w:t>
            </w:r>
          </w:p>
        </w:tc>
        <w:tc>
          <w:tcPr>
            <w:tcW w:type="pct" w:w="3000%"/>
          </w:tcPr>
          <w:p>
            <w:pPr>
              <w:spacing w:after="60"/>
            </w:pPr>
            <w:r>
              <w:t xml:space="preserve">7/7 PASS</w:t>
            </w:r>
          </w:p>
        </w:tc>
      </w:tr>
      <w:tr>
        <w:tc>
          <w:tcPr>
            <w:tcW w:type="pct" w:w="3000%"/>
          </w:tcPr>
          <w:p>
            <w:pPr>
              <w:spacing w:after="60"/>
            </w:pPr>
            <w:r>
              <w:rPr>
                <w:rFonts w:ascii="Consolas" w:cs="Consolas" w:eastAsia="Consolas" w:hAnsi="Consolas"/>
                <w:sz w:val="20"/>
                <w:szCs w:val="20"/>
              </w:rPr>
              <w:t xml:space="preserve">solo_02_vault_triad_pairs</w:t>
            </w:r>
          </w:p>
        </w:tc>
        <w:tc>
          <w:tcPr>
            <w:tcW w:type="pct" w:w="3000%"/>
          </w:tcPr>
          <w:p>
            <w:pPr>
              <w:spacing w:after="60"/>
            </w:pPr>
            <w:r>
              <w:rPr>
                <w:b/>
                <w:bCs/>
              </w:rPr>
              <w:t xml:space="preserve">58</w:t>
            </w:r>
          </w:p>
        </w:tc>
        <w:tc>
          <w:tcPr>
            <w:tcW w:type="pct" w:w="3000%"/>
          </w:tcPr>
          <w:p>
            <w:pPr>
              <w:spacing w:after="60"/>
            </w:pPr>
            <w:r>
              <w:t xml:space="preserve">7/7 PASS</w:t>
            </w:r>
          </w:p>
        </w:tc>
      </w:tr>
      <w:tr>
        <w:tc>
          <w:tcPr>
            <w:tcW w:type="pct" w:w="3000%"/>
          </w:tcPr>
          <w:p>
            <w:pPr>
              <w:spacing w:after="60"/>
            </w:pPr>
            <w:r>
              <w:rPr>
                <w:rFonts w:ascii="Consolas" w:cs="Consolas" w:eastAsia="Consolas" w:hAnsi="Consolas"/>
                <w:sz w:val="20"/>
                <w:szCs w:val="20"/>
              </w:rPr>
              <w:t xml:space="preserve">solo_03_martino_linear</w:t>
            </w:r>
          </w:p>
        </w:tc>
        <w:tc>
          <w:tcPr>
            <w:tcW w:type="pct" w:w="3000%"/>
          </w:tcPr>
          <w:p>
            <w:pPr>
              <w:spacing w:after="60"/>
            </w:pPr>
            <w:r>
              <w:rPr>
                <w:b/>
                <w:bCs/>
              </w:rPr>
              <w:t xml:space="preserve">77</w:t>
            </w:r>
          </w:p>
        </w:tc>
        <w:tc>
          <w:tcPr>
            <w:tcW w:type="pct" w:w="3000%"/>
          </w:tcPr>
          <w:p>
            <w:pPr>
              <w:spacing w:after="60"/>
            </w:pPr>
            <w:r>
              <w:t xml:space="preserve">7/7 PASS</w:t>
            </w:r>
          </w:p>
        </w:tc>
      </w:tr>
      <w:tr>
        <w:tc>
          <w:tcPr>
            <w:tcW w:type="pct" w:w="3000%"/>
          </w:tcPr>
          <w:p>
            <w:pPr>
              <w:spacing w:after="60"/>
            </w:pPr>
            <w:r>
              <w:rPr>
                <w:rFonts w:ascii="Consolas" w:cs="Consolas" w:eastAsia="Consolas" w:hAnsi="Consolas"/>
                <w:sz w:val="20"/>
                <w:szCs w:val="20"/>
              </w:rPr>
              <w:t xml:space="preserve">solo_04_zappa</w:t>
            </w:r>
          </w:p>
        </w:tc>
        <w:tc>
          <w:tcPr>
            <w:tcW w:type="pct" w:w="3000%"/>
          </w:tcPr>
          <w:p>
            <w:pPr>
              <w:spacing w:after="60"/>
            </w:pPr>
            <w:r>
              <w:rPr>
                <w:b/>
                <w:bCs/>
              </w:rPr>
              <w:t xml:space="preserve">49</w:t>
            </w:r>
          </w:p>
        </w:tc>
        <w:tc>
          <w:tcPr>
            <w:tcW w:type="pct" w:w="3000%"/>
          </w:tcPr>
          <w:p>
            <w:pPr>
              <w:spacing w:after="60"/>
            </w:pPr>
            <w:r>
              <w:t xml:space="preserve">7/7 PASS</w:t>
            </w:r>
          </w:p>
        </w:tc>
      </w:tr>
    </w:tbl>
    <w:p>
      <w:pPr>
        <w:spacing w:after="160"/>
      </w:pPr>
    </w:p>
    <w:p>
      <w:pPr>
        <w:spacing w:after="160"/>
      </w:pPr>
      <w:r>
        <w:rPr>
          <w:b/>
          <w:bCs/>
        </w:rPr>
        <w:t xml:space="preserve">v1.7p7 — Pre-Sibelius hardening:</w:t>
      </w:r>
      <w:r>
        <w:t xml:space="preserve"> </w:t>
      </w:r>
      <w:r>
        <w:rPr>
          <w:rFonts w:ascii="Consolas" w:cs="Consolas" w:eastAsia="Consolas" w:hAnsi="Consolas"/>
          <w:sz w:val="20"/>
          <w:szCs w:val="20"/>
        </w:rPr>
        <w:t xml:space="preserve">soloTreblePitchRange.ts</w:t>
      </w:r>
      <w:r>
        <w:t xml:space="preserve"> — treble concert range </w:t>
      </w:r>
      <w:r>
        <w:rPr>
          <w:b/>
          <w:bCs/>
        </w:rPr>
        <w:t xml:space="preserve">C4–G6</w:t>
      </w:r>
      <w:r>
        <w:t xml:space="preserve"> (MIDI 60–91). </w:t>
      </w:r>
      <w:r>
        <w:rPr>
          <w:rFonts w:ascii="Consolas" w:cs="Consolas" w:eastAsia="Consolas" w:hAnsi="Consolas"/>
          <w:sz w:val="20"/>
          <w:szCs w:val="20"/>
        </w:rPr>
        <w:t xml:space="preserve">soloSibeliusHardening.ts</w:t>
      </w:r>
      <w:r>
        <w:t xml:space="preserve"> — harmony root sanitize · pitch clamp (inline + multiline </w:t>
      </w:r>
      <w:r>
        <w:rPr>
          <w:rFonts w:ascii="Consolas" w:cs="Consolas" w:eastAsia="Consolas" w:hAnsi="Consolas"/>
          <w:sz w:val="20"/>
          <w:szCs w:val="20"/>
        </w:rPr>
        <w:t xml:space="preserve">&lt;pitch&gt;</w:t>
      </w:r>
      <w:r>
        <w:t xml:space="preserve">) · voice overflow trim · optional silence fill. Validator: </w:t>
      </w:r>
      <w:r>
        <w:rPr>
          <w:rFonts w:ascii="Consolas" w:cs="Consolas" w:eastAsia="Consolas" w:hAnsi="Consolas"/>
          <w:sz w:val="20"/>
          <w:szCs w:val="20"/>
        </w:rPr>
        <w:t xml:space="preserve">scripts/orbitSoloSibeliusValidate.ts</w:t>
      </w:r>
      <w:r>
        <w:t xml:space="preserve">. Batch export runs hardening on all four solos automatically.</w:t>
      </w:r>
    </w:p>
    <w:p>
      <w:pPr>
        <w:spacing w:after="160"/>
      </w:pPr>
      <w:r>
        <w:t xml:space="preserve">Optional preset override: </w:t>
      </w:r>
      <w:r>
        <w:rPr>
          <w:rFonts w:ascii="Consolas" w:cs="Consolas" w:eastAsia="Consolas" w:hAnsi="Consolas"/>
          <w:sz w:val="20"/>
          <w:szCs w:val="20"/>
        </w:rPr>
        <w:t xml:space="preserve">noteDensityPerBar: { min, targetLow, targetHigh }</w:t>
      </w:r>
      <w:r>
        <w:t xml:space="preserve"> on </w:t>
      </w:r>
      <w:r>
        <w:rPr>
          <w:rFonts w:ascii="Consolas" w:cs="Consolas" w:eastAsia="Consolas" w:hAnsi="Consolas"/>
          <w:sz w:val="20"/>
          <w:szCs w:val="20"/>
        </w:rPr>
        <w:t xml:space="preserve">TritonicMusicContextPreset</w:t>
      </w:r>
      <w:r>
        <w:t xml:space="preserve">.</w:t>
      </w:r>
    </w:p>
    <w:p>
      <w:pPr>
        <w:pStyle w:val="Heading3"/>
        <w:spacing w:after="80" w:before="140"/>
      </w:pPr>
      <w:r>
        <w:t xml:space="preserve">The nine dials (0–1, default 0.5)</w:t>
      </w:r>
    </w:p>
    <w:p>
      <w:pPr>
        <w:spacing w:after="160"/>
      </w:pPr>
      <w:r>
        <w:t xml:space="preserve">Each dial is a </w:t>
      </w:r>
      <w:r>
        <w:rPr>
          <w:b/>
          <w:bCs/>
        </w:rPr>
        <w:t xml:space="preserve">float</w:t>
      </w:r>
      <w:r>
        <w:t xml:space="preserve">, not an on/off switch. At </w:t>
      </w:r>
      <w:r>
        <w:rPr>
          <w:b/>
          <w:bCs/>
        </w:rPr>
        <w:t xml:space="preserve">0.5</w:t>
      </w:r>
      <w:r>
        <w:t xml:space="preserve"> the engine behaves as shipped; nudge up or down to steer without replacing generative logic.</w:t>
      </w:r>
    </w:p>
    <w:p>
      <w:pPr>
        <w:pStyle w:val="Heading4"/>
        <w:spacing w:after="60" w:before="100"/>
      </w:pPr>
      <w:r>
        <w:t xml:space="preserve">tension</w:t>
      </w:r>
    </w:p>
    <w:p>
      <w:pPr>
        <w:spacing w:after="160"/>
      </w:pPr>
      <w:r>
        <w:rPr>
          <w:b/>
          <w:bCs/>
        </w:rPr>
        <w:t xml:space="preserve">Musically:</w:t>
      </w:r>
      <w:r>
        <w:t xml:space="preserve"> Favours </w:t>
      </w:r>
      <w:r>
        <w:rPr>
          <w:b/>
          <w:bCs/>
        </w:rPr>
        <w:t xml:space="preserve">darker, sharper cells</w:t>
      </w:r>
      <w:r>
        <w:t xml:space="preserve"> (cluster, bergonzi) vs smoother quartal/suspended choices.</w:t>
      </w:r>
    </w:p>
    <w:p>
      <w:pPr>
        <w:spacing w:after="160"/>
      </w:pPr>
      <w:r>
        <w:rPr>
          <w:b/>
          <w:bCs/>
        </w:rPr>
        <w:t xml:space="preserve">Cookbook example:</w:t>
      </w:r>
      <w:r>
        <w:t xml:space="preserve"> [Scenario 3 — Big Band Blues Shout in F](TRITONIC_BB_COOKBOOK.md#scenario-3--big-band-blues-shout-in-f) — high oddity and cluster peaks on the V bar.</w:t>
      </w:r>
    </w:p>
    <w:p>
      <w:pPr>
        <w:spacing w:after="160"/>
      </w:pPr>
      <w:r>
        <w:rPr>
          <w:b/>
          <w:bCs/>
        </w:rPr>
        <w:t xml:space="preserve">Sweet spots:</w:t>
      </w:r>
      <w:r>
        <w:t xml:space="preserve"> </w:t>
      </w:r>
      <w:r>
        <w:rPr>
          <w:b/>
          <w:bCs/>
        </w:rPr>
        <w:t xml:space="preserve">BB</w:t>
      </w:r>
      <w:r>
        <w:t xml:space="preserve"> 0.55–0.75 · </w:t>
      </w:r>
      <w:r>
        <w:rPr>
          <w:b/>
          <w:bCs/>
        </w:rPr>
        <w:t xml:space="preserve">ECM</w:t>
      </w:r>
      <w:r>
        <w:t xml:space="preserve"> 0.45–0.60 · </w:t>
      </w:r>
      <w:r>
        <w:rPr>
          <w:b/>
          <w:bCs/>
        </w:rPr>
        <w:t xml:space="preserve">Quartet</w:t>
      </w:r>
      <w:r>
        <w:t xml:space="preserve"> 0.50–0.70 · </w:t>
      </w:r>
      <w:r>
        <w:rPr>
          <w:b/>
          <w:bCs/>
        </w:rPr>
        <w:t xml:space="preserve">Vocal</w:t>
      </w:r>
      <w:r>
        <w:t xml:space="preserve"> 0.30–0.50 (keep lyric line uncluttered)</w:t>
      </w:r>
    </w:p>
    <w:p>
      <w:pPr>
        <w:pStyle w:val="Heading4"/>
        <w:spacing w:after="60" w:before="100"/>
      </w:pPr>
      <w:r>
        <w:t xml:space="preserve">resolutionDelay</w:t>
      </w:r>
    </w:p>
    <w:p>
      <w:pPr>
        <w:spacing w:after="160"/>
      </w:pPr>
      <w:r>
        <w:rPr>
          <w:b/>
          <w:bCs/>
        </w:rPr>
        <w:t xml:space="preserve">Musically:</w:t>
      </w:r>
      <w:r>
        <w:t xml:space="preserve"> </w:t>
      </w:r>
      <w:r>
        <w:rPr>
          <w:b/>
          <w:bCs/>
        </w:rPr>
        <w:t xml:space="preserve">Postpones settling</w:t>
      </w:r>
      <w:r>
        <w:t xml:space="preserve"> on low-tension / cadential cells — the harmony keeps “asking” instead of answering.</w:t>
      </w:r>
    </w:p>
    <w:p>
      <w:pPr>
        <w:spacing w:after="160"/>
      </w:pPr>
      <w:r>
        <w:rPr>
          <w:b/>
          <w:bCs/>
        </w:rPr>
        <w:t xml:space="preserve">Cookbook example:</w:t>
      </w:r>
      <w:r>
        <w:t xml:space="preserve"> [Scenario 2 — Minor Blues in C (ECM Sparse)](TRITONIC_BB_COOKBOOK.md#scenario-2--minor-blues-in-c-ecm-sparse) — ECM mode forces delayed resolution; the minor blues never fully cadences.</w:t>
      </w:r>
    </w:p>
    <w:p>
      <w:pPr>
        <w:spacing w:after="160"/>
      </w:pPr>
      <w:r>
        <w:rPr>
          <w:b/>
          <w:bCs/>
        </w:rPr>
        <w:t xml:space="preserve">Sweet spots:</w:t>
      </w:r>
      <w:r>
        <w:t xml:space="preserve"> </w:t>
      </w:r>
      <w:r>
        <w:rPr>
          <w:b/>
          <w:bCs/>
        </w:rPr>
        <w:t xml:space="preserve">ECM</w:t>
      </w:r>
      <w:r>
        <w:t xml:space="preserve"> 0.65–0.85 · </w:t>
      </w:r>
      <w:r>
        <w:rPr>
          <w:b/>
          <w:bCs/>
        </w:rPr>
        <w:t xml:space="preserve">BB</w:t>
      </w:r>
      <w:r>
        <w:t xml:space="preserve"> 0.35–0.55 · </w:t>
      </w:r>
      <w:r>
        <w:rPr>
          <w:b/>
          <w:bCs/>
        </w:rPr>
        <w:t xml:space="preserve">Quartet</w:t>
      </w:r>
      <w:r>
        <w:t xml:space="preserve"> 0.60–0.80 · </w:t>
      </w:r>
      <w:r>
        <w:rPr>
          <w:b/>
          <w:bCs/>
        </w:rPr>
        <w:t xml:space="preserve">Vocal</w:t>
      </w:r>
      <w:r>
        <w:t xml:space="preserve"> 0.50–0.70 (ballad float)</w:t>
      </w:r>
    </w:p>
    <w:p>
      <w:pPr>
        <w:pStyle w:val="Heading4"/>
        <w:spacing w:after="60" w:before="100"/>
      </w:pPr>
      <w:r>
        <w:t xml:space="preserve">density</w:t>
      </w:r>
    </w:p>
    <w:p>
      <w:pPr>
        <w:spacing w:after="160"/>
      </w:pPr>
      <w:r>
        <w:rPr>
          <w:b/>
          <w:bCs/>
        </w:rPr>
        <w:t xml:space="preserve">Musically:</w:t>
      </w:r>
      <w:r>
        <w:t xml:space="preserve"> </w:t>
      </w:r>
      <w:r>
        <w:rPr>
          <w:b/>
          <w:bCs/>
        </w:rPr>
        <w:t xml:space="preserve">More events per bar</w:t>
      </w:r>
      <w:r>
        <w:t xml:space="preserve"> vs longer spans — how busy the timeline feels under the cells.</w:t>
      </w:r>
    </w:p>
    <w:p>
      <w:pPr>
        <w:spacing w:after="160"/>
      </w:pPr>
      <w:r>
        <w:rPr>
          <w:b/>
          <w:bCs/>
        </w:rPr>
        <w:t xml:space="preserve">Cookbook example:</w:t>
      </w:r>
      <w:r>
        <w:t xml:space="preserve"> [Scenario 3 — Big Band Blues Shout in F](TRITONIC_BB_COOKBOOK.md#scenario-3--big-band-blues-shout-in-f) — dense all-beats comping vs sparse ECM scenarios.</w:t>
      </w:r>
    </w:p>
    <w:p>
      <w:pPr>
        <w:spacing w:after="160"/>
      </w:pPr>
      <w:r>
        <w:rPr>
          <w:b/>
          <w:bCs/>
        </w:rPr>
        <w:t xml:space="preserve">Sweet spots:</w:t>
      </w:r>
      <w:r>
        <w:t xml:space="preserve"> </w:t>
      </w:r>
      <w:r>
        <w:rPr>
          <w:b/>
          <w:bCs/>
        </w:rPr>
        <w:t xml:space="preserve">BB</w:t>
      </w:r>
      <w:r>
        <w:t xml:space="preserve"> 0.65–0.85 · </w:t>
      </w:r>
      <w:r>
        <w:rPr>
          <w:b/>
          <w:bCs/>
        </w:rPr>
        <w:t xml:space="preserve">ECM</w:t>
      </w:r>
      <w:r>
        <w:t xml:space="preserve"> 0.25–0.45 · </w:t>
      </w:r>
      <w:r>
        <w:rPr>
          <w:b/>
          <w:bCs/>
        </w:rPr>
        <w:t xml:space="preserve">Quartet</w:t>
      </w:r>
      <w:r>
        <w:t xml:space="preserve"> 0.35–0.55 · </w:t>
      </w:r>
      <w:r>
        <w:rPr>
          <w:b/>
          <w:bCs/>
        </w:rPr>
        <w:t xml:space="preserve">Vocal</w:t>
      </w:r>
      <w:r>
        <w:t xml:space="preserve"> 0.30–0.50</w:t>
      </w:r>
    </w:p>
    <w:p>
      <w:pPr>
        <w:pStyle w:val="Heading4"/>
        <w:spacing w:after="60" w:before="100"/>
      </w:pPr>
      <w:r>
        <w:t xml:space="preserve">registralSpread</w:t>
      </w:r>
    </w:p>
    <w:p>
      <w:pPr>
        <w:spacing w:after="160"/>
      </w:pPr>
      <w:r>
        <w:rPr>
          <w:b/>
          <w:bCs/>
        </w:rPr>
        <w:t xml:space="preserve">Musically:</w:t>
      </w:r>
      <w:r>
        <w:t xml:space="preserve"> </w:t>
      </w:r>
      <w:r>
        <w:rPr>
          <w:b/>
          <w:bCs/>
        </w:rPr>
        <w:t xml:space="preserve">Wide vertical spacing</w:t>
      </w:r>
      <w:r>
        <w:t xml:space="preserve"> vs tight inner-voice motion — orchestral openness vs close jazz voicings.</w:t>
      </w:r>
    </w:p>
    <w:p>
      <w:pPr>
        <w:spacing w:after="160"/>
      </w:pPr>
      <w:r>
        <w:rPr>
          <w:b/>
          <w:bCs/>
        </w:rPr>
        <w:t xml:space="preserve">Cookbook example:</w:t>
      </w:r>
      <w:r>
        <w:t xml:space="preserve"> [Scenario 22 — Maria Schneider (Orchestral Swell)](TRITONIC_BB_COOKBOOK.md#scenario-22--maria-schneider-orchestral-swell) — open voicing and slow swell across bar lines.</w:t>
      </w:r>
    </w:p>
    <w:p>
      <w:pPr>
        <w:spacing w:after="160"/>
      </w:pPr>
      <w:r>
        <w:rPr>
          <w:b/>
          <w:bCs/>
        </w:rPr>
        <w:t xml:space="preserve">Sweet spots:</w:t>
      </w:r>
      <w:r>
        <w:t xml:space="preserve"> </w:t>
      </w:r>
      <w:r>
        <w:rPr>
          <w:b/>
          <w:bCs/>
        </w:rPr>
        <w:t xml:space="preserve">ECM</w:t>
      </w:r>
      <w:r>
        <w:t xml:space="preserve"> 0.60–0.80 · </w:t>
      </w:r>
      <w:r>
        <w:rPr>
          <w:b/>
          <w:bCs/>
        </w:rPr>
        <w:t xml:space="preserve">BB</w:t>
      </w:r>
      <w:r>
        <w:t xml:space="preserve"> 0.55–0.75 · </w:t>
      </w:r>
      <w:r>
        <w:rPr>
          <w:b/>
          <w:bCs/>
        </w:rPr>
        <w:t xml:space="preserve">Quartet</w:t>
      </w:r>
      <w:r>
        <w:t xml:space="preserve"> 0.40–0.60 · </w:t>
      </w:r>
      <w:r>
        <w:rPr>
          <w:b/>
          <w:bCs/>
        </w:rPr>
        <w:t xml:space="preserve">Vocal</w:t>
      </w:r>
      <w:r>
        <w:t xml:space="preserve"> 0.45–0.65</w:t>
      </w:r>
    </w:p>
    <w:p>
      <w:pPr>
        <w:pStyle w:val="Heading4"/>
        <w:spacing w:after="60" w:before="100"/>
      </w:pPr>
      <w:r>
        <w:t xml:space="preserve">contourBias</w:t>
      </w:r>
    </w:p>
    <w:p>
      <w:pPr>
        <w:spacing w:after="160"/>
      </w:pPr>
      <w:r>
        <w:rPr>
          <w:b/>
          <w:bCs/>
        </w:rPr>
        <w:t xml:space="preserve">Musically:</w:t>
      </w:r>
      <w:r>
        <w:t xml:space="preserve"> Steers </w:t>
      </w:r>
      <w:r>
        <w:rPr>
          <w:b/>
          <w:bCs/>
        </w:rPr>
        <w:t xml:space="preserve">stepwise, singable motion</w:t>
      </w:r>
      <w:r>
        <w:t xml:space="preserve"> vs </w:t>
      </w:r>
      <w:r>
        <w:rPr>
          <w:b/>
          <w:bCs/>
        </w:rPr>
        <w:t xml:space="preserve">leaps and registral jumps</w:t>
      </w:r>
      <w:r>
        <w:t xml:space="preserve"> in the projected line.</w:t>
      </w:r>
    </w:p>
    <w:p>
      <w:pPr>
        <w:spacing w:after="160"/>
      </w:pPr>
      <w:r>
        <w:rPr>
          <w:b/>
          <w:bCs/>
        </w:rPr>
        <w:t xml:space="preserve">Cookbook example:</w:t>
      </w:r>
      <w:r>
        <w:t xml:space="preserve"> [Scenario 40 — Cinema Noir (Descending Chromatic)](TRITONIC_BB_COOKBOOK.md#scenario-40--cinema-noir-descending-chromatic) — chromatic descent drives contour; dial down for stepwise ECM lines.</w:t>
      </w:r>
    </w:p>
    <w:p>
      <w:pPr>
        <w:spacing w:after="160"/>
      </w:pPr>
      <w:r>
        <w:rPr>
          <w:b/>
          <w:bCs/>
        </w:rPr>
        <w:t xml:space="preserve">Sweet spots:</w:t>
      </w:r>
      <w:r>
        <w:t xml:space="preserve"> </w:t>
      </w:r>
      <w:r>
        <w:rPr>
          <w:b/>
          <w:bCs/>
        </w:rPr>
        <w:t xml:space="preserve">ECM</w:t>
      </w:r>
      <w:r>
        <w:t xml:space="preserve"> 0.55–0.70 (lyrical step) · </w:t>
      </w:r>
      <w:r>
        <w:rPr>
          <w:b/>
          <w:bCs/>
        </w:rPr>
        <w:t xml:space="preserve">BB</w:t>
      </w:r>
      <w:r>
        <w:t xml:space="preserve"> 0.40–0.55 · </w:t>
      </w:r>
      <w:r>
        <w:rPr>
          <w:b/>
          <w:bCs/>
        </w:rPr>
        <w:t xml:space="preserve">Quartet</w:t>
      </w:r>
      <w:r>
        <w:t xml:space="preserve"> 0.50–0.65 · </w:t>
      </w:r>
      <w:r>
        <w:rPr>
          <w:b/>
          <w:bCs/>
        </w:rPr>
        <w:t xml:space="preserve">Vocal</w:t>
      </w:r>
      <w:r>
        <w:t xml:space="preserve"> 0.65–0.85</w:t>
      </w:r>
    </w:p>
    <w:p>
      <w:pPr>
        <w:pStyle w:val="Heading4"/>
        <w:spacing w:after="60" w:before="100"/>
      </w:pPr>
      <w:r>
        <w:t xml:space="preserve">cadenceAvoidance</w:t>
      </w:r>
    </w:p>
    <w:p>
      <w:pPr>
        <w:spacing w:after="160"/>
      </w:pPr>
      <w:r>
        <w:rPr>
          <w:b/>
          <w:bCs/>
        </w:rPr>
        <w:t xml:space="preserve">Musically:</w:t>
      </w:r>
      <w:r>
        <w:t xml:space="preserve"> </w:t>
      </w:r>
      <w:r>
        <w:rPr>
          <w:b/>
          <w:bCs/>
        </w:rPr>
        <w:t xml:space="preserve">Resists obvious V→I / ii→V release</w:t>
      </w:r>
      <w:r>
        <w:t xml:space="preserve"> — modal hover and Shorter-style perpetual float.</w:t>
      </w:r>
    </w:p>
    <w:p>
      <w:pPr>
        <w:spacing w:after="160"/>
      </w:pPr>
      <w:r>
        <w:rPr>
          <w:b/>
          <w:bCs/>
        </w:rPr>
        <w:t xml:space="preserve">Cookbook example:</w:t>
      </w:r>
      <w:r>
        <w:t xml:space="preserve"> [Scenario 8 — Nefertiti-Style (No Resolution)](TRITONIC_BB_COOKBOOK.md#scenario-8--nefertiti-style-no-resolution) — suspended cells, no cadential release.</w:t>
      </w:r>
    </w:p>
    <w:p>
      <w:pPr>
        <w:spacing w:after="160"/>
      </w:pPr>
      <w:r>
        <w:rPr>
          <w:b/>
          <w:bCs/>
        </w:rPr>
        <w:t xml:space="preserve">Sweet spots:</w:t>
      </w:r>
      <w:r>
        <w:t xml:space="preserve"> </w:t>
      </w:r>
      <w:r>
        <w:rPr>
          <w:b/>
          <w:bCs/>
        </w:rPr>
        <w:t xml:space="preserve">ECM</w:t>
      </w:r>
      <w:r>
        <w:t xml:space="preserve"> 0.75–0.95 · </w:t>
      </w:r>
      <w:r>
        <w:rPr>
          <w:b/>
          <w:bCs/>
        </w:rPr>
        <w:t xml:space="preserve">Quartet (Wayne)</w:t>
      </w:r>
      <w:r>
        <w:t xml:space="preserve"> 0.80–0.95 · </w:t>
      </w:r>
      <w:r>
        <w:rPr>
          <w:b/>
          <w:bCs/>
        </w:rPr>
        <w:t xml:space="preserve">BB</w:t>
      </w:r>
      <w:r>
        <w:t xml:space="preserve"> 0.40–0.60 · </w:t>
      </w:r>
      <w:r>
        <w:rPr>
          <w:b/>
          <w:bCs/>
        </w:rPr>
        <w:t xml:space="preserve">Vocal / tonal</w:t>
      </w:r>
      <w:r>
        <w:t xml:space="preserve"> 0.15–0.35</w:t>
      </w:r>
    </w:p>
    <w:p>
      <w:pPr>
        <w:pStyle w:val="Heading4"/>
        <w:spacing w:after="60" w:before="100"/>
      </w:pPr>
      <w:r>
        <w:t xml:space="preserve">rhythmicDisplacement</w:t>
      </w:r>
    </w:p>
    <w:p>
      <w:pPr>
        <w:spacing w:after="160"/>
      </w:pPr>
      <w:r>
        <w:rPr>
          <w:b/>
          <w:bCs/>
        </w:rPr>
        <w:t xml:space="preserve">Musically:</w:t>
      </w:r>
      <w:r>
        <w:t xml:space="preserve"> Nudges cell onsets </w:t>
      </w:r>
      <w:r>
        <w:rPr>
          <w:b/>
          <w:bCs/>
        </w:rPr>
        <w:t xml:space="preserve">off the downbeat</w:t>
      </w:r>
      <w:r>
        <w:t xml:space="preserve"> — syncopated float vs locked punch.</w:t>
      </w:r>
    </w:p>
    <w:p>
      <w:pPr>
        <w:spacing w:after="160"/>
      </w:pPr>
      <w:r>
        <w:rPr>
          <w:b/>
          <w:bCs/>
        </w:rPr>
        <w:t xml:space="preserve">Cookbook example:</w:t>
      </w:r>
      <w:r>
        <w:t xml:space="preserve"> [Scenario 37 — Samba Jazz (Bossa Offbeats)](TRITONIC_BB_COOKBOOK.md#scenario-37--samba-jazz-bossa-offbeats) — offbeat comping against straight harmonic rhythm.</w:t>
      </w:r>
    </w:p>
    <w:p>
      <w:pPr>
        <w:spacing w:after="160"/>
      </w:pPr>
      <w:r>
        <w:rPr>
          <w:b/>
          <w:bCs/>
        </w:rPr>
        <w:t xml:space="preserve">Sweet spots:</w:t>
      </w:r>
      <w:r>
        <w:t xml:space="preserve"> </w:t>
      </w:r>
      <w:r>
        <w:rPr>
          <w:b/>
          <w:bCs/>
        </w:rPr>
        <w:t xml:space="preserve">BB / funk</w:t>
      </w:r>
      <w:r>
        <w:t xml:space="preserve"> 0.55–0.75 · </w:t>
      </w:r>
      <w:r>
        <w:rPr>
          <w:b/>
          <w:bCs/>
        </w:rPr>
        <w:t xml:space="preserve">ECM</w:t>
      </w:r>
      <w:r>
        <w:t xml:space="preserve"> 0.45–0.55 · </w:t>
      </w:r>
      <w:r>
        <w:rPr>
          <w:b/>
          <w:bCs/>
        </w:rPr>
        <w:t xml:space="preserve">Quartet</w:t>
      </w:r>
      <w:r>
        <w:t xml:space="preserve"> 0.50–0.65 · </w:t>
      </w:r>
      <w:r>
        <w:rPr>
          <w:b/>
          <w:bCs/>
        </w:rPr>
        <w:t xml:space="preserve">Vocal</w:t>
      </w:r>
      <w:r>
        <w:t xml:space="preserve"> 0.40–0.55</w:t>
      </w:r>
    </w:p>
    <w:p>
      <w:pPr>
        <w:pStyle w:val="Heading4"/>
        <w:spacing w:after="60" w:before="100"/>
      </w:pPr>
      <w:r>
        <w:t xml:space="preserve">anchorAdhesion</w:t>
      </w:r>
    </w:p>
    <w:p>
      <w:pPr>
        <w:spacing w:after="160"/>
      </w:pPr>
      <w:r>
        <w:rPr>
          <w:b/>
          <w:bCs/>
        </w:rPr>
        <w:t xml:space="preserve">Musically:</w:t>
      </w:r>
      <w:r>
        <w:t xml:space="preserve"> How tightly cells </w:t>
      </w:r>
      <w:r>
        <w:rPr>
          <w:b/>
          <w:bCs/>
        </w:rPr>
        <w:t xml:space="preserve">honour your chart’s chord tones</w:t>
      </w:r>
      <w:r>
        <w:t xml:space="preserve"> vs drifting into outside colour.</w:t>
      </w:r>
    </w:p>
    <w:p>
      <w:pPr>
        <w:spacing w:after="160"/>
      </w:pPr>
      <w:r>
        <w:rPr>
          <w:b/>
          <w:bCs/>
        </w:rPr>
        <w:t xml:space="preserve">Cookbook example:</w:t>
      </w:r>
      <w:r>
        <w:t xml:space="preserve"> [Scenario 4 — Simple ii–V–I in C Major](TRITONIC_BB_COOKBOOK.md) — smooth SQ voice-leading through canonical changes (high adhesion). Contrast [Scenario 10 — ECM Floating (No Tonal Centre)](TRITONIC_BB_COOKBOOK.md) for low adhesion.</w:t>
      </w:r>
    </w:p>
    <w:p>
      <w:pPr>
        <w:spacing w:after="160"/>
      </w:pPr>
      <w:r>
        <w:rPr>
          <w:b/>
          <w:bCs/>
        </w:rPr>
        <w:t xml:space="preserve">Sweet spots:</w:t>
      </w:r>
      <w:r>
        <w:t xml:space="preserve"> </w:t>
      </w:r>
      <w:r>
        <w:rPr>
          <w:b/>
          <w:bCs/>
        </w:rPr>
        <w:t xml:space="preserve">Tonal / vocal</w:t>
      </w:r>
      <w:r>
        <w:t xml:space="preserve"> 0.65–0.85 · </w:t>
      </w:r>
      <w:r>
        <w:rPr>
          <w:b/>
          <w:bCs/>
        </w:rPr>
        <w:t xml:space="preserve">Quartet</w:t>
      </w:r>
      <w:r>
        <w:t xml:space="preserve"> 0.45–0.65 · </w:t>
      </w:r>
      <w:r>
        <w:rPr>
          <w:b/>
          <w:bCs/>
        </w:rPr>
        <w:t xml:space="preserve">ECM</w:t>
      </w:r>
      <w:r>
        <w:t xml:space="preserve"> 0.30–0.50 · </w:t>
      </w:r>
      <w:r>
        <w:rPr>
          <w:b/>
          <w:bCs/>
        </w:rPr>
        <w:t xml:space="preserve">BB</w:t>
      </w:r>
      <w:r>
        <w:t xml:space="preserve"> 0.40–0.60</w:t>
      </w:r>
    </w:p>
    <w:p>
      <w:pPr>
        <w:pStyle w:val="Heading4"/>
        <w:spacing w:after="60" w:before="100"/>
      </w:pPr>
      <w:r>
        <w:t xml:space="preserve">motifSingability</w:t>
      </w:r>
    </w:p>
    <w:p>
      <w:pPr>
        <w:spacing w:after="160"/>
      </w:pPr>
      <w:r>
        <w:rPr>
          <w:b/>
          <w:bCs/>
        </w:rPr>
        <w:t xml:space="preserve">Musically:</w:t>
      </w:r>
      <w:r>
        <w:t xml:space="preserve"> Prioritises </w:t>
      </w:r>
      <w:r>
        <w:rPr>
          <w:b/>
          <w:bCs/>
        </w:rPr>
        <w:t xml:space="preserve">smooth, narrow-range, hummable</w:t>
      </w:r>
      <w:r>
        <w:t xml:space="preserve"> melodic trace vs angular upper-structure lines.</w:t>
      </w:r>
    </w:p>
    <w:p>
      <w:pPr>
        <w:spacing w:after="160"/>
      </w:pPr>
      <w:r>
        <w:rPr>
          <w:b/>
          <w:bCs/>
        </w:rPr>
        <w:t xml:space="preserve">Cookbook example:</w:t>
      </w:r>
      <w:r>
        <w:t xml:space="preserve"> [Scenario 9 — Infant Eyes Ballad](TRITONIC_BB_COOKBOOK.md#scenario-9--infant-eyes-ballad) — slow ballad, shorter_floating cells, lead-sheet-first intent.</w:t>
      </w:r>
    </w:p>
    <w:p>
      <w:pPr>
        <w:spacing w:after="160"/>
      </w:pPr>
      <w:r>
        <w:rPr>
          <w:b/>
          <w:bCs/>
        </w:rPr>
        <w:t xml:space="preserve">Sweet spots:</w:t>
      </w:r>
      <w:r>
        <w:t xml:space="preserve"> </w:t>
      </w:r>
      <w:r>
        <w:rPr>
          <w:b/>
          <w:bCs/>
        </w:rPr>
        <w:t xml:space="preserve">Vocal</w:t>
      </w:r>
      <w:r>
        <w:t xml:space="preserve"> 0.70–0.90 · </w:t>
      </w:r>
      <w:r>
        <w:rPr>
          <w:b/>
          <w:bCs/>
        </w:rPr>
        <w:t xml:space="preserve">ECM ballad</w:t>
      </w:r>
      <w:r>
        <w:t xml:space="preserve"> 0.60–0.80 · </w:t>
      </w:r>
      <w:r>
        <w:rPr>
          <w:b/>
          <w:bCs/>
        </w:rPr>
        <w:t xml:space="preserve">Quartet</w:t>
      </w:r>
      <w:r>
        <w:t xml:space="preserve"> 0.50–0.70 · </w:t>
      </w:r>
      <w:r>
        <w:rPr>
          <w:b/>
          <w:bCs/>
        </w:rPr>
        <w:t xml:space="preserve">BB</w:t>
      </w:r>
      <w:r>
        <w:t xml:space="preserve"> 0.35–0.55</w:t>
      </w:r>
    </w:p>
    <w:p>
      <w:pPr>
        <w:pStyle w:val="Heading3"/>
        <w:spacing w:after="80" w:before="140"/>
      </w:pPr>
      <w:r>
        <w:t xml:space="preserve">Quick-start presets</w:t>
      </w:r>
    </w:p>
    <w:p>
      <w:pPr>
        <w:spacing w:after="160"/>
      </w:pPr>
      <w:r>
        <w:t xml:space="preserve">Unlisted dials default to </w:t>
      </w:r>
      <w:r>
        <w:rPr>
          <w:b/>
          <w:bCs/>
        </w:rPr>
        <w:t xml:space="preserve">0.5</w:t>
      </w:r>
      <w:r>
        <w:t xml:space="preserve">. Paste into </w:t>
      </w:r>
      <w:r>
        <w:rPr>
          <w:rFonts w:ascii="Consolas" w:cs="Consolas" w:eastAsia="Consolas" w:hAnsi="Consolas"/>
          <w:sz w:val="20"/>
          <w:szCs w:val="20"/>
        </w:rPr>
        <w:t xml:space="preserve">behaviourBiases</w:t>
      </w:r>
      <w:r>
        <w:t xml:space="preserve"> on </w:t>
      </w:r>
      <w:r>
        <w:rPr>
          <w:rFonts w:ascii="Consolas" w:cs="Consolas" w:eastAsia="Consolas" w:hAnsi="Consolas"/>
          <w:sz w:val="20"/>
          <w:szCs w:val="20"/>
        </w:rPr>
        <w:t xml:space="preserve">TritonicRealisationContext</w:t>
      </w:r>
      <w:r>
        <w:t xml:space="preserve"> (API) or match in UI when sliders ship.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900"/>
        <w:gridCol w:w="900"/>
        <w:gridCol w:w="900"/>
        <w:gridCol w:w="900"/>
        <w:gridCol w:w="900"/>
        <w:gridCol w:w="900"/>
      </w:tblGrid>
      <w:tr>
        <w:tc>
          <w:tcPr>
            <w:tcW w:type="pct" w:w="900%"/>
            <w:shd w:fill="E8EEF4"/>
          </w:tcPr>
          <w:p>
            <w:pPr>
              <w:spacing w:after="60"/>
            </w:pPr>
            <w:r>
              <w:t xml:space="preserve">Preset</w:t>
            </w:r>
          </w:p>
        </w:tc>
        <w:tc>
          <w:tcPr>
            <w:tcW w:type="pct" w:w="900%"/>
            <w:shd w:fill="E8EEF4"/>
          </w:tcPr>
          <w:p>
            <w:pPr>
              <w:spacing w:after="60"/>
            </w:pPr>
            <w:r>
              <w:t xml:space="preserve">tension</w:t>
            </w:r>
          </w:p>
        </w:tc>
        <w:tc>
          <w:tcPr>
            <w:tcW w:type="pct" w:w="900%"/>
            <w:shd w:fill="E8EEF4"/>
          </w:tcPr>
          <w:p>
            <w:pPr>
              <w:spacing w:after="60"/>
            </w:pPr>
            <w:r>
              <w:t xml:space="preserve">resolutionDelay</w:t>
            </w:r>
          </w:p>
        </w:tc>
        <w:tc>
          <w:tcPr>
            <w:tcW w:type="pct" w:w="900%"/>
            <w:shd w:fill="E8EEF4"/>
          </w:tcPr>
          <w:p>
            <w:pPr>
              <w:spacing w:after="60"/>
            </w:pPr>
            <w:r>
              <w:t xml:space="preserve">density</w:t>
            </w:r>
          </w:p>
        </w:tc>
        <w:tc>
          <w:tcPr>
            <w:tcW w:type="pct" w:w="900%"/>
            <w:shd w:fill="E8EEF4"/>
          </w:tcPr>
          <w:p>
            <w:pPr>
              <w:spacing w:after="60"/>
            </w:pPr>
            <w:r>
              <w:t xml:space="preserve">registralSpread</w:t>
            </w:r>
          </w:p>
        </w:tc>
        <w:tc>
          <w:tcPr>
            <w:tcW w:type="pct" w:w="900%"/>
            <w:shd w:fill="E8EEF4"/>
          </w:tcPr>
          <w:p>
            <w:pPr>
              <w:spacing w:after="60"/>
            </w:pPr>
            <w:r>
              <w:t xml:space="preserve">contourBias</w:t>
            </w:r>
          </w:p>
        </w:tc>
        <w:tc>
          <w:tcPr>
            <w:tcW w:type="pct" w:w="900%"/>
            <w:shd w:fill="E8EEF4"/>
          </w:tcPr>
          <w:p>
            <w:pPr>
              <w:spacing w:after="60"/>
            </w:pPr>
            <w:r>
              <w:t xml:space="preserve">cadenceAvoidance</w:t>
            </w:r>
          </w:p>
        </w:tc>
        <w:tc>
          <w:tcPr>
            <w:tcW w:type="pct" w:w="900%"/>
            <w:shd w:fill="E8EEF4"/>
          </w:tcPr>
          <w:p>
            <w:pPr>
              <w:spacing w:after="60"/>
            </w:pPr>
            <w:r>
              <w:t xml:space="preserve">rhythmicDisplacement</w:t>
            </w:r>
          </w:p>
        </w:tc>
        <w:tc>
          <w:tcPr>
            <w:tcW w:type="pct" w:w="900%"/>
            <w:shd w:fill="E8EEF4"/>
          </w:tcPr>
          <w:p>
            <w:pPr>
              <w:spacing w:after="60"/>
            </w:pPr>
            <w:r>
              <w:t xml:space="preserve">anchorAdhesion</w:t>
            </w:r>
          </w:p>
        </w:tc>
        <w:tc>
          <w:tcPr>
            <w:tcW w:type="pct" w:w="900%"/>
            <w:shd w:fill="E8EEF4"/>
          </w:tcPr>
          <w:p>
            <w:pPr>
              <w:spacing w:after="60"/>
            </w:pPr>
            <w:r>
              <w:t xml:space="preserve">motifSingability</w:t>
            </w:r>
          </w:p>
        </w:tc>
      </w:tr>
      <w:tr>
        <w:tc>
          <w:tcPr>
            <w:tcW w:type="pct" w:w="900%"/>
          </w:tcPr>
          <w:p>
            <w:pPr>
              <w:spacing w:after="60"/>
            </w:pPr>
            <w:r>
              <w:rPr>
                <w:b/>
                <w:bCs/>
              </w:rPr>
              <w:t xml:space="preserve">ECM / chamber</w:t>
            </w:r>
          </w:p>
        </w:tc>
        <w:tc>
          <w:tcPr>
            <w:tcW w:type="pct" w:w="900%"/>
          </w:tcPr>
          <w:p>
            <w:pPr>
              <w:spacing w:after="60"/>
            </w:pPr>
            <w:r>
              <w:t xml:space="preserve">0.5</w:t>
            </w:r>
          </w:p>
        </w:tc>
        <w:tc>
          <w:tcPr>
            <w:tcW w:type="pct" w:w="900%"/>
          </w:tcPr>
          <w:p>
            <w:pPr>
              <w:spacing w:after="60"/>
            </w:pPr>
            <w:r>
              <w:t xml:space="preserve">0.7</w:t>
            </w:r>
          </w:p>
        </w:tc>
        <w:tc>
          <w:tcPr>
            <w:tcW w:type="pct" w:w="900%"/>
          </w:tcPr>
          <w:p>
            <w:pPr>
              <w:spacing w:after="60"/>
            </w:pPr>
            <w:r>
              <w:t xml:space="preserve">0.3</w:t>
            </w:r>
          </w:p>
        </w:tc>
        <w:tc>
          <w:tcPr>
            <w:tcW w:type="pct" w:w="900%"/>
          </w:tcPr>
          <w:p>
            <w:pPr>
              <w:spacing w:after="60"/>
            </w:pPr>
            <w:r>
              <w:t xml:space="preserve">0.5</w:t>
            </w:r>
          </w:p>
        </w:tc>
        <w:tc>
          <w:tcPr>
            <w:tcW w:type="pct" w:w="900%"/>
          </w:tcPr>
          <w:p>
            <w:pPr>
              <w:spacing w:after="60"/>
            </w:pPr>
            <w:r>
              <w:t xml:space="preserve">0.5</w:t>
            </w:r>
          </w:p>
        </w:tc>
        <w:tc>
          <w:tcPr>
            <w:tcW w:type="pct" w:w="900%"/>
          </w:tcPr>
          <w:p>
            <w:pPr>
              <w:spacing w:after="60"/>
            </w:pPr>
            <w:r>
              <w:t xml:space="preserve">0.8</w:t>
            </w:r>
          </w:p>
        </w:tc>
        <w:tc>
          <w:tcPr>
            <w:tcW w:type="pct" w:w="900%"/>
          </w:tcPr>
          <w:p>
            <w:pPr>
              <w:spacing w:after="60"/>
            </w:pPr>
            <w:r>
              <w:t xml:space="preserve">0.5</w:t>
            </w:r>
          </w:p>
        </w:tc>
        <w:tc>
          <w:tcPr>
            <w:tcW w:type="pct" w:w="900%"/>
          </w:tcPr>
          <w:p>
            <w:pPr>
              <w:spacing w:after="60"/>
            </w:pPr>
            <w:r>
              <w:t xml:space="preserve">0.5</w:t>
            </w:r>
          </w:p>
        </w:tc>
        <w:tc>
          <w:tcPr>
            <w:tcW w:type="pct" w:w="900%"/>
          </w:tcPr>
          <w:p>
            <w:pPr>
              <w:spacing w:after="60"/>
            </w:pPr>
            <w:r>
              <w:t xml:space="preserve">0.5</w:t>
            </w:r>
          </w:p>
        </w:tc>
      </w:tr>
      <w:tr>
        <w:tc>
          <w:tcPr>
            <w:tcW w:type="pct" w:w="900%"/>
          </w:tcPr>
          <w:p>
            <w:pPr>
              <w:spacing w:after="60"/>
            </w:pPr>
            <w:r>
              <w:rPr>
                <w:b/>
                <w:bCs/>
              </w:rPr>
              <w:t xml:space="preserve">Big Band</w:t>
            </w:r>
          </w:p>
        </w:tc>
        <w:tc>
          <w:tcPr>
            <w:tcW w:type="pct" w:w="900%"/>
          </w:tcPr>
          <w:p>
            <w:pPr>
              <w:spacing w:after="60"/>
            </w:pPr>
            <w:r>
              <w:t xml:space="preserve">0.6</w:t>
            </w:r>
          </w:p>
        </w:tc>
        <w:tc>
          <w:tcPr>
            <w:tcW w:type="pct" w:w="900%"/>
          </w:tcPr>
          <w:p>
            <w:pPr>
              <w:spacing w:after="60"/>
            </w:pPr>
            <w:r>
              <w:t xml:space="preserve">0.4</w:t>
            </w:r>
          </w:p>
        </w:tc>
        <w:tc>
          <w:tcPr>
            <w:tcW w:type="pct" w:w="900%"/>
          </w:tcPr>
          <w:p>
            <w:pPr>
              <w:spacing w:after="60"/>
            </w:pPr>
            <w:r>
              <w:t xml:space="preserve">0.7</w:t>
            </w:r>
          </w:p>
        </w:tc>
        <w:tc>
          <w:tcPr>
            <w:tcW w:type="pct" w:w="900%"/>
          </w:tcPr>
          <w:p>
            <w:pPr>
              <w:spacing w:after="60"/>
            </w:pPr>
            <w:r>
              <w:t xml:space="preserve">0.7</w:t>
            </w:r>
          </w:p>
        </w:tc>
        <w:tc>
          <w:tcPr>
            <w:tcW w:type="pct" w:w="900%"/>
          </w:tcPr>
          <w:p>
            <w:pPr>
              <w:spacing w:after="60"/>
            </w:pPr>
            <w:r>
              <w:t xml:space="preserve">0.5</w:t>
            </w:r>
          </w:p>
        </w:tc>
        <w:tc>
          <w:tcPr>
            <w:tcW w:type="pct" w:w="900%"/>
          </w:tcPr>
          <w:p>
            <w:pPr>
              <w:spacing w:after="60"/>
            </w:pPr>
            <w:r>
              <w:t xml:space="preserve">0.5</w:t>
            </w:r>
          </w:p>
        </w:tc>
        <w:tc>
          <w:tcPr>
            <w:tcW w:type="pct" w:w="900%"/>
          </w:tcPr>
          <w:p>
            <w:pPr>
              <w:spacing w:after="60"/>
            </w:pPr>
            <w:r>
              <w:t xml:space="preserve">0.6</w:t>
            </w:r>
          </w:p>
        </w:tc>
        <w:tc>
          <w:tcPr>
            <w:tcW w:type="pct" w:w="900%"/>
          </w:tcPr>
          <w:p>
            <w:pPr>
              <w:spacing w:after="60"/>
            </w:pPr>
            <w:r>
              <w:t xml:space="preserve">0.5</w:t>
            </w:r>
          </w:p>
        </w:tc>
        <w:tc>
          <w:tcPr>
            <w:tcW w:type="pct" w:w="900%"/>
          </w:tcPr>
          <w:p>
            <w:pPr>
              <w:spacing w:after="60"/>
            </w:pPr>
            <w:r>
              <w:t xml:space="preserve">0.5</w:t>
            </w:r>
          </w:p>
        </w:tc>
      </w:tr>
      <w:tr>
        <w:tc>
          <w:tcPr>
            <w:tcW w:type="pct" w:w="900%"/>
          </w:tcPr>
          <w:p>
            <w:pPr>
              <w:spacing w:after="60"/>
            </w:pPr>
            <w:r>
              <w:rPr>
                <w:b/>
                <w:bCs/>
              </w:rPr>
              <w:t xml:space="preserve">Wayne Shorter quartet</w:t>
            </w:r>
          </w:p>
        </w:tc>
        <w:tc>
          <w:tcPr>
            <w:tcW w:type="pct" w:w="900%"/>
          </w:tcPr>
          <w:p>
            <w:pPr>
              <w:spacing w:after="60"/>
            </w:pPr>
            <w:r>
              <w:t xml:space="preserve">0.8</w:t>
            </w:r>
          </w:p>
        </w:tc>
        <w:tc>
          <w:tcPr>
            <w:tcW w:type="pct" w:w="900%"/>
          </w:tcPr>
          <w:p>
            <w:pPr>
              <w:spacing w:after="60"/>
            </w:pPr>
            <w:r>
              <w:t xml:space="preserve">0.8</w:t>
            </w:r>
          </w:p>
        </w:tc>
        <w:tc>
          <w:tcPr>
            <w:tcW w:type="pct" w:w="900%"/>
          </w:tcPr>
          <w:p>
            <w:pPr>
              <w:spacing w:after="60"/>
            </w:pPr>
            <w:r>
              <w:t xml:space="preserve">0.4</w:t>
            </w:r>
          </w:p>
        </w:tc>
        <w:tc>
          <w:tcPr>
            <w:tcW w:type="pct" w:w="900%"/>
          </w:tcPr>
          <w:p>
            <w:pPr>
              <w:spacing w:after="60"/>
            </w:pPr>
            <w:r>
              <w:t xml:space="preserve">0.5</w:t>
            </w:r>
          </w:p>
        </w:tc>
        <w:tc>
          <w:tcPr>
            <w:tcW w:type="pct" w:w="900%"/>
          </w:tcPr>
          <w:p>
            <w:pPr>
              <w:spacing w:after="60"/>
            </w:pPr>
            <w:r>
              <w:t xml:space="preserve">0.5</w:t>
            </w:r>
          </w:p>
        </w:tc>
        <w:tc>
          <w:tcPr>
            <w:tcW w:type="pct" w:w="900%"/>
          </w:tcPr>
          <w:p>
            <w:pPr>
              <w:spacing w:after="60"/>
            </w:pPr>
            <w:r>
              <w:t xml:space="preserve">0.9</w:t>
            </w:r>
          </w:p>
        </w:tc>
        <w:tc>
          <w:tcPr>
            <w:tcW w:type="pct" w:w="900%"/>
          </w:tcPr>
          <w:p>
            <w:pPr>
              <w:spacing w:after="60"/>
            </w:pPr>
            <w:r>
              <w:t xml:space="preserve">0.5</w:t>
            </w:r>
          </w:p>
        </w:tc>
        <w:tc>
          <w:tcPr>
            <w:tcW w:type="pct" w:w="900%"/>
          </w:tcPr>
          <w:p>
            <w:pPr>
              <w:spacing w:after="60"/>
            </w:pPr>
            <w:r>
              <w:t xml:space="preserve">0.4</w:t>
            </w:r>
          </w:p>
        </w:tc>
        <w:tc>
          <w:tcPr>
            <w:tcW w:type="pct" w:w="900%"/>
          </w:tcPr>
          <w:p>
            <w:pPr>
              <w:spacing w:after="60"/>
            </w:pPr>
            <w:r>
              <w:t xml:space="preserve">0.5</w:t>
            </w:r>
          </w:p>
        </w:tc>
      </w:tr>
      <w:tr>
        <w:tc>
          <w:tcPr>
            <w:tcW w:type="pct" w:w="900%"/>
          </w:tcPr>
          <w:p>
            <w:pPr>
              <w:spacing w:after="60"/>
            </w:pPr>
            <w:r>
              <w:rPr>
                <w:b/>
                <w:bCs/>
              </w:rPr>
              <w:t xml:space="preserve">Safe / tonal</w:t>
            </w:r>
          </w:p>
        </w:tc>
        <w:tc>
          <w:tcPr>
            <w:tcW w:type="pct" w:w="900%"/>
          </w:tcPr>
          <w:p>
            <w:pPr>
              <w:spacing w:after="60"/>
            </w:pPr>
            <w:r>
              <w:t xml:space="preserve">0.3</w:t>
            </w:r>
          </w:p>
        </w:tc>
        <w:tc>
          <w:tcPr>
            <w:tcW w:type="pct" w:w="900%"/>
          </w:tcPr>
          <w:p>
            <w:pPr>
              <w:spacing w:after="60"/>
            </w:pPr>
            <w:r>
              <w:t xml:space="preserve">0.2</w:t>
            </w:r>
          </w:p>
        </w:tc>
        <w:tc>
          <w:tcPr>
            <w:tcW w:type="pct" w:w="900%"/>
          </w:tcPr>
          <w:p>
            <w:pPr>
              <w:spacing w:after="60"/>
            </w:pPr>
            <w:r>
              <w:t xml:space="preserve">0.5</w:t>
            </w:r>
          </w:p>
        </w:tc>
        <w:tc>
          <w:tcPr>
            <w:tcW w:type="pct" w:w="900%"/>
          </w:tcPr>
          <w:p>
            <w:pPr>
              <w:spacing w:after="60"/>
            </w:pPr>
            <w:r>
              <w:t xml:space="preserve">0.5</w:t>
            </w:r>
          </w:p>
        </w:tc>
        <w:tc>
          <w:tcPr>
            <w:tcW w:type="pct" w:w="900%"/>
          </w:tcPr>
          <w:p>
            <w:pPr>
              <w:spacing w:after="60"/>
            </w:pPr>
            <w:r>
              <w:t xml:space="preserve">0.5</w:t>
            </w:r>
          </w:p>
        </w:tc>
        <w:tc>
          <w:tcPr>
            <w:tcW w:type="pct" w:w="900%"/>
          </w:tcPr>
          <w:p>
            <w:pPr>
              <w:spacing w:after="60"/>
            </w:pPr>
            <w:r>
              <w:t xml:space="preserve">0.2</w:t>
            </w:r>
          </w:p>
        </w:tc>
        <w:tc>
          <w:tcPr>
            <w:tcW w:type="pct" w:w="900%"/>
          </w:tcPr>
          <w:p>
            <w:pPr>
              <w:spacing w:after="60"/>
            </w:pPr>
            <w:r>
              <w:t xml:space="preserve">0.5</w:t>
            </w:r>
          </w:p>
        </w:tc>
        <w:tc>
          <w:tcPr>
            <w:tcW w:type="pct" w:w="900%"/>
          </w:tcPr>
          <w:p>
            <w:pPr>
              <w:spacing w:after="60"/>
            </w:pPr>
            <w:r>
              <w:t xml:space="preserve">0.5</w:t>
            </w:r>
          </w:p>
        </w:tc>
        <w:tc>
          <w:tcPr>
            <w:tcW w:type="pct" w:w="900%"/>
          </w:tcPr>
          <w:p>
            <w:pPr>
              <w:spacing w:after="60"/>
            </w:pPr>
            <w:r>
              <w:t xml:space="preserve">0.8</w:t>
            </w:r>
          </w:p>
        </w:tc>
      </w:tr>
    </w:tbl>
    <w:p>
      <w:pPr>
        <w:spacing w:after="160"/>
      </w:pPr>
    </w:p>
    <w:p>
      <w:pPr>
        <w:spacing w:after="160"/>
      </w:pPr>
      <w:r>
        <w:rPr>
          <w:b/>
          <w:bCs/>
        </w:rPr>
        <w:t xml:space="preserve">Mode pairing:</w:t>
      </w:r>
      <w:r>
        <w:t xml:space="preserve"> ECM preset → </w:t>
      </w:r>
      <w:r>
        <w:rPr>
          <w:rFonts w:ascii="Consolas" w:cs="Consolas" w:eastAsia="Consolas" w:hAnsi="Consolas"/>
          <w:sz w:val="20"/>
          <w:szCs w:val="20"/>
        </w:rPr>
        <w:t xml:space="preserve">ecm</w:t>
      </w:r>
      <w:r>
        <w:t xml:space="preserve"> · Big Band → </w:t>
      </w:r>
      <w:r>
        <w:rPr>
          <w:rFonts w:ascii="Consolas" w:cs="Consolas" w:eastAsia="Consolas" w:hAnsi="Consolas"/>
          <w:sz w:val="20"/>
          <w:szCs w:val="20"/>
        </w:rPr>
        <w:t xml:space="preserve">bb</w:t>
      </w:r>
      <w:r>
        <w:t xml:space="preserve"> · Wayne quartet → </w:t>
      </w:r>
      <w:r>
        <w:rPr>
          <w:rFonts w:ascii="Consolas" w:cs="Consolas" w:eastAsia="Consolas" w:hAnsi="Consolas"/>
          <w:sz w:val="20"/>
          <w:szCs w:val="20"/>
        </w:rPr>
        <w:t xml:space="preserve">sq</w:t>
      </w:r>
      <w:r>
        <w:t xml:space="preserve"> or </w:t>
      </w:r>
      <w:r>
        <w:rPr>
          <w:rFonts w:ascii="Consolas" w:cs="Consolas" w:eastAsia="Consolas" w:hAnsi="Consolas"/>
          <w:sz w:val="20"/>
          <w:szCs w:val="20"/>
        </w:rPr>
        <w:t xml:space="preserve">ecm</w:t>
      </w:r>
      <w:r>
        <w:t xml:space="preserve"> · Safe/tonal → </w:t>
      </w:r>
      <w:r>
        <w:rPr>
          <w:rFonts w:ascii="Consolas" w:cs="Consolas" w:eastAsia="Consolas" w:hAnsi="Consolas"/>
          <w:sz w:val="20"/>
          <w:szCs w:val="20"/>
        </w:rPr>
        <w:t xml:space="preserve">sq</w:t>
      </w:r>
      <w:r>
        <w:t xml:space="preserve"> with Harmonic Float over a diatonic chart.</w:t>
      </w:r>
    </w:p>
    <w:p>
      <w:pPr>
        <w:pStyle w:val="Heading3"/>
        <w:spacing w:after="80" w:before="140"/>
      </w:pPr>
      <w:r>
        <w:t xml:space="preserve">Where to go deeper</w:t>
      </w:r>
    </w:p>
    <w:p>
      <w:pPr>
        <w:spacing w:after="160"/>
      </w:pPr>
      <w:r>
        <w:rPr>
          <w:b/>
          <w:bCs/>
        </w:rPr>
        <w:t xml:space="preserve">[TRITONIC_BB_COOKBOOK.md](TRITONIC_BB_COOKBOOK.md)</w:t>
      </w:r>
      <w:r>
        <w:t xml:space="preserve"> — </w:t>
      </w:r>
      <w:r>
        <w:rPr>
          <w:b/>
          <w:bCs/>
        </w:rPr>
        <w:t xml:space="preserve">60 worked scenarios</w:t>
      </w:r>
      <w:r>
        <w:t xml:space="preserve"> (bar-by-bar progressions + engine/behaviour notes): blues, ii–V–I, Shorter, Messiaen, cinematic, minimalist, and more. Do not duplicate those recipes here; use them as musical targets and map dials + mode to match.</w:t>
      </w:r>
    </w:p>
    <w:p>
      <w:pPr>
        <w:pStyle w:val="Heading2"/>
        <w:spacing w:after="100" w:before="180"/>
      </w:pPr>
      <w:r>
        <w:t xml:space="preserve">Song Mode — per-section engines</w:t>
      </w:r>
    </w:p>
    <w:p>
      <w:pPr>
        <w:spacing w:after="160"/>
      </w:pPr>
      <w:r>
        <w:t xml:space="preserve">Long-form Song Mode can </w:t>
      </w:r>
      <w:r>
        <w:rPr>
          <w:b/>
          <w:bCs/>
        </w:rPr>
        <w:t xml:space="preserve">change engine family at section boundaries</w:t>
      </w:r>
      <w:r>
        <w:t xml:space="preserve"> while keeping one chart. Think of each section as answering three questions before you generate.</w:t>
      </w:r>
    </w:p>
    <w:p>
      <w:pPr>
        <w:pStyle w:val="Heading3"/>
        <w:spacing w:after="80" w:before="140"/>
      </w:pPr>
      <w:r>
        <w:t xml:space="preserve">1. What should this section feel like?</w:t>
      </w:r>
    </w:p>
    <w:p>
      <w:pPr>
        <w:spacing w:after="160"/>
      </w:pPr>
      <w:r>
        <w:t xml:space="preserve">Pick the emotional posture first — not the dropdown label.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shd w:fill="E8EEF4"/>
          </w:tcPr>
          <w:p>
            <w:pPr>
              <w:spacing w:after="60"/>
            </w:pPr>
            <w:r>
              <w:t xml:space="preserve">Feel</w:t>
            </w:r>
          </w:p>
        </w:tc>
        <w:tc>
          <w:tcPr>
            <w:tcW w:type="pct" w:w="3000%"/>
            <w:shd w:fill="E8EEF4"/>
          </w:tcPr>
          <w:p>
            <w:pPr>
              <w:spacing w:after="60"/>
            </w:pPr>
            <w:r>
              <w:t xml:space="preserve">What you hear</w:t>
            </w:r>
          </w:p>
        </w:tc>
        <w:tc>
          <w:tcPr>
            <w:tcW w:type="pct" w:w="3000%"/>
            <w:shd w:fill="E8EEF4"/>
          </w:tcPr>
          <w:p>
            <w:pPr>
              <w:spacing w:after="60"/>
            </w:pPr>
            <w:r>
              <w:t xml:space="preserve">Typical section</w:t>
            </w:r>
          </w:p>
        </w:tc>
      </w:tr>
      <w:tr>
        <w:tc>
          <w:tcPr>
            <w:tcW w:type="pct" w:w="3000%"/>
          </w:tcPr>
          <w:p>
            <w:pPr>
              <w:spacing w:after="60"/>
            </w:pPr>
            <w:r>
              <w:rPr>
                <w:b/>
                <w:bCs/>
              </w:rPr>
              <w:t xml:space="preserve">Stable</w:t>
            </w:r>
          </w:p>
        </w:tc>
        <w:tc>
          <w:tcPr>
            <w:tcW w:type="pct" w:w="3000%"/>
          </w:tcPr>
          <w:p>
            <w:pPr>
              <w:spacing w:after="60"/>
            </w:pPr>
            <w:r>
              <w:t xml:space="preserve">Locked harmony, songwriter slice owns the bars</w:t>
            </w:r>
          </w:p>
        </w:tc>
        <w:tc>
          <w:tcPr>
            <w:tcW w:type="pct" w:w="3000%"/>
          </w:tcPr>
          <w:p>
            <w:pPr>
              <w:spacing w:after="60"/>
            </w:pPr>
            <w:r>
              <w:t xml:space="preserve">Intro, outro, tag</w:t>
            </w:r>
          </w:p>
        </w:tc>
      </w:tr>
      <w:tr>
        <w:tc>
          <w:tcPr>
            <w:tcW w:type="pct" w:w="3000%"/>
          </w:tcPr>
          <w:p>
            <w:pPr>
              <w:spacing w:after="60"/>
            </w:pPr>
            <w:r>
              <w:rPr>
                <w:b/>
                <w:bCs/>
              </w:rPr>
              <w:t xml:space="preserve">Suspended</w:t>
            </w:r>
          </w:p>
        </w:tc>
        <w:tc>
          <w:tcPr>
            <w:tcW w:type="pct" w:w="3000%"/>
          </w:tcPr>
          <w:p>
            <w:pPr>
              <w:spacing w:after="60"/>
            </w:pPr>
            <w:r>
              <w:t xml:space="preserve">Modal hover, delayed cadence, space between chords</w:t>
            </w:r>
          </w:p>
        </w:tc>
        <w:tc>
          <w:tcPr>
            <w:tcW w:type="pct" w:w="3000%"/>
          </w:tcPr>
          <w:p>
            <w:pPr>
              <w:spacing w:after="60"/>
            </w:pPr>
            <w:r>
              <w:t xml:space="preserve">Verse (ballad), bridge (ECM)</w:t>
            </w:r>
          </w:p>
        </w:tc>
      </w:tr>
      <w:tr>
        <w:tc>
          <w:tcPr>
            <w:tcW w:type="pct" w:w="3000%"/>
          </w:tcPr>
          <w:p>
            <w:pPr>
              <w:spacing w:after="60"/>
            </w:pPr>
            <w:r>
              <w:rPr>
                <w:b/>
                <w:bCs/>
              </w:rPr>
              <w:t xml:space="preserve">Eruptive</w:t>
            </w:r>
          </w:p>
        </w:tc>
        <w:tc>
          <w:tcPr>
            <w:tcW w:type="pct" w:w="3000%"/>
          </w:tcPr>
          <w:p>
            <w:pPr>
              <w:spacing w:after="60"/>
            </w:pPr>
            <w:r>
              <w:t xml:space="preserve">Brass punch, dense comping, forward motion</w:t>
            </w:r>
          </w:p>
        </w:tc>
        <w:tc>
          <w:tcPr>
            <w:tcW w:type="pct" w:w="3000%"/>
          </w:tcPr>
          <w:p>
            <w:pPr>
              <w:spacing w:after="60"/>
            </w:pPr>
            <w:r>
              <w:t xml:space="preserve">Chorus, shout</w:t>
            </w:r>
          </w:p>
        </w:tc>
      </w:tr>
      <w:tr>
        <w:tc>
          <w:tcPr>
            <w:tcW w:type="pct" w:w="3000%"/>
          </w:tcPr>
          <w:p>
            <w:pPr>
              <w:spacing w:after="60"/>
            </w:pPr>
            <w:r>
              <w:rPr>
                <w:b/>
                <w:bCs/>
              </w:rPr>
              <w:t xml:space="preserve">Floating</w:t>
            </w:r>
          </w:p>
        </w:tc>
        <w:tc>
          <w:tcPr>
            <w:tcW w:type="pct" w:w="3000%"/>
          </w:tcPr>
          <w:p>
            <w:pPr>
              <w:spacing w:after="60"/>
            </w:pPr>
            <w:r>
              <w:t xml:space="preserve">Upper-structure colour over unchanged anchors</w:t>
            </w:r>
          </w:p>
        </w:tc>
        <w:tc>
          <w:tcPr>
            <w:tcW w:type="pct" w:w="3000%"/>
          </w:tcPr>
          <w:p>
            <w:pPr>
              <w:spacing w:after="60"/>
            </w:pPr>
            <w:r>
              <w:t xml:space="preserve">Bridge, Wayne-style interlude</w:t>
            </w:r>
          </w:p>
        </w:tc>
      </w:tr>
      <w:tr>
        <w:tc>
          <w:tcPr>
            <w:tcW w:type="pct" w:w="3000%"/>
          </w:tcPr>
          <w:p>
            <w:pPr>
              <w:spacing w:after="60"/>
            </w:pPr>
            <w:r>
              <w:rPr>
                <w:b/>
                <w:bCs/>
              </w:rPr>
              <w:t xml:space="preserve">Singable</w:t>
            </w:r>
          </w:p>
        </w:tc>
        <w:tc>
          <w:tcPr>
            <w:tcW w:type="pct" w:w="3000%"/>
          </w:tcPr>
          <w:p>
            <w:pPr>
              <w:spacing w:after="60"/>
            </w:pPr>
            <w:r>
              <w:t xml:space="preserve">Narrow-range motif you can hum; harmony stays underneath</w:t>
            </w:r>
          </w:p>
        </w:tc>
        <w:tc>
          <w:tcPr>
            <w:tcW w:type="pct" w:w="3000%"/>
          </w:tcPr>
          <w:p>
            <w:pPr>
              <w:spacing w:after="60"/>
            </w:pPr>
            <w:r>
              <w:t xml:space="preserve">Melodic trace, vocal demo</w:t>
            </w:r>
          </w:p>
        </w:tc>
      </w:tr>
    </w:tbl>
    <w:p>
      <w:pPr>
        <w:spacing w:after="160"/>
      </w:pPr>
    </w:p>
    <w:p>
      <w:pPr>
        <w:pStyle w:val="Heading3"/>
        <w:spacing w:after="80" w:before="140"/>
      </w:pPr>
      <w:r>
        <w:t xml:space="preserve">2. What carries continuity across sections?</w:t>
      </w:r>
    </w:p>
    <w:p>
      <w:pPr>
        <w:spacing w:after="160"/>
      </w:pPr>
      <w:r>
        <w:t xml:space="preserve">Not everything resets at a rehearsal mark. Decide what </w:t>
      </w:r>
      <w:r>
        <w:rPr>
          <w:b/>
          <w:bCs/>
        </w:rPr>
        <w:t xml:space="preserve">must</w:t>
      </w:r>
      <w:r>
        <w:t xml:space="preserve"> persist:</w:t>
      </w:r>
    </w:p>
    <w:p>
      <w:pPr>
        <w:spacing w:after="80"/>
        <w:ind w:left="360" w:hanging="260"/>
      </w:pPr>
      <w:r>
        <w:t xml:space="preserve">• </w:t>
      </w:r>
      <w:r>
        <w:rPr>
          <w:b/>
          <w:bCs/>
        </w:rPr>
        <w:t xml:space="preserve">Rhythm</w:t>
      </w:r>
      <w:r>
        <w:t xml:space="preserve"> — pulse, swing feel, bossa subdivision, odd-meter map</w:t>
      </w:r>
    </w:p>
    <w:p>
      <w:pPr>
        <w:spacing w:after="80"/>
        <w:ind w:left="360" w:hanging="260"/>
      </w:pPr>
      <w:r>
        <w:t xml:space="preserve">• </w:t>
      </w:r>
      <w:r>
        <w:rPr>
          <w:b/>
          <w:bCs/>
        </w:rPr>
        <w:t xml:space="preserve">Interval family</w:t>
      </w:r>
      <w:r>
        <w:t xml:space="preserve"> — quartal vs stepwise vs cluster vocabulary (Tritonic cell family)</w:t>
      </w:r>
    </w:p>
    <w:p>
      <w:pPr>
        <w:spacing w:after="80"/>
        <w:ind w:left="360" w:hanging="260"/>
      </w:pPr>
      <w:r>
        <w:t xml:space="preserve">• </w:t>
      </w:r>
      <w:r>
        <w:rPr>
          <w:b/>
          <w:bCs/>
        </w:rPr>
        <w:t xml:space="preserve">Motif contour</w:t>
      </w:r>
      <w:r>
        <w:t xml:space="preserve"> — phrase memory and singer-safe line shape</w:t>
      </w:r>
    </w:p>
    <w:p>
      <w:pPr>
        <w:spacing w:after="80"/>
        <w:ind w:left="360" w:hanging="260"/>
      </w:pPr>
      <w:r>
        <w:t xml:space="preserve">• </w:t>
      </w:r>
      <w:r>
        <w:rPr>
          <w:b/>
          <w:bCs/>
        </w:rPr>
        <w:t xml:space="preserve">Harmony colour</w:t>
      </w:r>
      <w:r>
        <w:t xml:space="preserve"> — same chord roots with different upper-structure treatment</w:t>
      </w:r>
    </w:p>
    <w:p>
      <w:pPr>
        <w:spacing w:after="160"/>
      </w:pPr>
      <w:r>
        <w:t xml:space="preserve">If you change engine at a boundary but keep </w:t>
      </w:r>
      <w:r>
        <w:rPr>
          <w:b/>
          <w:bCs/>
        </w:rPr>
        <w:t xml:space="preserve">rhythm + harmony roots</w:t>
      </w:r>
      <w:r>
        <w:t xml:space="preserve">, the form still reads as one song. If you change </w:t>
      </w:r>
      <w:r>
        <w:rPr>
          <w:b/>
          <w:bCs/>
        </w:rPr>
        <w:t xml:space="preserve">interval family + motif contour</w:t>
      </w:r>
      <w:r>
        <w:t xml:space="preserve"> without a transition, listeners hear a hard cut — sometimes intentional (Scenario Cookbook §1.1), sometimes jarring.</w:t>
      </w:r>
    </w:p>
    <w:p>
      <w:pPr>
        <w:pStyle w:val="Heading3"/>
        <w:spacing w:after="80" w:before="140"/>
      </w:pPr>
      <w:r>
        <w:t xml:space="preserve">3. What is allowed to change at the section boundary?</w:t>
      </w:r>
    </w:p>
    <w:p>
      <w:pPr>
        <w:spacing w:after="160"/>
      </w:pPr>
      <w:r>
        <w:t xml:space="preserve">These may switch per section without breaking LOCK:</w:t>
      </w:r>
    </w:p>
    <w:p>
      <w:pPr>
        <w:spacing w:after="80"/>
        <w:ind w:left="360" w:hanging="260"/>
      </w:pPr>
      <w:r>
        <w:t xml:space="preserve">• </w:t>
      </w:r>
      <w:r>
        <w:rPr>
          <w:b/>
          <w:bCs/>
        </w:rPr>
        <w:t xml:space="preserve">Engine family</w:t>
      </w:r>
      <w:r>
        <w:t xml:space="preserve"> — </w:t>
      </w:r>
      <w:r>
        <w:rPr>
          <w:rFonts w:ascii="Consolas" w:cs="Consolas" w:eastAsia="Consolas" w:hAnsi="Consolas"/>
          <w:sz w:val="20"/>
          <w:szCs w:val="20"/>
        </w:rPr>
        <w:t xml:space="preserve">song_mode</w:t>
      </w:r>
      <w:r>
        <w:t xml:space="preserve"> · </w:t>
      </w:r>
      <w:r>
        <w:rPr>
          <w:rFonts w:ascii="Consolas" w:cs="Consolas" w:eastAsia="Consolas" w:hAnsi="Consolas"/>
          <w:sz w:val="20"/>
          <w:szCs w:val="20"/>
        </w:rPr>
        <w:t xml:space="preserve">ecm_chamber</w:t>
      </w:r>
      <w:r>
        <w:t xml:space="preserve"> · </w:t>
      </w:r>
      <w:r>
        <w:rPr>
          <w:rFonts w:ascii="Consolas" w:cs="Consolas" w:eastAsia="Consolas" w:hAnsi="Consolas"/>
          <w:sz w:val="20"/>
          <w:szCs w:val="20"/>
        </w:rPr>
        <w:t xml:space="preserve">big_band</w:t>
      </w:r>
      <w:r>
        <w:t xml:space="preserve"> · </w:t>
      </w:r>
      <w:r>
        <w:rPr>
          <w:rFonts w:ascii="Consolas" w:cs="Consolas" w:eastAsia="Consolas" w:hAnsi="Consolas"/>
          <w:sz w:val="20"/>
          <w:szCs w:val="20"/>
        </w:rPr>
        <w:t xml:space="preserve">tritonic_vault</w:t>
      </w:r>
      <w:r>
        <w:t xml:space="preserve"> · </w:t>
      </w:r>
      <w:r>
        <w:rPr>
          <w:rFonts w:ascii="Consolas" w:cs="Consolas" w:eastAsia="Consolas" w:hAnsi="Consolas"/>
          <w:sz w:val="20"/>
          <w:szCs w:val="20"/>
        </w:rPr>
        <w:t xml:space="preserve">wayne_shorter</w:t>
      </w:r>
    </w:p>
    <w:p>
      <w:pPr>
        <w:spacing w:after="80"/>
        <w:ind w:left="360" w:hanging="260"/>
      </w:pPr>
      <w:r>
        <w:t xml:space="preserve">• </w:t>
      </w:r>
      <w:r>
        <w:rPr>
          <w:b/>
          <w:bCs/>
        </w:rPr>
        <w:t xml:space="preserve">Behaviour dial profile</w:t>
      </w:r>
      <w:r>
        <w:t xml:space="preserve"> — nine Tritonic biases (0–1); e.g. high </w:t>
      </w:r>
      <w:r>
        <w:rPr>
          <w:rFonts w:ascii="Consolas" w:cs="Consolas" w:eastAsia="Consolas" w:hAnsi="Consolas"/>
          <w:sz w:val="20"/>
          <w:szCs w:val="20"/>
        </w:rPr>
        <w:t xml:space="preserve">cadenceAvoidance</w:t>
      </w:r>
      <w:r>
        <w:t xml:space="preserve"> on bridge, low on chorus</w:t>
      </w:r>
    </w:p>
    <w:p>
      <w:pPr>
        <w:spacing w:after="80"/>
        <w:ind w:left="360" w:hanging="260"/>
      </w:pPr>
      <w:r>
        <w:t xml:space="preserve">• </w:t>
      </w:r>
      <w:r>
        <w:rPr>
          <w:b/>
          <w:bCs/>
        </w:rPr>
        <w:t xml:space="preserve">Strand priority</w:t>
      </w:r>
      <w:r>
        <w:t xml:space="preserve"> — harmonic float (</w:t>
      </w:r>
      <w:r>
        <w:rPr>
          <w:rFonts w:ascii="Consolas" w:cs="Consolas" w:eastAsia="Consolas" w:hAnsi="Consolas"/>
          <w:sz w:val="20"/>
          <w:szCs w:val="20"/>
        </w:rPr>
        <w:t xml:space="preserve">voicingTop</w:t>
      </w:r>
      <w:r>
        <w:t xml:space="preserve">) vs melodic trace (</w:t>
      </w:r>
      <w:r>
        <w:rPr>
          <w:rFonts w:ascii="Consolas" w:cs="Consolas" w:eastAsia="Consolas" w:hAnsi="Consolas"/>
          <w:sz w:val="20"/>
          <w:szCs w:val="20"/>
        </w:rPr>
        <w:t xml:space="preserve">singerSafeMotif</w:t>
      </w:r>
      <w:r>
        <w:t xml:space="preserve">) vs voice-led line (</w:t>
      </w:r>
      <w:r>
        <w:rPr>
          <w:rFonts w:ascii="Consolas" w:cs="Consolas" w:eastAsia="Consolas" w:hAnsi="Consolas"/>
          <w:sz w:val="20"/>
          <w:szCs w:val="20"/>
        </w:rPr>
        <w:t xml:space="preserve">projectedStrand</w:t>
      </w:r>
      <w:r>
        <w:t xml:space="preserve">)</w:t>
      </w:r>
    </w:p>
    <w:p>
      <w:pPr>
        <w:spacing w:after="160"/>
      </w:pPr>
      <w:r>
        <w:t xml:space="preserve">Harmony </w:t>
      </w:r>
      <w:r>
        <w:rPr>
          <w:b/>
          <w:bCs/>
        </w:rPr>
        <w:t xml:space="preserve">checksum</w:t>
      </w:r>
      <w:r>
        <w:t xml:space="preserve"> still locks after normalisation — section engines colour or realise bars; they do not silently rewrite pasted symbols.</w:t>
      </w:r>
    </w:p>
    <w:p>
      <w:pPr>
        <w:pStyle w:val="Heading3"/>
        <w:spacing w:after="80" w:before="140"/>
      </w:pPr>
      <w:r>
        <w:t xml:space="preserve">Section type → recommended engine → feel</w:t>
      </w:r>
    </w:p>
    <w:p>
      <w:pPr>
        <w:spacing w:after="160"/>
      </w:pPr>
      <w:r>
        <w:t xml:space="preserve">Illustrative defaults when you do not set </w:t>
      </w:r>
      <w:r>
        <w:rPr>
          <w:rFonts w:ascii="Consolas" w:cs="Consolas" w:eastAsia="Consolas" w:hAnsi="Consolas"/>
          <w:sz w:val="20"/>
          <w:szCs w:val="20"/>
        </w:rPr>
        <w:t xml:space="preserve">sectionEngine</w:t>
      </w:r>
      <w:r>
        <w:t xml:space="preserve"> explicitly. Override any row when the dramaturgy demands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shd w:fill="E8EEF4"/>
          </w:tcPr>
          <w:p>
            <w:pPr>
              <w:spacing w:after="60"/>
            </w:pPr>
            <w:r>
              <w:t xml:space="preserve">Section type</w:t>
            </w:r>
          </w:p>
        </w:tc>
        <w:tc>
          <w:tcPr>
            <w:tcW w:type="pct" w:w="3000%"/>
            <w:shd w:fill="E8EEF4"/>
          </w:tcPr>
          <w:p>
            <w:pPr>
              <w:spacing w:after="60"/>
            </w:pPr>
            <w:r>
              <w:t xml:space="preserve">Recommended engine</w:t>
            </w:r>
          </w:p>
        </w:tc>
        <w:tc>
          <w:tcPr>
            <w:tcW w:type="pct" w:w="3000%"/>
            <w:shd w:fill="E8EEF4"/>
          </w:tcPr>
          <w:p>
            <w:pPr>
              <w:spacing w:after="60"/>
            </w:pPr>
            <w:r>
              <w:t xml:space="preserve">Feel</w:t>
            </w:r>
          </w:p>
        </w:tc>
      </w:tr>
      <w:tr>
        <w:tc>
          <w:tcPr>
            <w:tcW w:type="pct" w:w="3000%"/>
          </w:tcPr>
          <w:p>
            <w:pPr>
              <w:spacing w:after="60"/>
            </w:pPr>
            <w:r>
              <w:rPr>
                <w:b/>
                <w:bCs/>
              </w:rPr>
              <w:t xml:space="preserve">Intro / tag</w:t>
            </w:r>
          </w:p>
        </w:tc>
        <w:tc>
          <w:tcPr>
            <w:tcW w:type="pct" w:w="3000%"/>
          </w:tcPr>
          <w:p>
            <w:pPr>
              <w:spacing w:after="60"/>
            </w:pPr>
            <w:r>
              <w:rPr>
                <w:rFonts w:ascii="Consolas" w:cs="Consolas" w:eastAsia="Consolas" w:hAnsi="Consolas"/>
                <w:sz w:val="20"/>
                <w:szCs w:val="20"/>
              </w:rPr>
              <w:t xml:space="preserve">song_mode</w:t>
            </w:r>
          </w:p>
        </w:tc>
        <w:tc>
          <w:tcPr>
            <w:tcW w:type="pct" w:w="3000%"/>
          </w:tcPr>
          <w:p>
            <w:pPr>
              <w:spacing w:after="60"/>
            </w:pPr>
            <w:r>
              <w:t xml:space="preserve">Stable — songwriter slice harmony, familiar entry</w:t>
            </w:r>
          </w:p>
        </w:tc>
      </w:tr>
      <w:tr>
        <w:tc>
          <w:tcPr>
            <w:tcW w:type="pct" w:w="3000%"/>
          </w:tcPr>
          <w:p>
            <w:pPr>
              <w:spacing w:after="60"/>
            </w:pPr>
            <w:r>
              <w:rPr>
                <w:b/>
                <w:bCs/>
              </w:rPr>
              <w:t xml:space="preserve">Verse</w:t>
            </w:r>
          </w:p>
        </w:tc>
        <w:tc>
          <w:tcPr>
            <w:tcW w:type="pct" w:w="3000%"/>
          </w:tcPr>
          <w:p>
            <w:pPr>
              <w:spacing w:after="60"/>
            </w:pPr>
            <w:r>
              <w:rPr>
                <w:rFonts w:ascii="Consolas" w:cs="Consolas" w:eastAsia="Consolas" w:hAnsi="Consolas"/>
                <w:sz w:val="20"/>
                <w:szCs w:val="20"/>
              </w:rPr>
              <w:t xml:space="preserve">ecm_chamber</w:t>
            </w:r>
          </w:p>
        </w:tc>
        <w:tc>
          <w:tcPr>
            <w:tcW w:type="pct" w:w="3000%"/>
          </w:tcPr>
          <w:p>
            <w:pPr>
              <w:spacing w:after="60"/>
            </w:pPr>
            <w:r>
              <w:t xml:space="preserve">Suspended — sparse or resonant ECM texture over verse changes</w:t>
            </w:r>
          </w:p>
        </w:tc>
      </w:tr>
      <w:tr>
        <w:tc>
          <w:tcPr>
            <w:tcW w:type="pct" w:w="3000%"/>
          </w:tcPr>
          <w:p>
            <w:pPr>
              <w:spacing w:after="60"/>
            </w:pPr>
            <w:r>
              <w:rPr>
                <w:b/>
                <w:bCs/>
              </w:rPr>
              <w:t xml:space="preserve">Pre-chorus</w:t>
            </w:r>
          </w:p>
        </w:tc>
        <w:tc>
          <w:tcPr>
            <w:tcW w:type="pct" w:w="3000%"/>
          </w:tcPr>
          <w:p>
            <w:pPr>
              <w:spacing w:after="60"/>
            </w:pPr>
            <w:r>
              <w:rPr>
                <w:rFonts w:ascii="Consolas" w:cs="Consolas" w:eastAsia="Consolas" w:hAnsi="Consolas"/>
                <w:sz w:val="20"/>
                <w:szCs w:val="20"/>
              </w:rPr>
              <w:t xml:space="preserve">song_mode</w:t>
            </w:r>
            <w:r>
              <w:t xml:space="preserve"> or </w:t>
            </w:r>
            <w:r>
              <w:rPr>
                <w:rFonts w:ascii="Consolas" w:cs="Consolas" w:eastAsia="Consolas" w:hAnsi="Consolas"/>
                <w:sz w:val="20"/>
                <w:szCs w:val="20"/>
              </w:rPr>
              <w:t xml:space="preserve">ecm_chamber</w:t>
            </w:r>
          </w:p>
        </w:tc>
        <w:tc>
          <w:tcPr>
            <w:tcW w:type="pct" w:w="3000%"/>
          </w:tcPr>
          <w:p>
            <w:pPr>
              <w:spacing w:after="60"/>
            </w:pPr>
            <w:r>
              <w:t xml:space="preserve">Stable → suspended lift; keep roots, thin the texture</w:t>
            </w:r>
          </w:p>
        </w:tc>
      </w:tr>
      <w:tr>
        <w:tc>
          <w:tcPr>
            <w:tcW w:type="pct" w:w="3000%"/>
          </w:tcPr>
          <w:p>
            <w:pPr>
              <w:spacing w:after="60"/>
            </w:pPr>
            <w:r>
              <w:rPr>
                <w:b/>
                <w:bCs/>
              </w:rPr>
              <w:t xml:space="preserve">Chorus</w:t>
            </w:r>
          </w:p>
        </w:tc>
        <w:tc>
          <w:tcPr>
            <w:tcW w:type="pct" w:w="3000%"/>
          </w:tcPr>
          <w:p>
            <w:pPr>
              <w:spacing w:after="60"/>
            </w:pPr>
            <w:r>
              <w:rPr>
                <w:rFonts w:ascii="Consolas" w:cs="Consolas" w:eastAsia="Consolas" w:hAnsi="Consolas"/>
                <w:sz w:val="20"/>
                <w:szCs w:val="20"/>
              </w:rPr>
              <w:t xml:space="preserve">big_band</w:t>
            </w:r>
          </w:p>
        </w:tc>
        <w:tc>
          <w:tcPr>
            <w:tcW w:type="pct" w:w="3000%"/>
          </w:tcPr>
          <w:p>
            <w:pPr>
              <w:spacing w:after="60"/>
            </w:pPr>
            <w:r>
              <w:t xml:space="preserve">Eruptive — brass punch or Freddie Green shell, forward energy</w:t>
            </w:r>
          </w:p>
        </w:tc>
      </w:tr>
      <w:tr>
        <w:tc>
          <w:tcPr>
            <w:tcW w:type="pct" w:w="3000%"/>
          </w:tcPr>
          <w:p>
            <w:pPr>
              <w:spacing w:after="60"/>
            </w:pPr>
            <w:r>
              <w:rPr>
                <w:b/>
                <w:bCs/>
              </w:rPr>
              <w:t xml:space="preserve">Bridge</w:t>
            </w:r>
          </w:p>
        </w:tc>
        <w:tc>
          <w:tcPr>
            <w:tcW w:type="pct" w:w="3000%"/>
          </w:tcPr>
          <w:p>
            <w:pPr>
              <w:spacing w:after="60"/>
            </w:pPr>
            <w:r>
              <w:rPr>
                <w:rFonts w:ascii="Consolas" w:cs="Consolas" w:eastAsia="Consolas" w:hAnsi="Consolas"/>
                <w:sz w:val="20"/>
                <w:szCs w:val="20"/>
              </w:rPr>
              <w:t xml:space="preserve">tritonic_vault</w:t>
            </w:r>
          </w:p>
        </w:tc>
        <w:tc>
          <w:tcPr>
            <w:tcW w:type="pct" w:w="3000%"/>
          </w:tcPr>
          <w:p>
            <w:pPr>
              <w:spacing w:after="60"/>
            </w:pPr>
            <w:r>
              <w:t xml:space="preserve">Floating — Vault anchors + Tritonic cells above (ECM or SQ mode)</w:t>
            </w:r>
          </w:p>
        </w:tc>
      </w:tr>
      <w:tr>
        <w:tc>
          <w:tcPr>
            <w:tcW w:type="pct" w:w="3000%"/>
          </w:tcPr>
          <w:p>
            <w:pPr>
              <w:spacing w:after="60"/>
            </w:pPr>
            <w:r>
              <w:rPr>
                <w:b/>
                <w:bCs/>
              </w:rPr>
              <w:t xml:space="preserve">Wayne interlude</w:t>
            </w:r>
          </w:p>
        </w:tc>
        <w:tc>
          <w:tcPr>
            <w:tcW w:type="pct" w:w="3000%"/>
          </w:tcPr>
          <w:p>
            <w:pPr>
              <w:spacing w:after="60"/>
            </w:pPr>
            <w:r>
              <w:rPr>
                <w:rFonts w:ascii="Consolas" w:cs="Consolas" w:eastAsia="Consolas" w:hAnsi="Consolas"/>
                <w:sz w:val="20"/>
                <w:szCs w:val="20"/>
              </w:rPr>
              <w:t xml:space="preserve">wayne_shorter</w:t>
            </w:r>
          </w:p>
        </w:tc>
        <w:tc>
          <w:tcPr>
            <w:tcW w:type="pct" w:w="3000%"/>
          </w:tcPr>
          <w:p>
            <w:pPr>
              <w:spacing w:after="60"/>
            </w:pPr>
            <w:r>
              <w:t xml:space="preserve">Floating — Python bridge compile; modal colour, delayed resolution</w:t>
            </w:r>
          </w:p>
        </w:tc>
      </w:tr>
      <w:tr>
        <w:tc>
          <w:tcPr>
            <w:tcW w:type="pct" w:w="3000%"/>
          </w:tcPr>
          <w:p>
            <w:pPr>
              <w:spacing w:after="60"/>
            </w:pPr>
            <w:r>
              <w:rPr>
                <w:b/>
                <w:bCs/>
              </w:rPr>
              <w:t xml:space="preserve">Outro / coda</w:t>
            </w:r>
          </w:p>
        </w:tc>
        <w:tc>
          <w:tcPr>
            <w:tcW w:type="pct" w:w="3000%"/>
          </w:tcPr>
          <w:p>
            <w:pPr>
              <w:spacing w:after="60"/>
            </w:pPr>
            <w:r>
              <w:rPr>
                <w:rFonts w:ascii="Consolas" w:cs="Consolas" w:eastAsia="Consolas" w:hAnsi="Consolas"/>
                <w:sz w:val="20"/>
                <w:szCs w:val="20"/>
              </w:rPr>
              <w:t xml:space="preserve">ecm_chamber</w:t>
            </w:r>
            <w:r>
              <w:t xml:space="preserve"> or </w:t>
            </w:r>
            <w:r>
              <w:rPr>
                <w:rFonts w:ascii="Consolas" w:cs="Consolas" w:eastAsia="Consolas" w:hAnsi="Consolas"/>
                <w:sz w:val="20"/>
                <w:szCs w:val="20"/>
              </w:rPr>
              <w:t xml:space="preserve">song_mode</w:t>
            </w:r>
          </w:p>
        </w:tc>
        <w:tc>
          <w:tcPr>
            <w:tcW w:type="pct" w:w="3000%"/>
          </w:tcPr>
          <w:p>
            <w:pPr>
              <w:spacing w:after="60"/>
            </w:pPr>
            <w:r>
              <w:t xml:space="preserve">Suspended or stable — release tension, do not re-shout</w:t>
            </w:r>
          </w:p>
        </w:tc>
      </w:tr>
    </w:tbl>
    <w:p>
      <w:pPr>
        <w:spacing w:after="160"/>
      </w:pPr>
    </w:p>
    <w:p>
      <w:pPr>
        <w:spacing w:after="160"/>
      </w:pPr>
      <w:r>
        <w:rPr>
          <w:b/>
          <w:bCs/>
        </w:rPr>
        <w:t xml:space="preserve">Practical pairing:</w:t>
      </w:r>
      <w:r>
        <w:t xml:space="preserve"> verse ECM + chorus Big Band + bridge Tritonic vault is the shipped illustration (feel: intimate → anthem → float). For a vocal demo, set bridge to Tritonic </w:t>
      </w:r>
      <w:r>
        <w:rPr>
          <w:b/>
          <w:bCs/>
        </w:rPr>
        <w:t xml:space="preserve">Melodic Trace</w:t>
      </w:r>
      <w:r>
        <w:t xml:space="preserve"> and raise </w:t>
      </w:r>
      <w:r>
        <w:rPr>
          <w:rFonts w:ascii="Consolas" w:cs="Consolas" w:eastAsia="Consolas" w:hAnsi="Consolas"/>
          <w:sz w:val="20"/>
          <w:szCs w:val="20"/>
        </w:rPr>
        <w:t xml:space="preserve">motifSingability</w:t>
      </w:r>
      <w:r>
        <w:t xml:space="preserve"> on the dials.</w:t>
      </w:r>
    </w:p>
    <w:p>
      <w:pPr>
        <w:pStyle w:val="Heading2"/>
        <w:spacing w:after="100" w:before="180"/>
      </w:pPr>
      <w:r>
        <w:t xml:space="preserve">Henry Threadgill — interval-cell Song Mode slice</w:t>
      </w:r>
    </w:p>
    <w:p>
      <w:pPr>
        <w:spacing w:after="160"/>
      </w:pPr>
      <w:r>
        <w:rPr>
          <w:b/>
          <w:bCs/>
        </w:rPr>
        <w:t xml:space="preserve">What it does:</w:t>
      </w:r>
      <w:r>
        <w:t xml:space="preserve"> Harmony comes from </w:t>
      </w:r>
      <w:r>
        <w:rPr>
          <w:b/>
          <w:bCs/>
        </w:rPr>
        <w:t xml:space="preserve">interval cells</w:t>
      </w:r>
      <w:r>
        <w:t xml:space="preserve">, not functional ii–V grammar. The slice builds </w:t>
      </w:r>
      <w:r>
        <w:rPr>
          <w:b/>
          <w:bCs/>
        </w:rPr>
        <w:t xml:space="preserve">episodic modules</w:t>
      </w:r>
      <w:r>
        <w:t xml:space="preserve"> — each feels like a distinct chamber episode (sparse cells → hocket streams → polymodal fields → episodic blooms). Bass and upper voices can sit in </w:t>
      </w:r>
      <w:r>
        <w:rPr>
          <w:b/>
          <w:bCs/>
        </w:rPr>
        <w:t xml:space="preserve">different modal areas</w:t>
      </w:r>
      <w:r>
        <w:t xml:space="preserve"> at once. Phrase lengths skew </w:t>
      </w:r>
      <w:r>
        <w:rPr>
          <w:b/>
          <w:bCs/>
        </w:rPr>
        <w:t xml:space="preserve">anti-metric</w:t>
      </w:r>
      <w:r>
        <w:t xml:space="preserve"> (5, 7, 6, 9 bars) instead of default 4/8 blocks. Receipts use the </w:t>
      </w:r>
      <w:r>
        <w:rPr>
          <w:b/>
          <w:bCs/>
        </w:rPr>
        <w:t xml:space="preserve">`ht:*`</w:t>
      </w:r>
      <w:r>
        <w:t xml:space="preserve"> prefix.</w:t>
      </w:r>
    </w:p>
    <w:p>
      <w:pPr>
        <w:spacing w:after="160"/>
      </w:pPr>
      <w:r>
        <w:rPr>
          <w:b/>
          <w:bCs/>
        </w:rPr>
        <w:t xml:space="preserve">Slice parameters (0–1, defaults in parentheses):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pct" w:w="2250%"/>
            <w:shd w:fill="E8EEF4"/>
          </w:tcPr>
          <w:p>
            <w:pPr>
              <w:spacing w:after="60"/>
            </w:pPr>
            <w:r>
              <w:t xml:space="preserve">Parameter</w:t>
            </w:r>
          </w:p>
        </w:tc>
        <w:tc>
          <w:tcPr>
            <w:tcW w:type="pct" w:w="2250%"/>
            <w:shd w:fill="E8EEF4"/>
          </w:tcPr>
          <w:p>
            <w:pPr>
              <w:spacing w:after="60"/>
            </w:pPr>
            <w:r>
              <w:t xml:space="preserve">Default</w:t>
            </w:r>
          </w:p>
        </w:tc>
        <w:tc>
          <w:tcPr>
            <w:tcW w:type="pct" w:w="2250%"/>
            <w:shd w:fill="E8EEF4"/>
          </w:tcPr>
          <w:p>
            <w:pPr>
              <w:spacing w:after="60"/>
            </w:pPr>
            <w:r>
              <w:t xml:space="preserve">Sweet spot</w:t>
            </w:r>
          </w:p>
        </w:tc>
        <w:tc>
          <w:tcPr>
            <w:tcW w:type="pct" w:w="2250%"/>
            <w:shd w:fill="E8EEF4"/>
          </w:tcPr>
          <w:p>
            <w:pPr>
              <w:spacing w:after="60"/>
            </w:pPr>
            <w:r>
              <w:t xml:space="preserve">Effect</w:t>
            </w:r>
          </w:p>
        </w:tc>
      </w:tr>
      <w:tr>
        <w:tc>
          <w:tcPr>
            <w:tcW w:type="pct" w:w="2250%"/>
          </w:tcPr>
          <w:p>
            <w:pPr>
              <w:spacing w:after="60"/>
            </w:pPr>
            <w:r>
              <w:rPr>
                <w:b/>
                <w:bCs/>
              </w:rPr>
              <w:t xml:space="preserve">`intervalCellDensity`</w:t>
            </w:r>
          </w:p>
        </w:tc>
        <w:tc>
          <w:tcPr>
            <w:tcW w:type="pct" w:w="2250%"/>
          </w:tcPr>
          <w:p>
            <w:pPr>
              <w:spacing w:after="60"/>
            </w:pPr>
            <w:r>
              <w:t xml:space="preserve">0.7</w:t>
            </w:r>
          </w:p>
        </w:tc>
        <w:tc>
          <w:tcPr>
            <w:tcW w:type="pct" w:w="2250%"/>
          </w:tcPr>
          <w:p>
            <w:pPr>
              <w:spacing w:after="60"/>
            </w:pPr>
            <w:r>
              <w:t xml:space="preserve">0.6–0.85</w:t>
            </w:r>
          </w:p>
        </w:tc>
        <w:tc>
          <w:tcPr>
            <w:tcW w:type="pct" w:w="2250%"/>
          </w:tcPr>
          <w:p>
            <w:pPr>
              <w:spacing w:after="60"/>
            </w:pPr>
            <w:r>
              <w:t xml:space="preserve">How often bars get interval-cell enrichment (</w:t>
            </w:r>
            <w:r>
              <w:rPr>
                <w:rFonts w:ascii="Consolas" w:cs="Consolas" w:eastAsia="Consolas" w:hAnsi="Consolas"/>
                <w:sz w:val="20"/>
                <w:szCs w:val="20"/>
              </w:rPr>
              <w:t xml:space="preserve">(b9,#9,no3)</w:t>
            </w:r>
            <w:r>
              <w:t xml:space="preserve">, sus clusters, quartal stacks)</w:t>
            </w:r>
          </w:p>
        </w:tc>
      </w:tr>
      <w:tr>
        <w:tc>
          <w:tcPr>
            <w:tcW w:type="pct" w:w="2250%"/>
          </w:tcPr>
          <w:p>
            <w:pPr>
              <w:spacing w:after="60"/>
            </w:pPr>
            <w:r>
              <w:rPr>
                <w:b/>
                <w:bCs/>
              </w:rPr>
              <w:t xml:space="preserve">`antiMetricStrength`</w:t>
            </w:r>
          </w:p>
        </w:tc>
        <w:tc>
          <w:tcPr>
            <w:tcW w:type="pct" w:w="2250%"/>
          </w:tcPr>
          <w:p>
            <w:pPr>
              <w:spacing w:after="60"/>
            </w:pPr>
            <w:r>
              <w:t xml:space="preserve">0.6</w:t>
            </w:r>
          </w:p>
        </w:tc>
        <w:tc>
          <w:tcPr>
            <w:tcW w:type="pct" w:w="2250%"/>
          </w:tcPr>
          <w:p>
            <w:pPr>
              <w:spacing w:after="60"/>
            </w:pPr>
            <w:r>
              <w:t xml:space="preserve">0.5–0.75</w:t>
            </w:r>
          </w:p>
        </w:tc>
        <w:tc>
          <w:tcPr>
            <w:tcW w:type="pct" w:w="2250%"/>
          </w:tcPr>
          <w:p>
            <w:pPr>
              <w:spacing w:after="60"/>
            </w:pPr>
            <w:r>
              <w:t xml:space="preserve">Irregular episode phrase lengths; more </w:t>
            </w:r>
            <w:r>
              <w:rPr>
                <w:rFonts w:ascii="Consolas" w:cs="Consolas" w:eastAsia="Consolas" w:hAnsi="Consolas"/>
                <w:sz w:val="20"/>
                <w:szCs w:val="20"/>
              </w:rPr>
              <w:t xml:space="preserve">ht:offset_*</w:t>
            </w:r>
            <w:r>
              <w:t xml:space="preserve"> receipts at seams</w:t>
            </w:r>
          </w:p>
        </w:tc>
      </w:tr>
      <w:tr>
        <w:tc>
          <w:tcPr>
            <w:tcW w:type="pct" w:w="2250%"/>
          </w:tcPr>
          <w:p>
            <w:pPr>
              <w:spacing w:after="60"/>
            </w:pPr>
            <w:r>
              <w:rPr>
                <w:b/>
                <w:bCs/>
              </w:rPr>
              <w:t xml:space="preserve">`polymodalSeparation`</w:t>
            </w:r>
          </w:p>
        </w:tc>
        <w:tc>
          <w:tcPr>
            <w:tcW w:type="pct" w:w="2250%"/>
          </w:tcPr>
          <w:p>
            <w:pPr>
              <w:spacing w:after="60"/>
            </w:pPr>
            <w:r>
              <w:t xml:space="preserve">0.5</w:t>
            </w:r>
          </w:p>
        </w:tc>
        <w:tc>
          <w:tcPr>
            <w:tcW w:type="pct" w:w="2250%"/>
          </w:tcPr>
          <w:p>
            <w:pPr>
              <w:spacing w:after="60"/>
            </w:pPr>
            <w:r>
              <w:t xml:space="preserve">0.4–0.65</w:t>
            </w:r>
          </w:p>
        </w:tc>
        <w:tc>
          <w:tcPr>
            <w:tcW w:type="pct" w:w="2250%"/>
          </w:tcPr>
          <w:p>
            <w:pPr>
              <w:spacing w:after="60"/>
            </w:pPr>
            <w:r>
              <w:t xml:space="preserve">Bass slash layers in a different modal area from the upper stem</w:t>
            </w:r>
          </w:p>
        </w:tc>
      </w:tr>
      <w:tr>
        <w:tc>
          <w:tcPr>
            <w:tcW w:type="pct" w:w="2250%"/>
          </w:tcPr>
          <w:p>
            <w:pPr>
              <w:spacing w:after="60"/>
            </w:pPr>
            <w:r>
              <w:rPr>
                <w:b/>
                <w:bCs/>
              </w:rPr>
              <w:t xml:space="preserve">`episodeContrast`</w:t>
            </w:r>
          </w:p>
        </w:tc>
        <w:tc>
          <w:tcPr>
            <w:tcW w:type="pct" w:w="2250%"/>
          </w:tcPr>
          <w:p>
            <w:pPr>
              <w:spacing w:after="60"/>
            </w:pPr>
            <w:r>
              <w:t xml:space="preserve">0.6</w:t>
            </w:r>
          </w:p>
        </w:tc>
        <w:tc>
          <w:tcPr>
            <w:tcW w:type="pct" w:w="2250%"/>
          </w:tcPr>
          <w:p>
            <w:pPr>
              <w:spacing w:after="60"/>
            </w:pPr>
            <w:r>
              <w:t xml:space="preserve">0.55–0.8</w:t>
            </w:r>
          </w:p>
        </w:tc>
        <w:tc>
          <w:tcPr>
            <w:tcW w:type="pct" w:w="2250%"/>
          </w:tcPr>
          <w:p>
            <w:pPr>
              <w:spacing w:after="60"/>
            </w:pPr>
            <w:r>
              <w:t xml:space="preserve">Adjacent episodes must differ in ≥2 texture/metric/modal/density axes</w:t>
            </w:r>
          </w:p>
        </w:tc>
      </w:tr>
    </w:tbl>
    <w:p>
      <w:pPr>
        <w:spacing w:after="160"/>
      </w:pPr>
    </w:p>
    <w:p>
      <w:pPr>
        <w:spacing w:after="160"/>
      </w:pPr>
      <w:r>
        <w:rPr>
          <w:b/>
          <w:bCs/>
        </w:rPr>
        <w:t xml:space="preserve">Example use case — episodic chamber form:</w:t>
      </w:r>
      <w:r>
        <w:t xml:space="preserve"> 24-bar piece, three 8-bar modules. Set </w:t>
      </w:r>
      <w:r>
        <w:rPr>
          <w:b/>
          <w:bCs/>
        </w:rPr>
        <w:t xml:space="preserve">`intervalCellDensity`</w:t>
      </w:r>
      <w:r>
        <w:t xml:space="preserve"> ~0.75, </w:t>
      </w:r>
      <w:r>
        <w:rPr>
          <w:b/>
          <w:bCs/>
        </w:rPr>
        <w:t xml:space="preserve">`episodeContrast`</w:t>
      </w:r>
      <w:r>
        <w:t xml:space="preserve"> ~0.7. Pick </w:t>
      </w:r>
      <w:r>
        <w:rPr>
          <w:b/>
          <w:bCs/>
        </w:rPr>
        <w:t xml:space="preserve">`henry_threadgill`</w:t>
      </w:r>
      <w:r>
        <w:t xml:space="preserve"> as primary songwriter. Generate Song Mode duo — expect rotating interval families per section (</w:t>
      </w:r>
      <w:r>
        <w:rPr>
          <w:rFonts w:ascii="Consolas" w:cs="Consolas" w:eastAsia="Consolas" w:hAnsi="Consolas"/>
          <w:sz w:val="20"/>
          <w:szCs w:val="20"/>
        </w:rPr>
        <w:t xml:space="preserve">buildHarmonicScenesForVoiceBundle</w:t>
      </w:r>
      <w:r>
        <w:t xml:space="preserve">) and sparse brass punctuations if you route Big Band with </w:t>
      </w:r>
      <w:r>
        <w:rPr>
          <w:b/>
          <w:bCs/>
        </w:rPr>
        <w:t xml:space="preserve">`henry_threadgill`</w:t>
      </w:r>
      <w:r>
        <w:t xml:space="preserve"> arranger style.</w:t>
      </w:r>
    </w:p>
    <w:p>
      <w:pPr>
        <w:spacing w:after="160"/>
      </w:pPr>
      <w:r>
        <w:rPr>
          <w:b/>
          <w:bCs/>
        </w:rPr>
        <w:t xml:space="preserve">VRB cross-reference:</w:t>
      </w:r>
      <w:r>
        <w:t xml:space="preserve"> </w:t>
      </w:r>
      <w:r>
        <w:rPr>
          <w:b/>
          <w:bCs/>
        </w:rPr>
        <w:t xml:space="preserve">`VoiceRuleBundle`</w:t>
      </w:r>
      <w:r>
        <w:t xml:space="preserve"> </w:t>
      </w:r>
      <w:r>
        <w:rPr>
          <w:b/>
          <w:bCs/>
        </w:rPr>
        <w:t xml:space="preserve">`henry_threadgill`</w:t>
      </w:r>
      <w:r>
        <w:t xml:space="preserve"> ships </w:t>
      </w:r>
      <w:r>
        <w:rPr>
          <w:b/>
          <w:bCs/>
        </w:rPr>
        <w:t xml:space="preserve">26</w:t>
      </w:r>
      <w:r>
        <w:t xml:space="preserve"> </w:t>
      </w:r>
      <w:r>
        <w:rPr>
          <w:b/>
          <w:bCs/>
        </w:rPr>
        <w:t xml:space="preserve">`fingerprintReceipts`</w:t>
      </w:r>
      <w:r>
        <w:t xml:space="preserve"> (</w:t>
      </w:r>
      <w:r>
        <w:rPr>
          <w:rFonts w:ascii="Consolas" w:cs="Consolas" w:eastAsia="Consolas" w:hAnsi="Consolas"/>
          <w:sz w:val="20"/>
          <w:szCs w:val="20"/>
        </w:rPr>
        <w:t xml:space="preserve">HT_CELL_*</w:t>
      </w:r>
      <w:r>
        <w:t xml:space="preserve">, </w:t>
      </w:r>
      <w:r>
        <w:rPr>
          <w:rFonts w:ascii="Consolas" w:cs="Consolas" w:eastAsia="Consolas" w:hAnsi="Consolas"/>
          <w:sz w:val="20"/>
          <w:szCs w:val="20"/>
        </w:rPr>
        <w:t xml:space="preserve">HT_HARM_*</w:t>
      </w:r>
      <w:r>
        <w:t xml:space="preserve">, </w:t>
      </w:r>
      <w:r>
        <w:rPr>
          <w:rFonts w:ascii="Consolas" w:cs="Consolas" w:eastAsia="Consolas" w:hAnsi="Consolas"/>
          <w:sz w:val="20"/>
          <w:szCs w:val="20"/>
        </w:rPr>
        <w:t xml:space="preserve">HT_FORM_*</w:t>
      </w:r>
      <w:r>
        <w:t xml:space="preserve">, </w:t>
      </w:r>
      <w:r>
        <w:rPr>
          <w:rFonts w:ascii="Consolas" w:cs="Consolas" w:eastAsia="Consolas" w:hAnsi="Consolas"/>
          <w:sz w:val="20"/>
          <w:szCs w:val="20"/>
        </w:rPr>
        <w:t xml:space="preserve">HT_RHY_*</w:t>
      </w:r>
      <w:r>
        <w:t xml:space="preserve">, </w:t>
      </w:r>
      <w:r>
        <w:rPr>
          <w:rFonts w:ascii="Consolas" w:cs="Consolas" w:eastAsia="Consolas" w:hAnsi="Consolas"/>
          <w:sz w:val="20"/>
          <w:szCs w:val="20"/>
        </w:rPr>
        <w:t xml:space="preserve">HT_ORCH_*</w:t>
      </w:r>
      <w:r>
        <w:t xml:space="preserve">, </w:t>
      </w:r>
      <w:r>
        <w:rPr>
          <w:rFonts w:ascii="Consolas" w:cs="Consolas" w:eastAsia="Consolas" w:hAnsi="Consolas"/>
          <w:sz w:val="20"/>
          <w:szCs w:val="20"/>
        </w:rPr>
        <w:t xml:space="preserve">HT_VVC_*</w:t>
      </w:r>
      <w:r>
        <w:t xml:space="preserve">) in </w:t>
      </w:r>
      <w:r>
        <w:rPr>
          <w:b/>
          <w:bCs/>
        </w:rPr>
        <w:t xml:space="preserve">`voiceRuleBundles.ts`</w:t>
      </w:r>
      <w:r>
        <w:t xml:space="preserve">. The slice emits </w:t>
      </w:r>
      <w:r>
        <w:rPr>
          <w:b/>
          <w:bCs/>
        </w:rPr>
        <w:t xml:space="preserve">`ht:vrb_reachable`</w:t>
      </w:r>
      <w:r>
        <w:t xml:space="preserve"> when the bundle is attached (≥20 fingerprints). Harmonic scene rotation uses the same three closed interval families as </w:t>
      </w:r>
      <w:r>
        <w:rPr>
          <w:b/>
          <w:bCs/>
        </w:rPr>
        <w:t xml:space="preserve">`threadgillMotifIdsMatchingFamily`</w:t>
      </w:r>
      <w:r>
        <w:t xml:space="preserve"> in </w:t>
      </w:r>
      <w:r>
        <w:rPr>
          <w:b/>
          <w:bCs/>
        </w:rPr>
        <w:t xml:space="preserve">`harmonicScene.ts`</w:t>
      </w:r>
      <w:r>
        <w:t xml:space="preserve">.</w:t>
      </w:r>
    </w:p>
    <w:p>
      <w:pPr>
        <w:pStyle w:val="Heading2"/>
        <w:spacing w:after="100" w:before="180"/>
      </w:pPr>
      <w:r>
        <w:t xml:space="preserve">String Quartet — Generate panel</w:t>
      </w:r>
    </w:p>
    <w:p>
      <w:pPr>
        <w:spacing w:after="160"/>
      </w:pPr>
      <w:r>
        <w:t xml:space="preserve">When you choose the </w:t>
      </w:r>
      <w:r>
        <w:rPr>
          <w:b/>
          <w:bCs/>
        </w:rPr>
        <w:t xml:space="preserve">String Quartet</w:t>
      </w:r>
      <w:r>
        <w:t xml:space="preserve"> preset, the primary panel shapes </w:t>
      </w:r>
      <w:r>
        <w:rPr>
          <w:b/>
          <w:bCs/>
        </w:rPr>
        <w:t xml:space="preserve">how the four voices behave</w:t>
      </w:r>
      <w:r>
        <w:t xml:space="preserve"> before you hit Generate. Pick a </w:t>
      </w:r>
      <w:r>
        <w:rPr>
          <w:b/>
          <w:bCs/>
        </w:rPr>
        <w:t xml:space="preserve">texture</w:t>
      </w:r>
      <w:r>
        <w:t xml:space="preserve"> first — that is the musical goal. Key, tempo, and Tritonic colour refine the same plan; they do not replace it.</w:t>
      </w:r>
    </w:p>
    <w:p>
      <w:pPr>
        <w:spacing w:after="160"/>
      </w:pPr>
      <w:r>
        <w:rPr>
          <w:b/>
          <w:bCs/>
        </w:rPr>
        <w:t xml:space="preserve">Defaults:</w:t>
      </w:r>
      <w:r>
        <w:t xml:space="preserve"> texture </w:t>
      </w:r>
      <w:r>
        <w:rPr>
          <w:b/>
          <w:bCs/>
        </w:rPr>
        <w:t xml:space="preserve">Arco melody + accompaniment</w:t>
      </w:r>
      <w:r>
        <w:t xml:space="preserve"> · Tritonic colour </w:t>
      </w:r>
      <w:r>
        <w:rPr>
          <w:b/>
          <w:bCs/>
        </w:rPr>
        <w:t xml:space="preserve">Subtle</w:t>
      </w:r>
      <w:r>
        <w:t xml:space="preserve"> · key and tempo follow your project settings (empty key → </w:t>
      </w:r>
      <w:r>
        <w:rPr>
          <w:b/>
          <w:bCs/>
        </w:rPr>
        <w:t xml:space="preserve">C</w:t>
      </w:r>
      <w:r>
        <w:t xml:space="preserve">).</w:t>
      </w:r>
    </w:p>
    <w:p>
      <w:pPr>
        <w:pStyle w:val="Heading3"/>
        <w:spacing w:after="80" w:before="140"/>
      </w:pPr>
      <w:r>
        <w:t xml:space="preserve">Texture cards (pick one)</w:t>
      </w:r>
    </w:p>
    <w:p>
      <w:pPr>
        <w:spacing w:after="160"/>
      </w:pPr>
      <w:r>
        <w:t xml:space="preserve">Each card is a whole ensemble posture for the run. One line under the row updates when you change selection.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4500%"/>
            <w:shd w:fill="E8EEF4"/>
          </w:tcPr>
          <w:p>
            <w:pPr>
              <w:spacing w:after="60"/>
            </w:pPr>
            <w:r>
              <w:t xml:space="preserve">Card</w:t>
            </w:r>
          </w:p>
        </w:tc>
        <w:tc>
          <w:tcPr>
            <w:tcW w:type="pct" w:w="4500%"/>
            <w:shd w:fill="E8EEF4"/>
          </w:tcPr>
          <w:p>
            <w:pPr>
              <w:spacing w:after="60"/>
            </w:pPr>
            <w:r>
              <w:t xml:space="preserve">What you hear</w:t>
            </w:r>
          </w:p>
        </w:tc>
      </w:tr>
      <w:tr>
        <w:tc>
          <w:tcPr>
            <w:tcW w:type="pct" w:w="4500%"/>
          </w:tcPr>
          <w:p>
            <w:pPr>
              <w:spacing w:after="60"/>
            </w:pPr>
            <w:r>
              <w:rPr>
                <w:b/>
                <w:bCs/>
              </w:rPr>
              <w:t xml:space="preserve">Chorale</w:t>
            </w:r>
          </w:p>
        </w:tc>
        <w:tc>
          <w:tcPr>
            <w:tcW w:type="pct" w:w="4500%"/>
          </w:tcPr>
          <w:p>
            <w:pPr>
              <w:spacing w:after="60"/>
            </w:pPr>
            <w:r>
              <w:t xml:space="preserve">Four voices breathe as one sustained blend — hymn-like vertical warmth.</w:t>
            </w:r>
          </w:p>
        </w:tc>
      </w:tr>
      <w:tr>
        <w:tc>
          <w:tcPr>
            <w:tcW w:type="pct" w:w="4500%"/>
          </w:tcPr>
          <w:p>
            <w:pPr>
              <w:spacing w:after="60"/>
            </w:pPr>
            <w:r>
              <w:rPr>
                <w:b/>
                <w:bCs/>
              </w:rPr>
              <w:t xml:space="preserve">Arco melody + accompaniment</w:t>
            </w:r>
          </w:p>
        </w:tc>
        <w:tc>
          <w:tcPr>
            <w:tcW w:type="pct" w:w="4500%"/>
          </w:tcPr>
          <w:p>
            <w:pPr>
              <w:spacing w:after="60"/>
            </w:pPr>
            <w:r>
              <w:t xml:space="preserve">A singing top line over supportive inner parts (default).</w:t>
            </w:r>
          </w:p>
        </w:tc>
      </w:tr>
      <w:tr>
        <w:tc>
          <w:tcPr>
            <w:tcW w:type="pct" w:w="4500%"/>
          </w:tcPr>
          <w:p>
            <w:pPr>
              <w:spacing w:after="60"/>
            </w:pPr>
            <w:r>
              <w:rPr>
                <w:b/>
                <w:bCs/>
              </w:rPr>
              <w:t xml:space="preserve">Pad suspension</w:t>
            </w:r>
          </w:p>
        </w:tc>
        <w:tc>
          <w:tcPr>
            <w:tcW w:type="pct" w:w="4500%"/>
          </w:tcPr>
          <w:p>
            <w:pPr>
              <w:spacing w:after="60"/>
            </w:pPr>
            <w:r>
              <w:t xml:space="preserve">Long tones and suspended colour; air between chord changes.</w:t>
            </w:r>
          </w:p>
        </w:tc>
      </w:tr>
      <w:tr>
        <w:tc>
          <w:tcPr>
            <w:tcW w:type="pct" w:w="4500%"/>
          </w:tcPr>
          <w:p>
            <w:pPr>
              <w:spacing w:after="60"/>
            </w:pPr>
            <w:r>
              <w:rPr>
                <w:b/>
                <w:bCs/>
              </w:rPr>
              <w:t xml:space="preserve">Pizzicato pulse</w:t>
            </w:r>
          </w:p>
        </w:tc>
        <w:tc>
          <w:tcPr>
            <w:tcW w:type="pct" w:w="4500%"/>
          </w:tcPr>
          <w:p>
            <w:pPr>
              <w:spacing w:after="60"/>
            </w:pPr>
            <w:r>
              <w:t xml:space="preserve">Short, articulated rhythm in the lower three; lift in the top if needed.</w:t>
            </w:r>
          </w:p>
        </w:tc>
      </w:tr>
      <w:tr>
        <w:tc>
          <w:tcPr>
            <w:tcW w:type="pct" w:w="4500%"/>
          </w:tcPr>
          <w:p>
            <w:pPr>
              <w:spacing w:after="60"/>
            </w:pPr>
            <w:r>
              <w:rPr>
                <w:b/>
                <w:bCs/>
              </w:rPr>
              <w:t xml:space="preserve">Tremolo wash</w:t>
            </w:r>
          </w:p>
        </w:tc>
        <w:tc>
          <w:tcPr>
            <w:tcW w:type="pct" w:w="4500%"/>
          </w:tcPr>
          <w:p>
            <w:pPr>
              <w:spacing w:after="60"/>
            </w:pPr>
            <w:r>
              <w:t xml:space="preserve">Shimmer and energy matter more than spelling every chord change.</w:t>
            </w:r>
          </w:p>
        </w:tc>
      </w:tr>
      <w:tr>
        <w:tc>
          <w:tcPr>
            <w:tcW w:type="pct" w:w="4500%"/>
          </w:tcPr>
          <w:p>
            <w:pPr>
              <w:spacing w:after="60"/>
            </w:pPr>
            <w:r>
              <w:rPr>
                <w:b/>
                <w:bCs/>
              </w:rPr>
              <w:t xml:space="preserve">Contrapuntal weave</w:t>
            </w:r>
          </w:p>
        </w:tc>
        <w:tc>
          <w:tcPr>
            <w:tcW w:type="pct" w:w="4500%"/>
          </w:tcPr>
          <w:p>
            <w:pPr>
              <w:spacing w:after="60"/>
            </w:pPr>
            <w:r>
              <w:t xml:space="preserve">Independent lines that imply harmony through motion.</w:t>
            </w:r>
          </w:p>
        </w:tc>
      </w:tr>
      <w:tr>
        <w:tc>
          <w:tcPr>
            <w:tcW w:type="pct" w:w="4500%"/>
          </w:tcPr>
          <w:p>
            <w:pPr>
              <w:spacing w:after="60"/>
            </w:pPr>
            <w:r>
              <w:rPr>
                <w:b/>
                <w:bCs/>
              </w:rPr>
              <w:t xml:space="preserve">Duet support</w:t>
            </w:r>
          </w:p>
        </w:tc>
        <w:tc>
          <w:tcPr>
            <w:tcW w:type="pct" w:w="4500%"/>
          </w:tcPr>
          <w:p>
            <w:pPr>
              <w:spacing w:after="60"/>
            </w:pPr>
            <w:r>
              <w:t xml:space="preserve">Two voices in front; viola and cello anchor register and pulse.</w:t>
            </w:r>
          </w:p>
        </w:tc>
      </w:tr>
    </w:tbl>
    <w:p>
      <w:pPr>
        <w:spacing w:after="160"/>
      </w:pPr>
    </w:p>
    <w:p>
      <w:pPr>
        <w:pStyle w:val="Heading3"/>
        <w:spacing w:after="80" w:before="140"/>
      </w:pPr>
      <w:r>
        <w:t xml:space="preserve">Tritonic colour</w:t>
      </w:r>
    </w:p>
    <w:p>
      <w:pPr>
        <w:spacing w:after="160"/>
      </w:pPr>
      <w:r>
        <w:t xml:space="preserve">Three settings — how much </w:t>
      </w:r>
      <w:r>
        <w:rPr>
          <w:b/>
          <w:bCs/>
        </w:rPr>
        <w:t xml:space="preserve">floating upper colour</w:t>
      </w:r>
      <w:r>
        <w:t xml:space="preserve"> sits above the locked harmony:</w:t>
      </w:r>
    </w:p>
    <w:p>
      <w:pPr>
        <w:spacing w:after="80"/>
        <w:ind w:left="360" w:hanging="260"/>
      </w:pPr>
      <w:r>
        <w:t xml:space="preserve">• </w:t>
      </w:r>
      <w:r>
        <w:rPr>
          <w:b/>
          <w:bCs/>
        </w:rPr>
        <w:t xml:space="preserve">None</w:t>
      </w:r>
      <w:r>
        <w:t xml:space="preserve"> — grounded quartet only; no Tritonic float (even on suspended or contrapuntal textures).</w:t>
      </w:r>
    </w:p>
    <w:p>
      <w:pPr>
        <w:spacing w:after="80"/>
        <w:ind w:left="360" w:hanging="260"/>
      </w:pPr>
      <w:r>
        <w:t xml:space="preserve">• </w:t>
      </w:r>
      <w:r>
        <w:rPr>
          <w:b/>
          <w:bCs/>
        </w:rPr>
        <w:t xml:space="preserve">Subtle</w:t>
      </w:r>
      <w:r>
        <w:t xml:space="preserve"> — light harmonic colour on the top line and one inner voice (default).</w:t>
      </w:r>
    </w:p>
    <w:p>
      <w:pPr>
        <w:spacing w:after="80"/>
        <w:ind w:left="360" w:hanging="260"/>
      </w:pPr>
      <w:r>
        <w:t xml:space="preserve">• </w:t>
      </w:r>
      <w:r>
        <w:rPr>
          <w:b/>
          <w:bCs/>
        </w:rPr>
        <w:t xml:space="preserve">Active</w:t>
      </w:r>
      <w:r>
        <w:t xml:space="preserve"> — stronger float; use when you want Wayne-style upper-structure motion without rewriting the chart.</w:t>
      </w:r>
    </w:p>
    <w:p>
      <w:pPr>
        <w:spacing w:after="160"/>
      </w:pPr>
      <w:r>
        <w:t xml:space="preserve">With </w:t>
      </w:r>
      <w:r>
        <w:rPr>
          <w:b/>
          <w:bCs/>
        </w:rPr>
        <w:t xml:space="preserve">Subtle</w:t>
      </w:r>
      <w:r>
        <w:t xml:space="preserve"> or </w:t>
      </w:r>
      <w:r>
        <w:rPr>
          <w:b/>
          <w:bCs/>
        </w:rPr>
        <w:t xml:space="preserve">Active</w:t>
      </w:r>
      <w:r>
        <w:t xml:space="preserve">, open </w:t>
      </w:r>
      <w:r>
        <w:rPr>
          <w:b/>
          <w:bCs/>
        </w:rPr>
        <w:t xml:space="preserve">Edit behaviour ▼</w:t>
      </w:r>
      <w:r>
        <w:t xml:space="preserve"> to nudge nine musical dials (tension, spacing, cadence delay, and similar). These steer feel; they do not replace the texture card.</w:t>
      </w:r>
    </w:p>
    <w:p>
      <w:pPr>
        <w:pStyle w:val="Heading3"/>
        <w:spacing w:after="80" w:before="140"/>
      </w:pPr>
      <w:r>
        <w:t xml:space="preserve">Seed and Variation</w:t>
      </w:r>
    </w:p>
    <w:p>
      <w:pPr>
        <w:spacing w:after="160"/>
      </w:pPr>
      <w:r>
        <w:t xml:space="preserve">The seed stays fixed until you press </w:t>
      </w:r>
      <w:r>
        <w:rPr>
          <w:b/>
          <w:bCs/>
        </w:rPr>
        <w:t xml:space="preserve">Variation</w:t>
      </w:r>
      <w:r>
        <w:t xml:space="preserve"> — same seed, same plan. Use Variation when you want a fresh layout without changing texture or colour.</w:t>
      </w:r>
    </w:p>
    <w:p>
      <w:pPr>
        <w:pStyle w:val="Heading3"/>
        <w:spacing w:after="80" w:before="140"/>
      </w:pPr>
      <w:r>
        <w:t xml:space="preserve">After Generate — status chips</w:t>
      </w:r>
    </w:p>
    <w:p>
      <w:pPr>
        <w:spacing w:after="160"/>
      </w:pPr>
      <w:r>
        <w:t xml:space="preserve">When export succeeds, three chips summarise the realisation: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shd w:fill="E8EEF4"/>
          </w:tcPr>
          <w:p>
            <w:pPr>
              <w:spacing w:after="60"/>
            </w:pPr>
            <w:r>
              <w:t xml:space="preserve">Chip</w:t>
            </w:r>
          </w:p>
        </w:tc>
        <w:tc>
          <w:tcPr>
            <w:tcW w:type="pct" w:w="3000%"/>
            <w:shd w:fill="E8EEF4"/>
          </w:tcPr>
          <w:p>
            <w:pPr>
              <w:spacing w:after="60"/>
            </w:pPr>
            <w:r>
              <w:t xml:space="preserve">Good sign</w:t>
            </w:r>
          </w:p>
        </w:tc>
        <w:tc>
          <w:tcPr>
            <w:tcW w:type="pct" w:w="3000%"/>
            <w:shd w:fill="E8EEF4"/>
          </w:tcPr>
          <w:p>
            <w:pPr>
              <w:spacing w:after="60"/>
            </w:pPr>
            <w:r>
              <w:t xml:space="preserve">Watch for</w:t>
            </w:r>
          </w:p>
        </w:tc>
      </w:tr>
      <w:tr>
        <w:tc>
          <w:tcPr>
            <w:tcW w:type="pct" w:w="3000%"/>
          </w:tcPr>
          <w:p>
            <w:pPr>
              <w:spacing w:after="60"/>
            </w:pPr>
            <w:r>
              <w:rPr>
                <w:b/>
                <w:bCs/>
              </w:rPr>
              <w:t xml:space="preserve">Smooth lines</w:t>
            </w:r>
          </w:p>
        </w:tc>
        <w:tc>
          <w:tcPr>
            <w:tcW w:type="pct" w:w="3000%"/>
          </w:tcPr>
          <w:p>
            <w:pPr>
              <w:spacing w:after="60"/>
            </w:pPr>
            <w:r>
              <w:t xml:space="preserve">Stepwise, singable motion in the parts</w:t>
            </w:r>
          </w:p>
        </w:tc>
        <w:tc>
          <w:tcPr>
            <w:tcW w:type="pct" w:w="3000%"/>
          </w:tcPr>
          <w:p>
            <w:pPr>
              <w:spacing w:after="60"/>
            </w:pPr>
            <w:r>
              <w:rPr>
                <w:b/>
                <w:bCs/>
              </w:rPr>
              <w:t xml:space="preserve">Rough</w:t>
            </w:r>
            <w:r>
              <w:t xml:space="preserve"> — many leaps; try a calmer texture or lower tension</w:t>
            </w:r>
          </w:p>
        </w:tc>
      </w:tr>
      <w:tr>
        <w:tc>
          <w:tcPr>
            <w:tcW w:type="pct" w:w="3000%"/>
          </w:tcPr>
          <w:p>
            <w:pPr>
              <w:spacing w:after="60"/>
            </w:pPr>
            <w:r>
              <w:rPr>
                <w:b/>
                <w:bCs/>
              </w:rPr>
              <w:t xml:space="preserve">Spacing</w:t>
            </w:r>
          </w:p>
        </w:tc>
        <w:tc>
          <w:tcPr>
            <w:tcW w:type="pct" w:w="3000%"/>
          </w:tcPr>
          <w:p>
            <w:pPr>
              <w:spacing w:after="60"/>
            </w:pPr>
            <w:r>
              <w:t xml:space="preserve">Registers stay open; bass not crowded</w:t>
            </w:r>
          </w:p>
        </w:tc>
        <w:tc>
          <w:tcPr>
            <w:tcW w:type="pct" w:w="3000%"/>
          </w:tcPr>
          <w:p>
            <w:pPr>
              <w:spacing w:after="60"/>
            </w:pPr>
            <w:r>
              <w:rPr>
                <w:b/>
                <w:bCs/>
              </w:rPr>
              <w:t xml:space="preserve">Crowded</w:t>
            </w:r>
            <w:r>
              <w:t xml:space="preserve"> — inner voices too tight in the low register</w:t>
            </w:r>
          </w:p>
        </w:tc>
      </w:tr>
      <w:tr>
        <w:tc>
          <w:tcPr>
            <w:tcW w:type="pct" w:w="3000%"/>
          </w:tcPr>
          <w:p>
            <w:pPr>
              <w:spacing w:after="60"/>
            </w:pPr>
            <w:r>
              <w:rPr>
                <w:b/>
                <w:bCs/>
              </w:rPr>
              <w:t xml:space="preserve">Crossings &amp; parallels</w:t>
            </w:r>
          </w:p>
        </w:tc>
        <w:tc>
          <w:tcPr>
            <w:tcW w:type="pct" w:w="3000%"/>
          </w:tcPr>
          <w:p>
            <w:pPr>
              <w:spacing w:after="60"/>
            </w:pPr>
            <w:r>
              <w:t xml:space="preserve">Clean voice order and outer-voice motion</w:t>
            </w:r>
          </w:p>
        </w:tc>
        <w:tc>
          <w:tcPr>
            <w:tcW w:type="pct" w:w="3000%"/>
          </w:tcPr>
          <w:p>
            <w:pPr>
              <w:spacing w:after="60"/>
            </w:pPr>
            <w:r>
              <w:rPr>
                <w:b/>
                <w:bCs/>
              </w:rPr>
              <w:t xml:space="preserve">Needs attention</w:t>
            </w:r>
            <w:r>
              <w:t xml:space="preserve"> — crossings or exposed parallel fifths/octaves</w:t>
            </w:r>
          </w:p>
        </w:tc>
      </w:tr>
    </w:tbl>
    <w:p>
      <w:pPr>
        <w:spacing w:after="160"/>
      </w:pPr>
    </w:p>
    <w:p>
      <w:pPr>
        <w:pStyle w:val="Heading3"/>
        <w:spacing w:after="80" w:before="140"/>
      </w:pPr>
      <w:r>
        <w:t xml:space="preserve">Advanced panel</w:t>
      </w:r>
    </w:p>
    <w:p>
      <w:pPr>
        <w:spacing w:after="160"/>
      </w:pPr>
      <w:r>
        <w:t xml:space="preserve">Collapsed by default. After a run it lists the full diagnostic readout (crossings, crowding, leap averages, harmonic completeness, texture stability). If Tritonic colour is on, the same panel repeats the </w:t>
      </w:r>
      <w:r>
        <w:rPr>
          <w:b/>
          <w:bCs/>
        </w:rPr>
        <w:t xml:space="preserve">behaviour sliders</w:t>
      </w:r>
      <w:r>
        <w:t xml:space="preserve"> for fine tuning between takes.</w:t>
      </w:r>
    </w:p>
    <w:p>
      <w:pPr>
        <w:pStyle w:val="Heading2"/>
        <w:spacing w:after="100" w:before="180"/>
      </w:pPr>
      <w:r>
        <w:t xml:space="preserve">Tritonic UI — Generate monitor</w:t>
      </w:r>
    </w:p>
    <w:p>
      <w:pPr>
        <w:spacing w:after="160"/>
      </w:pPr>
      <w:r>
        <w:t xml:space="preserve">After Generate, a </w:t>
      </w:r>
      <w:r>
        <w:rPr>
          <w:b/>
          <w:bCs/>
        </w:rPr>
        <w:t xml:space="preserve">Tritonic monitor</w:t>
      </w:r>
      <w:r>
        <w:t xml:space="preserve"> stacks on the right when the run used Tritonic float (</w:t>
      </w:r>
      <w:r>
        <w:rPr>
          <w:rFonts w:ascii="Consolas" w:cs="Consolas" w:eastAsia="Consolas" w:hAnsi="Consolas"/>
          <w:sz w:val="20"/>
          <w:szCs w:val="20"/>
        </w:rPr>
        <w:t xml:space="preserve">tritonic</w:t>
      </w:r>
      <w:r>
        <w:t xml:space="preserve">, </w:t>
      </w:r>
      <w:r>
        <w:rPr>
          <w:rFonts w:ascii="Consolas" w:cs="Consolas" w:eastAsia="Consolas" w:hAnsi="Consolas"/>
          <w:sz w:val="20"/>
          <w:szCs w:val="20"/>
        </w:rPr>
        <w:t xml:space="preserve">vault_tritonic</w:t>
      </w:r>
      <w:r>
        <w:t xml:space="preserve">, or </w:t>
      </w:r>
      <w:r>
        <w:rPr>
          <w:rFonts w:ascii="Consolas" w:cs="Consolas" w:eastAsia="Consolas" w:hAnsi="Consolas"/>
          <w:sz w:val="20"/>
          <w:szCs w:val="20"/>
        </w:rPr>
        <w:t xml:space="preserve">wyble_tritonic</w:t>
      </w:r>
      <w:r>
        <w:t xml:space="preserve">) or when </w:t>
      </w:r>
      <w:r>
        <w:rPr>
          <w:b/>
          <w:bCs/>
        </w:rPr>
        <w:t xml:space="preserve">String Quartet</w:t>
      </w:r>
      <w:r>
        <w:t xml:space="preserve"> has Tritonic colour set to </w:t>
      </w:r>
      <w:r>
        <w:rPr>
          <w:b/>
          <w:bCs/>
        </w:rPr>
        <w:t xml:space="preserve">Subtle</w:t>
      </w:r>
      <w:r>
        <w:t xml:space="preserve"> or </w:t>
      </w:r>
      <w:r>
        <w:rPr>
          <w:b/>
          <w:bCs/>
        </w:rPr>
        <w:t xml:space="preserve">Active</w:t>
      </w:r>
      <w:r>
        <w:t xml:space="preserve">. Same layout every time: </w:t>
      </w:r>
      <w:r>
        <w:rPr>
          <w:b/>
          <w:bCs/>
        </w:rPr>
        <w:t xml:space="preserve">Harmonic Float</w:t>
      </w:r>
      <w:r>
        <w:t xml:space="preserve"> (scrolling anchor columns) · </w:t>
      </w:r>
      <w:r>
        <w:rPr>
          <w:b/>
          <w:bCs/>
        </w:rPr>
        <w:t xml:space="preserve">active cell</w:t>
      </w:r>
      <w:r>
        <w:t xml:space="preserve"> card (family, tension, resolution badge, sparkline) · </w:t>
      </w:r>
      <w:r>
        <w:rPr>
          <w:b/>
          <w:bCs/>
        </w:rPr>
        <w:t xml:space="preserve">Melodic Trace</w:t>
      </w:r>
      <w:r>
        <w:t xml:space="preserve"> (contour, hover-only detail) · </w:t>
      </w:r>
      <w:r>
        <w:rPr>
          <w:b/>
          <w:bCs/>
        </w:rPr>
        <w:t xml:space="preserve">bias side rail</w:t>
      </w:r>
      <w:r>
        <w:t xml:space="preserve"> (full sliders before generate, compact strip after) · </w:t>
      </w:r>
      <w:r>
        <w:rPr>
          <w:b/>
          <w:bCs/>
        </w:rPr>
        <w:t xml:space="preserve">Diagnostics</w:t>
      </w:r>
      <w:r>
        <w:t xml:space="preserve"> (collapsed strip).</w:t>
      </w:r>
    </w:p>
    <w:p>
      <w:pPr>
        <w:pStyle w:val="Heading3"/>
        <w:spacing w:after="80" w:before="140"/>
      </w:pPr>
      <w:r>
        <w:t xml:space="preserve">Scenario 1 — Locked chart, harmonic float</w:t>
      </w:r>
    </w:p>
    <w:p>
      <w:pPr>
        <w:spacing w:after="160"/>
      </w:pPr>
      <w:r>
        <w:t xml:space="preserve">You imported a chart from iReal Pro or Tonality Vault. After Generate, </w:t>
      </w:r>
      <w:r>
        <w:rPr>
          <w:b/>
          <w:bCs/>
        </w:rPr>
        <w:t xml:space="preserve">Harmonic Float</w:t>
      </w:r>
      <w:r>
        <w:t xml:space="preserve"> shows one column per anchor bar: chord symbol at the base, cell glyph above, colour for stable · colouristic · unresolved · cadence-ready, vertical position for register. Scroll the strip before export — a glowing edge on a quiet bar is a natural breath or a Bartók-style delayed landing.</w:t>
      </w:r>
    </w:p>
    <w:p>
      <w:pPr>
        <w:pStyle w:val="Heading3"/>
        <w:spacing w:after="80" w:before="140"/>
      </w:pPr>
      <w:r>
        <w:t xml:space="preserve">Scenario 2 — Melodic trace for a vocal line</w:t>
      </w:r>
    </w:p>
    <w:p>
      <w:pPr>
        <w:spacing w:after="160"/>
      </w:pPr>
      <w:r>
        <w:t xml:space="preserve">In the same run, </w:t>
      </w:r>
      <w:r>
        <w:rPr>
          <w:b/>
          <w:bCs/>
        </w:rPr>
        <w:t xml:space="preserve">Melodic Trace</w:t>
      </w:r>
      <w:r>
        <w:t xml:space="preserve"> draws the singer-safe line bold, the voice-led strand ghosted behind it, faint markers where the voicing top arrives. Hover a column for note name, interval from the previous note, and beat placement — shape first, labels only on demand. If the bold line stair-steps, nudge </w:t>
      </w:r>
      <w:r>
        <w:rPr>
          <w:b/>
          <w:bCs/>
        </w:rPr>
        <w:t xml:space="preserve">Motif singability</w:t>
      </w:r>
      <w:r>
        <w:t xml:space="preserve"> or </w:t>
      </w:r>
      <w:r>
        <w:rPr>
          <w:b/>
          <w:bCs/>
        </w:rPr>
        <w:t xml:space="preserve">Contour bias</w:t>
      </w:r>
      <w:r>
        <w:t xml:space="preserve"> on the side rail, then </w:t>
      </w:r>
      <w:r>
        <w:rPr>
          <w:b/>
          <w:bCs/>
        </w:rPr>
        <w:t xml:space="preserve">Variation</w:t>
      </w:r>
      <w:r>
        <w:t xml:space="preserve">.</w:t>
      </w:r>
    </w:p>
    <w:p>
      <w:pPr>
        <w:pStyle w:val="Heading3"/>
        <w:spacing w:after="80" w:before="140"/>
      </w:pPr>
      <w:r>
        <w:t xml:space="preserve">Scenario 3 — Active cell, dials, and diagnostics</w:t>
      </w:r>
    </w:p>
    <w:p>
      <w:pPr>
        <w:spacing w:after="160"/>
      </w:pPr>
      <w:r>
        <w:t xml:space="preserve">Before a second take, read the </w:t>
      </w:r>
      <w:r>
        <w:rPr>
          <w:b/>
          <w:bCs/>
        </w:rPr>
        <w:t xml:space="preserve">active cell</w:t>
      </w:r>
      <w:r>
        <w:t xml:space="preserve"> card: cell family, tension, resolution badge (</w:t>
      </w:r>
      <w:r>
        <w:rPr>
          <w:b/>
          <w:bCs/>
        </w:rPr>
        <w:t xml:space="preserve">locked</w:t>
      </w:r>
      <w:r>
        <w:t xml:space="preserve"> · </w:t>
      </w:r>
      <w:r>
        <w:rPr>
          <w:b/>
          <w:bCs/>
        </w:rPr>
        <w:t xml:space="preserve">near</w:t>
      </w:r>
      <w:r>
        <w:t xml:space="preserve"> · </w:t>
      </w:r>
      <w:r>
        <w:rPr>
          <w:b/>
          <w:bCs/>
        </w:rPr>
        <w:t xml:space="preserve">eligible</w:t>
      </w:r>
      <w:r>
        <w:t xml:space="preserve"> · </w:t>
      </w:r>
      <w:r>
        <w:rPr>
          <w:b/>
          <w:bCs/>
        </w:rPr>
        <w:t xml:space="preserve">resolving</w:t>
      </w:r>
      <w:r>
        <w:t xml:space="preserve">), and a tension sparkline over the last two phrases. Open </w:t>
      </w:r>
      <w:r>
        <w:rPr>
          <w:b/>
          <w:bCs/>
        </w:rPr>
        <w:t xml:space="preserve">Diagnostics</w:t>
      </w:r>
      <w:r>
        <w:t xml:space="preserve"> for unresolved tones, contour variety, cadence strength, and rhythmic offset mix. The rail highlights the most influential bias and the one you changed last.</w:t>
      </w:r>
    </w:p>
    <w:p>
      <w:pPr>
        <w:pStyle w:val="Heading3"/>
        <w:spacing w:after="80" w:before="140"/>
      </w:pPr>
      <w:r>
        <w:t xml:space="preserve">The same screen, different ensembles</w:t>
      </w:r>
    </w:p>
    <w:p>
      <w:pPr>
        <w:spacing w:after="160"/>
      </w:pPr>
      <w:r>
        <w:t xml:space="preserve">The Tritonic monitor speaks differently depending on what you are writing for. Same panels, different questions.</w:t>
      </w:r>
    </w:p>
    <w:p>
      <w:pPr>
        <w:pStyle w:val="Heading4"/>
        <w:spacing w:after="60" w:before="100"/>
      </w:pPr>
      <w:r>
        <w:t xml:space="preserve">String quartet — blend and line</w:t>
      </w:r>
    </w:p>
    <w:p>
      <w:pPr>
        <w:spacing w:after="160"/>
      </w:pPr>
      <w:r>
        <w:t xml:space="preserve">Close-knit, voice-sensitive. The question is not just “how tense is this chord?” but “which voice is creating the colour, and is the blend still singing as one body?”</w:t>
      </w:r>
    </w:p>
    <w:p>
      <w:pPr>
        <w:spacing w:after="160"/>
      </w:pPr>
      <w:r>
        <w:rPr>
          <w:b/>
          <w:bCs/>
        </w:rPr>
        <w:t xml:space="preserve">Scenario:</w:t>
      </w:r>
      <w:r>
        <w:t xml:space="preserve"> You are writing a warm floating intro for the four players. You check Harmonic Float to see where the colour is being created — is it the viola carrying the tension or the second violin? Then you look at Melodic Trace to make sure the first violin line still has a graceful arc rather than turning into a scale exercise. A glowing edge on a quiet chord tells you the phrase could resolve here — you might hold it one bar longer for the Bartók-style delayed arrival.</w:t>
      </w:r>
    </w:p>
    <w:p>
      <w:pPr>
        <w:pStyle w:val="Heading4"/>
        <w:spacing w:after="60" w:before="100"/>
      </w:pPr>
      <w:r>
        <w:t xml:space="preserve">Big band — section weight and arrival</w:t>
      </w:r>
    </w:p>
    <w:p>
      <w:pPr>
        <w:spacing w:after="160"/>
      </w:pPr>
      <w:r>
        <w:t xml:space="preserve">Sectional, weight-sensitive. A warm bright cluster over one anchor may mean “the brass are pressing.” A cooler wider colour suggests the reeds are carrying a smoother body of sound.</w:t>
      </w:r>
    </w:p>
    <w:p>
      <w:pPr>
        <w:spacing w:after="160"/>
      </w:pPr>
      <w:r>
        <w:rPr>
          <w:b/>
          <w:bCs/>
        </w:rPr>
        <w:t xml:space="preserve">Scenario:</w:t>
      </w:r>
      <w:r>
        <w:t xml:space="preserve"> You are writing a shout chorus and need to decide when to let the band land. The central card tells you whether the phrase is still building or ready to arrive. The floating colours show accumulated heat — three bars of warm saturation means the band has been suspended long enough. One bar with a glowing edge: that is your hit point.</w:t>
      </w:r>
    </w:p>
    <w:p>
      <w:pPr>
        <w:spacing w:after="160"/>
      </w:pPr>
      <w:r>
        <w:rPr>
          <w:b/>
          <w:bCs/>
        </w:rPr>
        <w:t xml:space="preserve">Scenario:</w:t>
      </w:r>
      <w:r>
        <w:t xml:space="preserve"> You are writing a Thad Jones-style soli for the saxes over a slow groove. Melodic Trace shows whether the soli line has a memorable shape or has wandered into a series of unconnected figures. If the contour keeps climbing without a release, the line will feel exhausting rather than inevitable.</w:t>
      </w:r>
    </w:p>
    <w:p>
      <w:pPr>
        <w:pStyle w:val="Heading4"/>
        <w:spacing w:after="60" w:before="100"/>
      </w:pPr>
      <w:r>
        <w:t xml:space="preserve">Guitar / bass duo — space and implication</w:t>
      </w:r>
    </w:p>
    <w:p>
      <w:pPr>
        <w:spacing w:after="160"/>
      </w:pPr>
      <w:r>
        <w:t xml:space="preserve">Exposed, conversational. Two players implying a whole harmonic world with very little material. Space between attacks matters as much as the notes themselves.</w:t>
      </w:r>
    </w:p>
    <w:p>
      <w:pPr>
        <w:spacing w:after="160"/>
      </w:pPr>
      <w:r>
        <w:rPr>
          <w:b/>
          <w:bCs/>
        </w:rPr>
        <w:t xml:space="preserve">Scenario:</w:t>
      </w:r>
      <w:r>
        <w:t xml:space="preserve"> You are writing a rubato opening. The guitar suggests harmony, the bass answers in fragments. Melodic Trace shows whether the phrase feels singable and human. Harmonic Float shows whether the implied harmony glows with intention or simply looks incomplete. Cool settled colour over an ambiguous chord means the music is comfortable in its own mystery — that is often exactly right for this setting.</w:t>
      </w:r>
    </w:p>
    <w:p>
      <w:pPr>
        <w:spacing w:after="160"/>
      </w:pPr>
      <w:r>
        <w:rPr>
          <w:b/>
          <w:bCs/>
        </w:rPr>
        <w:t xml:space="preserve">Scenario:</w:t>
      </w:r>
      <w:r>
        <w:t xml:space="preserve"> Orbit Suite — New Orleans sketch. The bass owns the second-line groove. The guitar floats Tritonic cells on the upper strings. Harmonic Float shows the cells arriving late behind the beat — warm colour blooming after the anchor, not on it. That delay is the whole point. If the colour appears on the downbeat, tighten the </w:t>
      </w:r>
      <w:r>
        <w:rPr>
          <w:b/>
          <w:bCs/>
        </w:rPr>
        <w:t xml:space="preserve">Rhythmic displacement</w:t>
      </w:r>
      <w:r>
        <w:t xml:space="preserve"> slider.</w:t>
      </w:r>
    </w:p>
    <w:p>
      <w:pPr>
        <w:pStyle w:val="Heading4"/>
        <w:spacing w:after="60" w:before="100"/>
      </w:pPr>
      <w:r>
        <w:t xml:space="preserve">Wayne Shorter quartet — tension and narrative</w:t>
      </w:r>
    </w:p>
    <w:p>
      <w:pPr>
        <w:spacing w:after="160"/>
      </w:pPr>
      <w:r>
        <w:t xml:space="preserve">Suspended, story-driven. The question is always: are we moving toward something or deliberately away from it?</w:t>
      </w:r>
    </w:p>
    <w:p>
      <w:pPr>
        <w:spacing w:after="160"/>
      </w:pPr>
      <w:r>
        <w:rPr>
          <w:b/>
          <w:bCs/>
        </w:rPr>
        <w:t xml:space="preserve">Scenario:</w:t>
      </w:r>
      <w:r>
        <w:t xml:space="preserve"> You are writing an Infant Eyes-style ballad. The harmony sits on a maj7 for two bars. Harmonic Float shows sustained warm colour — the cell is hanging above the chord, neither confirming nor contradicting it. The central card shows </w:t>
      </w:r>
      <w:r>
        <w:rPr>
          <w:b/>
          <w:bCs/>
        </w:rPr>
        <w:t xml:space="preserve">near</w:t>
      </w:r>
      <w:r>
        <w:t xml:space="preserve"> — the phrase could resolve but has not been told to yet. You leave it. Two bars later the card shifts to </w:t>
      </w:r>
      <w:r>
        <w:rPr>
          <w:b/>
          <w:bCs/>
        </w:rPr>
        <w:t xml:space="preserve">resolving</w:t>
      </w:r>
      <w:r>
        <w:t xml:space="preserve"> on its own. That moment is the composition.</w:t>
      </w:r>
    </w:p>
    <w:p>
      <w:pPr>
        <w:pStyle w:val="Heading4"/>
        <w:spacing w:after="60" w:before="100"/>
      </w:pPr>
      <w:r>
        <w:t xml:space="preserve">ECM / chamber — sparsity and atmosphere</w:t>
      </w:r>
    </w:p>
    <w:p>
      <w:pPr>
        <w:spacing w:after="160"/>
      </w:pPr>
      <w:r>
        <w:t xml:space="preserve">Textural, atmospheric. Less is more. Long silences between events are as important as the events themselves.</w:t>
      </w:r>
    </w:p>
    <w:p>
      <w:pPr>
        <w:spacing w:after="160"/>
      </w:pPr>
      <w:r>
        <w:rPr>
          <w:b/>
          <w:bCs/>
        </w:rPr>
        <w:t xml:space="preserve">Scenario:</w:t>
      </w:r>
      <w:r>
        <w:t xml:space="preserve"> You are writing an ECM-style duo for guitar and cello. Most bars have one Tritonic cell, maybe two. Harmonic Float shows long gaps of cool settled colour with occasional warm blooms. The diagnostics strip shows low contour variety — the melody is staying close, almost static. That is not a problem. That is the sound.</w:t>
      </w:r>
    </w:p>
    <w:p>
      <w:pPr>
        <w:pStyle w:val="Heading4"/>
        <w:spacing w:after="60" w:before="100"/>
      </w:pPr>
      <w:r>
        <w:t xml:space="preserve">Diagnostics by ensemble</w:t>
      </w:r>
    </w:p>
    <w:p>
      <w:pPr>
        <w:spacing w:after="160"/>
      </w:pPr>
      <w:r>
        <w:t xml:space="preserve">The strip below the panels renames its priorities by context: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4500%"/>
            <w:shd w:fill="E8EEF4"/>
          </w:tcPr>
          <w:p>
            <w:pPr>
              <w:spacing w:after="60"/>
            </w:pPr>
            <w:r>
              <w:t xml:space="preserve">Context</w:t>
            </w:r>
          </w:p>
        </w:tc>
        <w:tc>
          <w:tcPr>
            <w:tcW w:type="pct" w:w="4500%"/>
            <w:shd w:fill="E8EEF4"/>
          </w:tcPr>
          <w:p>
            <w:pPr>
              <w:spacing w:after="60"/>
            </w:pPr>
            <w:r>
              <w:t xml:space="preserve">Read first</w:t>
            </w:r>
          </w:p>
        </w:tc>
      </w:tr>
      <w:tr>
        <w:tc>
          <w:tcPr>
            <w:tcW w:type="pct" w:w="4500%"/>
          </w:tcPr>
          <w:p>
            <w:pPr>
              <w:spacing w:after="60"/>
            </w:pPr>
            <w:r>
              <w:rPr>
                <w:b/>
                <w:bCs/>
              </w:rPr>
              <w:t xml:space="preserve">String quartet</w:t>
            </w:r>
          </w:p>
        </w:tc>
        <w:tc>
          <w:tcPr>
            <w:tcW w:type="pct" w:w="4500%"/>
          </w:tcPr>
          <w:p>
            <w:pPr>
              <w:spacing w:after="60"/>
            </w:pPr>
            <w:r>
              <w:t xml:space="preserve">Unresolved tones · line independence</w:t>
            </w:r>
          </w:p>
        </w:tc>
      </w:tr>
      <w:tr>
        <w:tc>
          <w:tcPr>
            <w:tcW w:type="pct" w:w="4500%"/>
          </w:tcPr>
          <w:p>
            <w:pPr>
              <w:spacing w:after="60"/>
            </w:pPr>
            <w:r>
              <w:rPr>
                <w:b/>
                <w:bCs/>
              </w:rPr>
              <w:t xml:space="preserve">Big band</w:t>
            </w:r>
          </w:p>
        </w:tc>
        <w:tc>
          <w:tcPr>
            <w:tcW w:type="pct" w:w="4500%"/>
          </w:tcPr>
          <w:p>
            <w:pPr>
              <w:spacing w:after="60"/>
            </w:pPr>
            <w:r>
              <w:t xml:space="preserve">Cadence strength · section balance</w:t>
            </w:r>
          </w:p>
        </w:tc>
      </w:tr>
      <w:tr>
        <w:tc>
          <w:tcPr>
            <w:tcW w:type="pct" w:w="4500%"/>
          </w:tcPr>
          <w:p>
            <w:pPr>
              <w:spacing w:after="60"/>
            </w:pPr>
            <w:r>
              <w:rPr>
                <w:b/>
                <w:bCs/>
              </w:rPr>
              <w:t xml:space="preserve">Guitar / bass duo</w:t>
            </w:r>
          </w:p>
        </w:tc>
        <w:tc>
          <w:tcPr>
            <w:tcW w:type="pct" w:w="4500%"/>
          </w:tcPr>
          <w:p>
            <w:pPr>
              <w:spacing w:after="60"/>
            </w:pPr>
            <w:r>
              <w:t xml:space="preserve">Contour variety · rhythmic offset</w:t>
            </w:r>
          </w:p>
        </w:tc>
      </w:tr>
      <w:tr>
        <w:tc>
          <w:tcPr>
            <w:tcW w:type="pct" w:w="4500%"/>
          </w:tcPr>
          <w:p>
            <w:pPr>
              <w:spacing w:after="60"/>
            </w:pPr>
            <w:r>
              <w:rPr>
                <w:b/>
                <w:bCs/>
              </w:rPr>
              <w:t xml:space="preserve">Wayne Shorter</w:t>
            </w:r>
          </w:p>
        </w:tc>
        <w:tc>
          <w:tcPr>
            <w:tcW w:type="pct" w:w="4500%"/>
          </w:tcPr>
          <w:p>
            <w:pPr>
              <w:spacing w:after="60"/>
            </w:pPr>
            <w:r>
              <w:t xml:space="preserve">Resolution delay · anchor adhesion</w:t>
            </w:r>
          </w:p>
        </w:tc>
      </w:tr>
      <w:tr>
        <w:tc>
          <w:tcPr>
            <w:tcW w:type="pct" w:w="4500%"/>
          </w:tcPr>
          <w:p>
            <w:pPr>
              <w:spacing w:after="60"/>
            </w:pPr>
            <w:r>
              <w:rPr>
                <w:b/>
                <w:bCs/>
              </w:rPr>
              <w:t xml:space="preserve">ECM</w:t>
            </w:r>
          </w:p>
        </w:tc>
        <w:tc>
          <w:tcPr>
            <w:tcW w:type="pct" w:w="4500%"/>
          </w:tcPr>
          <w:p>
            <w:pPr>
              <w:spacing w:after="60"/>
            </w:pPr>
            <w:r>
              <w:t xml:space="preserve">Sparsity (low event density) · registral spread</w:t>
            </w:r>
          </w:p>
        </w:tc>
      </w:tr>
    </w:tbl>
    <w:p>
      <w:pPr>
        <w:spacing w:after="160"/>
      </w:pPr>
    </w:p>
    <w:p>
      <w:pPr>
        <w:pStyle w:val="Heading2"/>
        <w:spacing w:after="100" w:before="180"/>
      </w:pPr>
      <w:r>
        <w:t xml:space="preserve">Population Composer</w:t>
      </w:r>
    </w:p>
    <w:p>
      <w:pPr>
        <w:pStyle w:val="Heading3"/>
        <w:spacing w:after="80" w:before="140"/>
      </w:pPr>
      <w:r>
        <w:t xml:space="preserve">Introduction</w:t>
      </w:r>
    </w:p>
    <w:p>
      <w:pPr>
        <w:spacing w:after="160"/>
      </w:pPr>
      <w:r>
        <w:rPr>
          <w:b/>
          <w:bCs/>
        </w:rPr>
        <w:t xml:space="preserve">Population Composer</w:t>
      </w:r>
      <w:r>
        <w:t xml:space="preserve"> is a hybrid harmony producer that treats competing engines as an </w:t>
      </w:r>
      <w:r>
        <w:rPr>
          <w:b/>
          <w:bCs/>
        </w:rPr>
        <w:t xml:space="preserve">ecology</w:t>
      </w:r>
      <w:r>
        <w:t xml:space="preserve">, not a playlist. Five producers — </w:t>
      </w:r>
      <w:r>
        <w:rPr>
          <w:b/>
          <w:bCs/>
        </w:rPr>
        <w:t xml:space="preserve">tritonic</w:t>
      </w:r>
      <w:r>
        <w:t xml:space="preserve">, </w:t>
      </w:r>
      <w:r>
        <w:rPr>
          <w:b/>
          <w:bCs/>
        </w:rPr>
        <w:t xml:space="preserve">monk</w:t>
      </w:r>
      <w:r>
        <w:t xml:space="preserve">, </w:t>
      </w:r>
      <w:r>
        <w:rPr>
          <w:b/>
          <w:bCs/>
        </w:rPr>
        <w:t xml:space="preserve">wayne_shorter</w:t>
      </w:r>
      <w:r>
        <w:t xml:space="preserve">, </w:t>
      </w:r>
      <w:r>
        <w:rPr>
          <w:b/>
          <w:bCs/>
        </w:rPr>
        <w:t xml:space="preserve">vault</w:t>
      </w:r>
      <w:r>
        <w:t xml:space="preserve">, and </w:t>
      </w:r>
      <w:r>
        <w:rPr>
          <w:b/>
          <w:bCs/>
        </w:rPr>
        <w:t xml:space="preserve">big_band</w:t>
      </w:r>
      <w:r>
        <w:t xml:space="preserve"> — each propose harmonic cells every bar. A selection pass picks the survivor based on dramatic fitness, contrast with recent winners, and inheritance pressure (so underused voices get another chance).</w:t>
      </w:r>
    </w:p>
    <w:p>
      <w:pPr>
        <w:spacing w:after="160"/>
      </w:pPr>
      <w:r>
        <w:t xml:space="preserve">Harmony is normalised through </w:t>
      </w:r>
      <w:r>
        <w:rPr>
          <w:b/>
          <w:bCs/>
        </w:rPr>
        <w:t xml:space="preserve">`normalizeChordSymbol`</w:t>
      </w:r>
      <w:r>
        <w:t xml:space="preserve"> and locked with a checksum receipt: </w:t>
      </w:r>
      <w:r>
        <w:rPr>
          <w:b/>
          <w:bCs/>
        </w:rPr>
        <w:t xml:space="preserve">`population_composer_realisation_complete`</w:t>
      </w:r>
      <w:r>
        <w:t xml:space="preserve"> (</w:t>
      </w:r>
      <w:r>
        <w:rPr>
          <w:rFonts w:ascii="Consolas" w:cs="Consolas" w:eastAsia="Consolas" w:hAnsi="Consolas"/>
          <w:sz w:val="20"/>
          <w:szCs w:val="20"/>
        </w:rPr>
        <w:t xml:space="preserve">generationCount</w:t>
      </w:r>
      <w:r>
        <w:t xml:space="preserve">, </w:t>
      </w:r>
      <w:r>
        <w:rPr>
          <w:rFonts w:ascii="Consolas" w:cs="Consolas" w:eastAsia="Consolas" w:hAnsi="Consolas"/>
          <w:sz w:val="20"/>
          <w:szCs w:val="20"/>
        </w:rPr>
        <w:t xml:space="preserve">dominantProducer</w:t>
      </w:r>
      <w:r>
        <w:t xml:space="preserve">, </w:t>
      </w:r>
      <w:r>
        <w:rPr>
          <w:rFonts w:ascii="Consolas" w:cs="Consolas" w:eastAsia="Consolas" w:hAnsi="Consolas"/>
          <w:sz w:val="20"/>
          <w:szCs w:val="20"/>
        </w:rPr>
        <w:t xml:space="preserve">producerWeightHistory</w:t>
      </w:r>
      <w:r>
        <w:t xml:space="preserve">, </w:t>
      </w:r>
      <w:r>
        <w:rPr>
          <w:rFonts w:ascii="Consolas" w:cs="Consolas" w:eastAsia="Consolas" w:hAnsi="Consolas"/>
          <w:sz w:val="20"/>
          <w:szCs w:val="20"/>
        </w:rPr>
        <w:t xml:space="preserve">dramaticArcCompliance</w:t>
      </w:r>
      <w:r>
        <w:t xml:space="preserve">).</w:t>
      </w:r>
    </w:p>
    <w:p>
      <w:pPr>
        <w:spacing w:after="160"/>
      </w:pPr>
      <w:r>
        <w:t xml:space="preserve">Always-on. No feature flag. API entry: </w:t>
      </w:r>
      <w:r>
        <w:rPr>
          <w:b/>
          <w:bCs/>
        </w:rPr>
        <w:t xml:space="preserve">`buildMusicContextFromPopulation()`</w:t>
      </w:r>
      <w:r>
        <w:t xml:space="preserve"> with </w:t>
      </w:r>
      <w:r>
        <w:rPr>
          <w:b/>
          <w:bCs/>
        </w:rPr>
        <w:t xml:space="preserve">`sourceEngineId: 'population_composer'`</w:t>
      </w:r>
      <w:r>
        <w:t xml:space="preserve">.</w:t>
      </w:r>
    </w:p>
    <w:p>
      <w:pPr>
        <w:pStyle w:val="Heading3"/>
        <w:spacing w:after="80" w:before="140"/>
      </w:pPr>
      <w:r>
        <w:t xml:space="preserve">How to think about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4500%"/>
            <w:shd w:fill="E8EEF4"/>
          </w:tcPr>
          <w:p>
            <w:pPr>
              <w:spacing w:after="60"/>
            </w:pPr>
            <w:r>
              <w:t xml:space="preserve">Mental model</w:t>
            </w:r>
          </w:p>
        </w:tc>
        <w:tc>
          <w:tcPr>
            <w:tcW w:type="pct" w:w="4500%"/>
            <w:shd w:fill="E8EEF4"/>
          </w:tcPr>
          <w:p>
            <w:pPr>
              <w:spacing w:after="60"/>
            </w:pPr>
            <w:r>
              <w:t xml:space="preserve">Wrong model</w:t>
            </w:r>
          </w:p>
        </w:tc>
      </w:tr>
      <w:tr>
        <w:tc>
          <w:tcPr>
            <w:tcW w:type="pct" w:w="4500%"/>
          </w:tcPr>
          <w:p>
            <w:pPr>
              <w:spacing w:after="60"/>
            </w:pPr>
            <w:r>
              <w:rPr>
                <w:b/>
                <w:bCs/>
              </w:rPr>
              <w:t xml:space="preserve">Who wins this bar given the story phase?</w:t>
            </w:r>
          </w:p>
        </w:tc>
        <w:tc>
          <w:tcPr>
            <w:tcW w:type="pct" w:w="4500%"/>
          </w:tcPr>
          <w:p>
            <w:pPr>
              <w:spacing w:after="60"/>
            </w:pPr>
            <w:r>
              <w:t xml:space="preserve">Pick one engine for the whole chart</w:t>
            </w:r>
          </w:p>
        </w:tc>
      </w:tr>
      <w:tr>
        <w:tc>
          <w:tcPr>
            <w:tcW w:type="pct" w:w="4500%"/>
          </w:tcPr>
          <w:p>
            <w:pPr>
              <w:spacing w:after="60"/>
            </w:pPr>
            <w:r>
              <w:rPr>
                <w:b/>
                <w:bCs/>
              </w:rPr>
              <w:t xml:space="preserve">Dramatic arc drives fitness</w:t>
            </w:r>
            <w:r>
              <w:t xml:space="preserve"> — build · suspend · fracture · cadence · restart</w:t>
            </w:r>
          </w:p>
        </w:tc>
        <w:tc>
          <w:tcPr>
            <w:tcW w:type="pct" w:w="4500%"/>
          </w:tcPr>
          <w:p>
            <w:pPr>
              <w:spacing w:after="60"/>
            </w:pPr>
            <w:r>
              <w:t xml:space="preserve">Random rotation between producers</w:t>
            </w:r>
          </w:p>
        </w:tc>
      </w:tr>
      <w:tr>
        <w:tc>
          <w:tcPr>
            <w:tcW w:type="pct" w:w="4500%"/>
          </w:tcPr>
          <w:p>
            <w:pPr>
              <w:spacing w:after="60"/>
            </w:pPr>
            <w:r>
              <w:rPr>
                <w:b/>
                <w:bCs/>
              </w:rPr>
              <w:t xml:space="preserve">Contrast keeps the ecology alive</w:t>
            </w:r>
          </w:p>
        </w:tc>
        <w:tc>
          <w:tcPr>
            <w:tcW w:type="pct" w:w="4500%"/>
          </w:tcPr>
          <w:p>
            <w:pPr>
              <w:spacing w:after="60"/>
            </w:pPr>
            <w:r>
              <w:t xml:space="preserve">Same producer every bar sounds “consistent” but flat</w:t>
            </w:r>
          </w:p>
        </w:tc>
      </w:tr>
      <w:tr>
        <w:tc>
          <w:tcPr>
            <w:tcW w:type="pct" w:w="4500%"/>
          </w:tcPr>
          <w:p>
            <w:pPr>
              <w:spacing w:after="60"/>
            </w:pPr>
            <w:r>
              <w:rPr>
                <w:b/>
                <w:bCs/>
              </w:rPr>
              <w:t xml:space="preserve">Vault anchors; others colour</w:t>
            </w:r>
          </w:p>
        </w:tc>
        <w:tc>
          <w:tcPr>
            <w:tcW w:type="pct" w:w="4500%"/>
          </w:tcPr>
          <w:p>
            <w:pPr>
              <w:spacing w:after="60"/>
            </w:pPr>
            <w:r>
              <w:t xml:space="preserve">Population replaces your pasted chart</w:t>
            </w:r>
          </w:p>
        </w:tc>
      </w:tr>
    </w:tbl>
    <w:p>
      <w:pPr>
        <w:spacing w:after="160"/>
      </w:pPr>
    </w:p>
    <w:p>
      <w:pPr>
        <w:spacing w:after="160"/>
      </w:pPr>
      <w:r>
        <w:t xml:space="preserve">Plan </w:t>
      </w:r>
      <w:r>
        <w:rPr>
          <w:b/>
          <w:bCs/>
        </w:rPr>
        <w:t xml:space="preserve">`dramaticArc`</w:t>
      </w:r>
      <w:r>
        <w:t xml:space="preserve"> segments first (1-indexed bar ranges). Then choose which producers sit in the pool. Monk and tritonic spike on </w:t>
      </w:r>
      <w:r>
        <w:rPr>
          <w:b/>
          <w:bCs/>
        </w:rPr>
        <w:t xml:space="preserve">fracture</w:t>
      </w:r>
      <w:r>
        <w:t xml:space="preserve">; vault and big_band on </w:t>
      </w:r>
      <w:r>
        <w:rPr>
          <w:b/>
          <w:bCs/>
        </w:rPr>
        <w:t xml:space="preserve">cadence</w:t>
      </w:r>
      <w:r>
        <w:t xml:space="preserve">; Wayne on </w:t>
      </w:r>
      <w:r>
        <w:rPr>
          <w:b/>
          <w:bCs/>
        </w:rPr>
        <w:t xml:space="preserve">suspend</w:t>
      </w:r>
      <w:r>
        <w:t xml:space="preserve">; tritonic on </w:t>
      </w:r>
      <w:r>
        <w:rPr>
          <w:b/>
          <w:bCs/>
        </w:rPr>
        <w:t xml:space="preserve">build</w:t>
      </w:r>
      <w:r>
        <w:t xml:space="preserve"> tension.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4500%"/>
            <w:shd w:fill="E8EEF4"/>
          </w:tcPr>
          <w:p>
            <w:pPr>
              <w:spacing w:after="60"/>
            </w:pPr>
            <w:r>
              <w:t xml:space="preserve">Producer</w:t>
            </w:r>
          </w:p>
        </w:tc>
        <w:tc>
          <w:tcPr>
            <w:tcW w:type="pct" w:w="4500%"/>
            <w:shd w:fill="E8EEF4"/>
          </w:tcPr>
          <w:p>
            <w:pPr>
              <w:spacing w:after="60"/>
            </w:pPr>
            <w:r>
              <w:t xml:space="preserve">Natural bias</w:t>
            </w:r>
          </w:p>
        </w:tc>
      </w:tr>
      <w:tr>
        <w:tc>
          <w:tcPr>
            <w:tcW w:type="pct" w:w="4500%"/>
          </w:tcPr>
          <w:p>
            <w:pPr>
              <w:spacing w:after="60"/>
            </w:pPr>
            <w:r>
              <w:rPr>
                <w:b/>
                <w:bCs/>
              </w:rPr>
              <w:t xml:space="preserve">tritonic</w:t>
            </w:r>
          </w:p>
        </w:tc>
        <w:tc>
          <w:tcPr>
            <w:tcW w:type="pct" w:w="4500%"/>
          </w:tcPr>
          <w:p>
            <w:pPr>
              <w:spacing w:after="60"/>
            </w:pPr>
            <w:r>
              <w:t xml:space="preserve">Tension-shaping, upper-structure fracture</w:t>
            </w:r>
          </w:p>
        </w:tc>
      </w:tr>
      <w:tr>
        <w:tc>
          <w:tcPr>
            <w:tcW w:type="pct" w:w="4500%"/>
          </w:tcPr>
          <w:p>
            <w:pPr>
              <w:spacing w:after="60"/>
            </w:pPr>
            <w:r>
              <w:rPr>
                <w:b/>
                <w:bCs/>
              </w:rPr>
              <w:t xml:space="preserve">monk</w:t>
            </w:r>
          </w:p>
        </w:tc>
        <w:tc>
          <w:tcPr>
            <w:tcW w:type="pct" w:w="4500%"/>
          </w:tcPr>
          <w:p>
            <w:pPr>
              <w:spacing w:after="60"/>
            </w:pPr>
            <w:r>
              <w:t xml:space="preserve">Angular compression, sudden shifts</w:t>
            </w:r>
          </w:p>
        </w:tc>
      </w:tr>
      <w:tr>
        <w:tc>
          <w:tcPr>
            <w:tcW w:type="pct" w:w="4500%"/>
          </w:tcPr>
          <w:p>
            <w:pPr>
              <w:spacing w:after="60"/>
            </w:pPr>
            <w:r>
              <w:rPr>
                <w:b/>
                <w:bCs/>
              </w:rPr>
              <w:t xml:space="preserve">wayne_shorter</w:t>
            </w:r>
          </w:p>
        </w:tc>
        <w:tc>
          <w:tcPr>
            <w:tcW w:type="pct" w:w="4500%"/>
          </w:tcPr>
          <w:p>
            <w:pPr>
              <w:spacing w:after="60"/>
            </w:pPr>
            <w:r>
              <w:t xml:space="preserve">Oblique drift, delayed resolution</w:t>
            </w:r>
          </w:p>
        </w:tc>
      </w:tr>
      <w:tr>
        <w:tc>
          <w:tcPr>
            <w:tcW w:type="pct" w:w="4500%"/>
          </w:tcPr>
          <w:p>
            <w:pPr>
              <w:spacing w:after="60"/>
            </w:pPr>
            <w:r>
              <w:rPr>
                <w:b/>
                <w:bCs/>
              </w:rPr>
              <w:t xml:space="preserve">vault</w:t>
            </w:r>
          </w:p>
        </w:tc>
        <w:tc>
          <w:tcPr>
            <w:tcW w:type="pct" w:w="4500%"/>
          </w:tcPr>
          <w:p>
            <w:pPr>
              <w:spacing w:after="60"/>
            </w:pPr>
            <w:r>
              <w:t xml:space="preserve">Harmonic anchoring, pedal stability</w:t>
            </w:r>
          </w:p>
        </w:tc>
      </w:tr>
      <w:tr>
        <w:tc>
          <w:tcPr>
            <w:tcW w:type="pct" w:w="4500%"/>
          </w:tcPr>
          <w:p>
            <w:pPr>
              <w:spacing w:after="60"/>
            </w:pPr>
            <w:r>
              <w:rPr>
                <w:b/>
                <w:bCs/>
              </w:rPr>
              <w:t xml:space="preserve">big_band</w:t>
            </w:r>
          </w:p>
        </w:tc>
        <w:tc>
          <w:tcPr>
            <w:tcW w:type="pct" w:w="4500%"/>
          </w:tcPr>
          <w:p>
            <w:pPr>
              <w:spacing w:after="60"/>
            </w:pPr>
            <w:r>
              <w:t xml:space="preserve">Sectional weight, forward motion</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4500%"/>
            <w:shd w:fill="E8EEF4"/>
          </w:tcPr>
          <w:p>
            <w:pPr>
              <w:spacing w:after="60"/>
            </w:pPr>
            <w:r>
              <w:t xml:space="preserve">Dramatic phase</w:t>
            </w:r>
          </w:p>
        </w:tc>
        <w:tc>
          <w:tcPr>
            <w:tcW w:type="pct" w:w="4500%"/>
            <w:shd w:fill="E8EEF4"/>
          </w:tcPr>
          <w:p>
            <w:pPr>
              <w:spacing w:after="60"/>
            </w:pPr>
            <w:r>
              <w:t xml:space="preserve">What the listener feels</w:t>
            </w:r>
          </w:p>
        </w:tc>
      </w:tr>
      <w:tr>
        <w:tc>
          <w:tcPr>
            <w:tcW w:type="pct" w:w="4500%"/>
          </w:tcPr>
          <w:p>
            <w:pPr>
              <w:spacing w:after="60"/>
            </w:pPr>
            <w:r>
              <w:rPr>
                <w:b/>
                <w:bCs/>
              </w:rPr>
              <w:t xml:space="preserve">build</w:t>
            </w:r>
          </w:p>
        </w:tc>
        <w:tc>
          <w:tcPr>
            <w:tcW w:type="pct" w:w="4500%"/>
          </w:tcPr>
          <w:p>
            <w:pPr>
              <w:spacing w:after="60"/>
            </w:pPr>
            <w:r>
              <w:t xml:space="preserve">Material accumulating</w:t>
            </w:r>
          </w:p>
        </w:tc>
      </w:tr>
      <w:tr>
        <w:tc>
          <w:tcPr>
            <w:tcW w:type="pct" w:w="4500%"/>
          </w:tcPr>
          <w:p>
            <w:pPr>
              <w:spacing w:after="60"/>
            </w:pPr>
            <w:r>
              <w:rPr>
                <w:b/>
                <w:bCs/>
              </w:rPr>
              <w:t xml:space="preserve">suspend</w:t>
            </w:r>
          </w:p>
        </w:tc>
        <w:tc>
          <w:tcPr>
            <w:tcW w:type="pct" w:w="4500%"/>
          </w:tcPr>
          <w:p>
            <w:pPr>
              <w:spacing w:after="60"/>
            </w:pPr>
            <w:r>
              <w:t xml:space="preserve">Hover — question without answer</w:t>
            </w:r>
          </w:p>
        </w:tc>
      </w:tr>
      <w:tr>
        <w:tc>
          <w:tcPr>
            <w:tcW w:type="pct" w:w="4500%"/>
          </w:tcPr>
          <w:p>
            <w:pPr>
              <w:spacing w:after="60"/>
            </w:pPr>
            <w:r>
              <w:rPr>
                <w:b/>
                <w:bCs/>
              </w:rPr>
              <w:t xml:space="preserve">fracture</w:t>
            </w:r>
          </w:p>
        </w:tc>
        <w:tc>
          <w:tcPr>
            <w:tcW w:type="pct" w:w="4500%"/>
          </w:tcPr>
          <w:p>
            <w:pPr>
              <w:spacing w:after="60"/>
            </w:pPr>
            <w:r>
              <w:t xml:space="preserve">Rupture, angle, surprise</w:t>
            </w:r>
          </w:p>
        </w:tc>
      </w:tr>
      <w:tr>
        <w:tc>
          <w:tcPr>
            <w:tcW w:type="pct" w:w="4500%"/>
          </w:tcPr>
          <w:p>
            <w:pPr>
              <w:spacing w:after="60"/>
            </w:pPr>
            <w:r>
              <w:rPr>
                <w:b/>
                <w:bCs/>
              </w:rPr>
              <w:t xml:space="preserve">cadence</w:t>
            </w:r>
          </w:p>
        </w:tc>
        <w:tc>
          <w:tcPr>
            <w:tcW w:type="pct" w:w="4500%"/>
          </w:tcPr>
          <w:p>
            <w:pPr>
              <w:spacing w:after="60"/>
            </w:pPr>
            <w:r>
              <w:t xml:space="preserve">Arrival (or engineered near-arrival)</w:t>
            </w:r>
          </w:p>
        </w:tc>
      </w:tr>
      <w:tr>
        <w:tc>
          <w:tcPr>
            <w:tcW w:type="pct" w:w="4500%"/>
          </w:tcPr>
          <w:p>
            <w:pPr>
              <w:spacing w:after="60"/>
            </w:pPr>
            <w:r>
              <w:rPr>
                <w:b/>
                <w:bCs/>
              </w:rPr>
              <w:t xml:space="preserve">restart</w:t>
            </w:r>
          </w:p>
        </w:tc>
        <w:tc>
          <w:tcPr>
            <w:tcW w:type="pct" w:w="4500%"/>
          </w:tcPr>
          <w:p>
            <w:pPr>
              <w:spacing w:after="60"/>
            </w:pPr>
            <w:r>
              <w:t xml:space="preserve">Reset energy for next section</w:t>
            </w:r>
          </w:p>
        </w:tc>
      </w:tr>
    </w:tbl>
    <w:p>
      <w:pPr>
        <w:spacing w:after="160"/>
      </w:pPr>
    </w:p>
    <w:p>
      <w:pPr>
        <w:pStyle w:val="Heading3"/>
        <w:spacing w:after="80" w:before="140"/>
      </w:pPr>
      <w:r>
        <w:t xml:space="preserve">**Monk Walks into a String Quartet**</w:t>
      </w:r>
    </w:p>
    <w:p>
      <w:pPr>
        <w:spacing w:after="160"/>
      </w:pPr>
      <w:r>
        <w:rPr>
          <w:b/>
          <w:bCs/>
        </w:rPr>
        <w:t xml:space="preserve">Style/context:</w:t>
      </w:r>
      <w:r>
        <w:t xml:space="preserve"> You want SQ export truth but harmony that </w:t>
      </w:r>
      <w:r>
        <w:rPr>
          <w:b/>
          <w:bCs/>
        </w:rPr>
        <w:t xml:space="preserve">refuses</w:t>
      </w:r>
      <w:r>
        <w:t xml:space="preserve"> to behave — Monk proposals winning during fracture bars while vault holds the cadence.</w:t>
      </w:r>
    </w:p>
    <w:p>
      <w:pPr>
        <w:spacing w:after="160"/>
      </w:pPr>
      <w:r>
        <w:rPr>
          <w:b/>
          <w:bCs/>
        </w:rPr>
        <w:t xml:space="preserve">Settings:</w:t>
      </w:r>
      <w:r>
        <w:t xml:space="preserve"> Producers: all five · </w:t>
      </w:r>
      <w:r>
        <w:rPr>
          <w:rFonts w:ascii="Consolas" w:cs="Consolas" w:eastAsia="Consolas" w:hAnsi="Consolas"/>
          <w:sz w:val="20"/>
          <w:szCs w:val="20"/>
        </w:rPr>
        <w:t xml:space="preserve">dramaticArc</w:t>
      </w:r>
      <w:r>
        <w:t xml:space="preserve">: bars 1–8 </w:t>
      </w:r>
      <w:r>
        <w:rPr>
          <w:b/>
          <w:bCs/>
        </w:rPr>
        <w:t xml:space="preserve">build</w:t>
      </w:r>
      <w:r>
        <w:t xml:space="preserve">, 9–12 </w:t>
      </w:r>
      <w:r>
        <w:rPr>
          <w:b/>
          <w:bCs/>
        </w:rPr>
        <w:t xml:space="preserve">fracture</w:t>
      </w:r>
      <w:r>
        <w:t xml:space="preserve">, 13–16 </w:t>
      </w:r>
      <w:r>
        <w:rPr>
          <w:b/>
          <w:bCs/>
        </w:rPr>
        <w:t xml:space="preserve">cadence</w:t>
      </w:r>
      <w:r>
        <w:t xml:space="preserve"> · </w:t>
      </w:r>
      <w:r>
        <w:rPr>
          <w:rFonts w:ascii="Consolas" w:cs="Consolas" w:eastAsia="Consolas" w:hAnsi="Consolas"/>
          <w:sz w:val="20"/>
          <w:szCs w:val="20"/>
        </w:rPr>
        <w:t xml:space="preserve">inheritancePressure</w:t>
      </w:r>
      <w:r>
        <w:t xml:space="preserve"> 0.35 · </w:t>
      </w:r>
      <w:r>
        <w:rPr>
          <w:rFonts w:ascii="Consolas" w:cs="Consolas" w:eastAsia="Consolas" w:hAnsi="Consolas"/>
          <w:sz w:val="20"/>
          <w:szCs w:val="20"/>
        </w:rPr>
        <w:t xml:space="preserve">contrastWeight</w:t>
      </w:r>
      <w:r>
        <w:t xml:space="preserve"> 0.6 · seed </w:t>
      </w:r>
      <w:r>
        <w:rPr>
          <w:b/>
          <w:bCs/>
        </w:rPr>
        <w:t xml:space="preserve">10601</w:t>
      </w:r>
      <w:r>
        <w:t xml:space="preserve"> · key </w:t>
      </w:r>
      <w:r>
        <w:rPr>
          <w:b/>
          <w:bCs/>
        </w:rPr>
        <w:t xml:space="preserve">C</w:t>
      </w:r>
      <w:r>
        <w:t xml:space="preserve">.</w:t>
      </w:r>
    </w:p>
    <w:p>
      <w:pPr>
        <w:spacing w:after="160"/>
      </w:pPr>
      <w:r>
        <w:rPr>
          <w:b/>
          <w:bCs/>
        </w:rPr>
        <w:t xml:space="preserve">What you hear:</w:t>
      </w:r>
      <w:r>
        <w:t xml:space="preserve"> Bars 1–8 accumulate quartal and BB weight; 9–12 snap to chromatic neighbour cells and tritone nudges; 13–16 vault stabilises before a Monk-flavoured tag.</w:t>
      </w:r>
    </w:p>
    <w:p>
      <w:pPr>
        <w:spacing w:after="160"/>
      </w:pPr>
      <w:r>
        <w:rPr>
          <w:b/>
          <w:bCs/>
        </w:rPr>
        <w:t xml:space="preserve">Why it works:</w:t>
      </w:r>
      <w:r>
        <w:t xml:space="preserve"> Monk’s bias signature peaks on </w:t>
      </w:r>
      <w:r>
        <w:rPr>
          <w:b/>
          <w:bCs/>
        </w:rPr>
        <w:t xml:space="preserve">fracture</w:t>
      </w:r>
      <w:r>
        <w:t xml:space="preserve"> (0.94 fitness); vault peaks on </w:t>
      </w:r>
      <w:r>
        <w:rPr>
          <w:b/>
          <w:bCs/>
        </w:rPr>
        <w:t xml:space="preserve">cadence</w:t>
      </w:r>
      <w:r>
        <w:t xml:space="preserve"> (0.96). The arc tells the ecology when to be rude vs when to land.</w:t>
      </w:r>
    </w:p>
    <w:p>
      <w:pPr>
        <w:pStyle w:val="Heading3"/>
        <w:spacing w:after="80" w:before="140"/>
      </w:pPr>
      <w:r>
        <w:t xml:space="preserve">**Wayne Floats Over a Locked Vault Chart**</w:t>
      </w:r>
    </w:p>
    <w:p>
      <w:pPr>
        <w:spacing w:after="160"/>
      </w:pPr>
      <w:r>
        <w:rPr>
          <w:b/>
          <w:bCs/>
        </w:rPr>
        <w:t xml:space="preserve">Style/context:</w:t>
      </w:r>
      <w:r>
        <w:t xml:space="preserve"> Paste or import a static chart; let </w:t>
      </w:r>
      <w:r>
        <w:rPr>
          <w:b/>
          <w:bCs/>
        </w:rPr>
        <w:t xml:space="preserve">wayne_shorter</w:t>
      </w:r>
      <w:r>
        <w:t xml:space="preserve"> and </w:t>
      </w:r>
      <w:r>
        <w:rPr>
          <w:b/>
          <w:bCs/>
        </w:rPr>
        <w:t xml:space="preserve">tritonic</w:t>
      </w:r>
      <w:r>
        <w:t xml:space="preserve"> float above vault anchors without rewriting roots.</w:t>
      </w:r>
    </w:p>
    <w:p>
      <w:pPr>
        <w:spacing w:after="160"/>
      </w:pPr>
      <w:r>
        <w:rPr>
          <w:b/>
          <w:bCs/>
        </w:rPr>
        <w:t xml:space="preserve">Settings:</w:t>
      </w:r>
      <w:r>
        <w:t xml:space="preserve"> Producers: </w:t>
      </w:r>
      <w:r>
        <w:rPr>
          <w:b/>
          <w:bCs/>
        </w:rPr>
        <w:t xml:space="preserve">vault</w:t>
      </w:r>
      <w:r>
        <w:t xml:space="preserve">, </w:t>
      </w:r>
      <w:r>
        <w:rPr>
          <w:b/>
          <w:bCs/>
        </w:rPr>
        <w:t xml:space="preserve">wayne_shorter</w:t>
      </w:r>
      <w:r>
        <w:t xml:space="preserve">, </w:t>
      </w:r>
      <w:r>
        <w:rPr>
          <w:b/>
          <w:bCs/>
        </w:rPr>
        <w:t xml:space="preserve">tritonic</w:t>
      </w:r>
      <w:r>
        <w:t xml:space="preserve"> only · </w:t>
      </w:r>
      <w:r>
        <w:rPr>
          <w:rFonts w:ascii="Consolas" w:cs="Consolas" w:eastAsia="Consolas" w:hAnsi="Consolas"/>
          <w:sz w:val="20"/>
          <w:szCs w:val="20"/>
        </w:rPr>
        <w:t xml:space="preserve">dramaticArc</w:t>
      </w:r>
      <w:r>
        <w:t xml:space="preserve">: 1–16 </w:t>
      </w:r>
      <w:r>
        <w:rPr>
          <w:b/>
          <w:bCs/>
        </w:rPr>
        <w:t xml:space="preserve">suspend</w:t>
      </w:r>
      <w:r>
        <w:t xml:space="preserve"> · </w:t>
      </w:r>
      <w:r>
        <w:rPr>
          <w:rFonts w:ascii="Consolas" w:cs="Consolas" w:eastAsia="Consolas" w:hAnsi="Consolas"/>
          <w:sz w:val="20"/>
          <w:szCs w:val="20"/>
        </w:rPr>
        <w:t xml:space="preserve">mutationRate</w:t>
      </w:r>
      <w:r>
        <w:t xml:space="preserve"> 0.15 · seed </w:t>
      </w:r>
      <w:r>
        <w:rPr>
          <w:b/>
          <w:bCs/>
        </w:rPr>
        <w:t xml:space="preserve">22001</w:t>
      </w:r>
      <w:r>
        <w:t xml:space="preserve">.</w:t>
      </w:r>
    </w:p>
    <w:p>
      <w:pPr>
        <w:spacing w:after="160"/>
      </w:pPr>
      <w:r>
        <w:rPr>
          <w:b/>
          <w:bCs/>
        </w:rPr>
        <w:t xml:space="preserve">What you hear:</w:t>
      </w:r>
      <w:r>
        <w:t xml:space="preserve"> Symbol stream stays vault-anchored; per-bar winners alternate Wayne drift and tritonic colour — Nefertiti-style perpetual float.</w:t>
      </w:r>
    </w:p>
    <w:p>
      <w:pPr>
        <w:spacing w:after="160"/>
      </w:pPr>
      <w:r>
        <w:rPr>
          <w:b/>
          <w:bCs/>
        </w:rPr>
        <w:t xml:space="preserve">Why it works:</w:t>
      </w:r>
      <w:r>
        <w:t xml:space="preserve"> Wayne’s </w:t>
      </w:r>
      <w:r>
        <w:rPr>
          <w:b/>
          <w:bCs/>
        </w:rPr>
        <w:t xml:space="preserve">suspend</w:t>
      </w:r>
      <w:r>
        <w:t xml:space="preserve"> fitness (0.86) and vault’s anchoring (0.92) co-dominate; tritonic adds fracture colour without cadence discharge.</w:t>
      </w:r>
    </w:p>
    <w:p>
      <w:pPr>
        <w:pStyle w:val="Heading3"/>
        <w:spacing w:after="80" w:before="140"/>
      </w:pPr>
      <w:r>
        <w:t xml:space="preserve">**Big Band Takes the Bridge**</w:t>
      </w:r>
    </w:p>
    <w:p>
      <w:pPr>
        <w:spacing w:after="160"/>
      </w:pPr>
      <w:r>
        <w:rPr>
          <w:b/>
          <w:bCs/>
        </w:rPr>
        <w:t xml:space="preserve">Style/context:</w:t>
      </w:r>
      <w:r>
        <w:t xml:space="preserve"> Verse-like </w:t>
      </w:r>
      <w:r>
        <w:rPr>
          <w:b/>
          <w:bCs/>
        </w:rPr>
        <w:t xml:space="preserve">suspend</w:t>
      </w:r>
      <w:r>
        <w:t xml:space="preserve"> gives way to a shout </w:t>
      </w:r>
      <w:r>
        <w:rPr>
          <w:b/>
          <w:bCs/>
        </w:rPr>
        <w:t xml:space="preserve">build</w:t>
      </w:r>
      <w:r>
        <w:t xml:space="preserve"> on the bridge — population simulates section handoff without manual engine swapping.</w:t>
      </w:r>
    </w:p>
    <w:p>
      <w:pPr>
        <w:spacing w:after="160"/>
      </w:pPr>
      <w:r>
        <w:rPr>
          <w:b/>
          <w:bCs/>
        </w:rPr>
        <w:t xml:space="preserve">Settings:</w:t>
      </w:r>
      <w:r>
        <w:t xml:space="preserve"> Producers: </w:t>
      </w:r>
      <w:r>
        <w:rPr>
          <w:b/>
          <w:bCs/>
        </w:rPr>
        <w:t xml:space="preserve">big_band</w:t>
      </w:r>
      <w:r>
        <w:t xml:space="preserve">, </w:t>
      </w:r>
      <w:r>
        <w:rPr>
          <w:b/>
          <w:bCs/>
        </w:rPr>
        <w:t xml:space="preserve">tritonic</w:t>
      </w:r>
      <w:r>
        <w:t xml:space="preserve">, </w:t>
      </w:r>
      <w:r>
        <w:rPr>
          <w:b/>
          <w:bCs/>
        </w:rPr>
        <w:t xml:space="preserve">vault</w:t>
      </w:r>
      <w:r>
        <w:t xml:space="preserve"> · Arc: 1–8 </w:t>
      </w:r>
      <w:r>
        <w:rPr>
          <w:b/>
          <w:bCs/>
        </w:rPr>
        <w:t xml:space="preserve">suspend</w:t>
      </w:r>
      <w:r>
        <w:t xml:space="preserve">, 9–16 </w:t>
      </w:r>
      <w:r>
        <w:rPr>
          <w:b/>
          <w:bCs/>
        </w:rPr>
        <w:t xml:space="preserve">build</w:t>
      </w:r>
      <w:r>
        <w:t xml:space="preserve">, 17–20 </w:t>
      </w:r>
      <w:r>
        <w:rPr>
          <w:b/>
          <w:bCs/>
        </w:rPr>
        <w:t xml:space="preserve">cadence</w:t>
      </w:r>
      <w:r>
        <w:t xml:space="preserve"> · </w:t>
      </w:r>
      <w:r>
        <w:rPr>
          <w:rFonts w:ascii="Consolas" w:cs="Consolas" w:eastAsia="Consolas" w:hAnsi="Consolas"/>
          <w:sz w:val="20"/>
          <w:szCs w:val="20"/>
        </w:rPr>
        <w:t xml:space="preserve">contrastWeight</w:t>
      </w:r>
      <w:r>
        <w:t xml:space="preserve"> 0.7 · seed </w:t>
      </w:r>
      <w:r>
        <w:rPr>
          <w:b/>
          <w:bCs/>
        </w:rPr>
        <w:t xml:space="preserve">33002</w:t>
      </w:r>
      <w:r>
        <w:t xml:space="preserve">.</w:t>
      </w:r>
    </w:p>
    <w:p>
      <w:pPr>
        <w:spacing w:after="160"/>
      </w:pPr>
      <w:r>
        <w:rPr>
          <w:b/>
          <w:bCs/>
        </w:rPr>
        <w:t xml:space="preserve">What you hear:</w:t>
      </w:r>
      <w:r>
        <w:t xml:space="preserve"> Sparse suspended bars thicken; BB proposals dominate 9–16; cadence bars vault-heavy with tritonic peaks on the penultimate bar.</w:t>
      </w:r>
    </w:p>
    <w:p>
      <w:pPr>
        <w:spacing w:after="160"/>
      </w:pPr>
      <w:r>
        <w:rPr>
          <w:b/>
          <w:bCs/>
        </w:rPr>
        <w:t xml:space="preserve">Why it works:</w:t>
      </w:r>
      <w:r>
        <w:t xml:space="preserve"> BB </w:t>
      </w:r>
      <w:r>
        <w:rPr>
          <w:b/>
          <w:bCs/>
        </w:rPr>
        <w:t xml:space="preserve">build</w:t>
      </w:r>
      <w:r>
        <w:t xml:space="preserve"> fitness 0.88 vs vault </w:t>
      </w:r>
      <w:r>
        <w:rPr>
          <w:b/>
          <w:bCs/>
        </w:rPr>
        <w:t xml:space="preserve">suspend</w:t>
      </w:r>
      <w:r>
        <w:t xml:space="preserve"> 0.92 — contrast layer promotes BB once phase flips.</w:t>
      </w:r>
    </w:p>
    <w:p>
      <w:pPr>
        <w:pStyle w:val="Heading3"/>
        <w:spacing w:after="80" w:before="140"/>
      </w:pPr>
      <w:r>
        <w:t xml:space="preserve">**Fracture at Rehearsal D**</w:t>
      </w:r>
    </w:p>
    <w:p>
      <w:pPr>
        <w:spacing w:after="160"/>
      </w:pPr>
      <w:r>
        <w:rPr>
          <w:b/>
          <w:bCs/>
        </w:rPr>
        <w:t xml:space="preserve">Style/context:</w:t>
      </w:r>
      <w:r>
        <w:t xml:space="preserve"> Rehearsal mark </w:t>
      </w:r>
      <w:r>
        <w:rPr>
          <w:b/>
          <w:bCs/>
        </w:rPr>
        <w:t xml:space="preserve">D</w:t>
      </w:r>
      <w:r>
        <w:t xml:space="preserve"> is a deliberate rupture — monk + tritonic contest every bar in the fracture window.</w:t>
      </w:r>
    </w:p>
    <w:p>
      <w:pPr>
        <w:spacing w:after="160"/>
      </w:pPr>
      <w:r>
        <w:rPr>
          <w:b/>
          <w:bCs/>
        </w:rPr>
        <w:t xml:space="preserve">Settings:</w:t>
      </w:r>
      <w:r>
        <w:t xml:space="preserve"> Producers: </w:t>
      </w:r>
      <w:r>
        <w:rPr>
          <w:b/>
          <w:bCs/>
        </w:rPr>
        <w:t xml:space="preserve">monk</w:t>
      </w:r>
      <w:r>
        <w:t xml:space="preserve">, </w:t>
      </w:r>
      <w:r>
        <w:rPr>
          <w:b/>
          <w:bCs/>
        </w:rPr>
        <w:t xml:space="preserve">tritonic</w:t>
      </w:r>
      <w:r>
        <w:t xml:space="preserve"> · Arc: 1–7 </w:t>
      </w:r>
      <w:r>
        <w:rPr>
          <w:b/>
          <w:bCs/>
        </w:rPr>
        <w:t xml:space="preserve">build</w:t>
      </w:r>
      <w:r>
        <w:t xml:space="preserve">, 8–11 </w:t>
      </w:r>
      <w:r>
        <w:rPr>
          <w:b/>
          <w:bCs/>
        </w:rPr>
        <w:t xml:space="preserve">fracture</w:t>
      </w:r>
      <w:r>
        <w:t xml:space="preserve">, 12–16 </w:t>
      </w:r>
      <w:r>
        <w:rPr>
          <w:b/>
          <w:bCs/>
        </w:rPr>
        <w:t xml:space="preserve">restart</w:t>
      </w:r>
      <w:r>
        <w:t xml:space="preserve"> · </w:t>
      </w:r>
      <w:r>
        <w:rPr>
          <w:rFonts w:ascii="Consolas" w:cs="Consolas" w:eastAsia="Consolas" w:hAnsi="Consolas"/>
          <w:sz w:val="20"/>
          <w:szCs w:val="20"/>
        </w:rPr>
        <w:t xml:space="preserve">mutationRate</w:t>
      </w:r>
      <w:r>
        <w:t xml:space="preserve"> 0.35 · seed </w:t>
      </w:r>
      <w:r>
        <w:rPr>
          <w:b/>
          <w:bCs/>
        </w:rPr>
        <w:t xml:space="preserve">44003</w:t>
      </w:r>
      <w:r>
        <w:t xml:space="preserve">.</w:t>
      </w:r>
    </w:p>
    <w:p>
      <w:pPr>
        <w:spacing w:after="160"/>
      </w:pPr>
      <w:r>
        <w:rPr>
          <w:b/>
          <w:bCs/>
        </w:rPr>
        <w:t xml:space="preserve">What you hear:</w:t>
      </w:r>
      <w:r>
        <w:t xml:space="preserve"> Predictable build cells; bar 8 onward angular clusters and displaced tritone proposals; restart phase reintroduces vault-like stability via inheritance pressure.</w:t>
      </w:r>
    </w:p>
    <w:p>
      <w:pPr>
        <w:spacing w:after="160"/>
      </w:pPr>
      <w:r>
        <w:rPr>
          <w:b/>
          <w:bCs/>
        </w:rPr>
        <w:t xml:space="preserve">Why it works:</w:t>
      </w:r>
      <w:r>
        <w:t xml:space="preserve"> Narrow pool + high mutation under </w:t>
      </w:r>
      <w:r>
        <w:rPr>
          <w:b/>
          <w:bCs/>
        </w:rPr>
        <w:t xml:space="preserve">fracture</w:t>
      </w:r>
      <w:r>
        <w:t xml:space="preserve"> keeps monk/tritonic trading; </w:t>
      </w:r>
      <w:r>
        <w:rPr>
          <w:b/>
          <w:bCs/>
        </w:rPr>
        <w:t xml:space="preserve">restart</w:t>
      </w:r>
      <w:r>
        <w:t xml:space="preserve"> favours monk (0.86) for fresh motif cells.</w:t>
      </w:r>
    </w:p>
    <w:p>
      <w:pPr>
        <w:pStyle w:val="Heading3"/>
        <w:spacing w:after="80" w:before="140"/>
      </w:pPr>
      <w:r>
        <w:t xml:space="preserve">**Cadence That Refuses to Confirm**</w:t>
      </w:r>
    </w:p>
    <w:p>
      <w:pPr>
        <w:spacing w:after="160"/>
      </w:pPr>
      <w:r>
        <w:rPr>
          <w:b/>
          <w:bCs/>
        </w:rPr>
        <w:t xml:space="preserve">Style/context:</w:t>
      </w:r>
      <w:r>
        <w:t xml:space="preserve"> Harmonic drama where </w:t>
      </w:r>
      <w:r>
        <w:rPr>
          <w:b/>
          <w:bCs/>
        </w:rPr>
        <w:t xml:space="preserve">cadence</w:t>
      </w:r>
      <w:r>
        <w:t xml:space="preserve"> phase still avoids clean V→I — Wayne + tritonic win cadence bars.</w:t>
      </w:r>
    </w:p>
    <w:p>
      <w:pPr>
        <w:spacing w:after="160"/>
      </w:pPr>
      <w:r>
        <w:rPr>
          <w:b/>
          <w:bCs/>
        </w:rPr>
        <w:t xml:space="preserve">Settings:</w:t>
      </w:r>
      <w:r>
        <w:t xml:space="preserve"> Producers: </w:t>
      </w:r>
      <w:r>
        <w:rPr>
          <w:b/>
          <w:bCs/>
        </w:rPr>
        <w:t xml:space="preserve">wayne_shorter</w:t>
      </w:r>
      <w:r>
        <w:t xml:space="preserve">, </w:t>
      </w:r>
      <w:r>
        <w:rPr>
          <w:b/>
          <w:bCs/>
        </w:rPr>
        <w:t xml:space="preserve">tritonic</w:t>
      </w:r>
      <w:r>
        <w:t xml:space="preserve">, </w:t>
      </w:r>
      <w:r>
        <w:rPr>
          <w:b/>
          <w:bCs/>
        </w:rPr>
        <w:t xml:space="preserve">vault</w:t>
      </w:r>
      <w:r>
        <w:t xml:space="preserve"> · Arc: 1–12 </w:t>
      </w:r>
      <w:r>
        <w:rPr>
          <w:b/>
          <w:bCs/>
        </w:rPr>
        <w:t xml:space="preserve">suspend</w:t>
      </w:r>
      <w:r>
        <w:t xml:space="preserve">, 13–16 </w:t>
      </w:r>
      <w:r>
        <w:rPr>
          <w:b/>
          <w:bCs/>
        </w:rPr>
        <w:t xml:space="preserve">cadence</w:t>
      </w:r>
      <w:r>
        <w:t xml:space="preserve"> · </w:t>
      </w:r>
      <w:r>
        <w:rPr>
          <w:rFonts w:ascii="Consolas" w:cs="Consolas" w:eastAsia="Consolas" w:hAnsi="Consolas"/>
          <w:sz w:val="20"/>
          <w:szCs w:val="20"/>
        </w:rPr>
        <w:t xml:space="preserve">inheritancePressure</w:t>
      </w:r>
      <w:r>
        <w:t xml:space="preserve"> 0.5 · seed </w:t>
      </w:r>
      <w:r>
        <w:rPr>
          <w:b/>
          <w:bCs/>
        </w:rPr>
        <w:t xml:space="preserve">55004</w:t>
      </w:r>
      <w:r>
        <w:t xml:space="preserve">.</w:t>
      </w:r>
    </w:p>
    <w:p>
      <w:pPr>
        <w:spacing w:after="160"/>
      </w:pPr>
      <w:r>
        <w:rPr>
          <w:b/>
          <w:bCs/>
        </w:rPr>
        <w:t xml:space="preserve">What you hear:</w:t>
      </w:r>
      <w:r>
        <w:t xml:space="preserve"> Long hover; final four bars feel “almost landing” — vault proposals present but Wayne/tritonic often win on contrast.</w:t>
      </w:r>
    </w:p>
    <w:p>
      <w:pPr>
        <w:spacing w:after="160"/>
      </w:pPr>
      <w:r>
        <w:rPr>
          <w:b/>
          <w:bCs/>
        </w:rPr>
        <w:t xml:space="preserve">Why it works:</w:t>
      </w:r>
      <w:r>
        <w:t xml:space="preserve"> Wayne cadence fitness is low (0.48) but suspend carryover + contrast beats vault when </w:t>
      </w:r>
      <w:r>
        <w:rPr>
          <w:rFonts w:ascii="Consolas" w:cs="Consolas" w:eastAsia="Consolas" w:hAnsi="Consolas"/>
          <w:sz w:val="20"/>
          <w:szCs w:val="20"/>
        </w:rPr>
        <w:t xml:space="preserve">contrastWeight</w:t>
      </w:r>
      <w:r>
        <w:t xml:space="preserve"> is high.</w:t>
      </w:r>
    </w:p>
    <w:p>
      <w:pPr>
        <w:pStyle w:val="Heading3"/>
        <w:spacing w:after="80" w:before="140"/>
      </w:pPr>
      <w:r>
        <w:t xml:space="preserve">**Ecology of a Shout Chorus**</w:t>
      </w:r>
    </w:p>
    <w:p>
      <w:pPr>
        <w:spacing w:after="160"/>
      </w:pPr>
      <w:r>
        <w:rPr>
          <w:b/>
          <w:bCs/>
        </w:rPr>
        <w:t xml:space="preserve">Style/context:</w:t>
      </w:r>
      <w:r>
        <w:t xml:space="preserve"> Full five-producer pool on a 32-bar form — watch </w:t>
      </w:r>
      <w:r>
        <w:rPr>
          <w:b/>
          <w:bCs/>
        </w:rPr>
        <w:t xml:space="preserve">`dominantProducer`</w:t>
      </w:r>
      <w:r>
        <w:t xml:space="preserve"> in the receipt shift by section.</w:t>
      </w:r>
    </w:p>
    <w:p>
      <w:pPr>
        <w:spacing w:after="160"/>
      </w:pPr>
      <w:r>
        <w:rPr>
          <w:b/>
          <w:bCs/>
        </w:rPr>
        <w:t xml:space="preserve">Settings:</w:t>
      </w:r>
      <w:r>
        <w:t xml:space="preserve"> All five producers · Arc: 1–8 </w:t>
      </w:r>
      <w:r>
        <w:rPr>
          <w:b/>
          <w:bCs/>
        </w:rPr>
        <w:t xml:space="preserve">build</w:t>
      </w:r>
      <w:r>
        <w:t xml:space="preserve">, 9–16 </w:t>
      </w:r>
      <w:r>
        <w:rPr>
          <w:b/>
          <w:bCs/>
        </w:rPr>
        <w:t xml:space="preserve">suspend</w:t>
      </w:r>
      <w:r>
        <w:t xml:space="preserve">, 17–24 </w:t>
      </w:r>
      <w:r>
        <w:rPr>
          <w:b/>
          <w:bCs/>
        </w:rPr>
        <w:t xml:space="preserve">fracture</w:t>
      </w:r>
      <w:r>
        <w:t xml:space="preserve">, 25–28 </w:t>
      </w:r>
      <w:r>
        <w:rPr>
          <w:b/>
          <w:bCs/>
        </w:rPr>
        <w:t xml:space="preserve">cadence</w:t>
      </w:r>
      <w:r>
        <w:t xml:space="preserve">, 29–32 </w:t>
      </w:r>
      <w:r>
        <w:rPr>
          <w:b/>
          <w:bCs/>
        </w:rPr>
        <w:t xml:space="preserve">restart</w:t>
      </w:r>
      <w:r>
        <w:t xml:space="preserve"> · seed </w:t>
      </w:r>
      <w:r>
        <w:rPr>
          <w:b/>
          <w:bCs/>
        </w:rPr>
        <w:t xml:space="preserve">66005</w:t>
      </w:r>
      <w:r>
        <w:t xml:space="preserve"> · 32 bars.</w:t>
      </w:r>
    </w:p>
    <w:p>
      <w:pPr>
        <w:spacing w:after="160"/>
      </w:pPr>
      <w:r>
        <w:rPr>
          <w:b/>
          <w:bCs/>
        </w:rPr>
        <w:t xml:space="preserve">What you hear:</w:t>
      </w:r>
      <w:r>
        <w:t xml:space="preserve"> Weight history scrolls in the receipt — BB dominant in build, Wayne in suspend, monk/tritonic in fracture.</w:t>
      </w:r>
    </w:p>
    <w:p>
      <w:pPr>
        <w:spacing w:after="160"/>
      </w:pPr>
      <w:r>
        <w:rPr>
          <w:b/>
          <w:bCs/>
        </w:rPr>
        <w:t xml:space="preserve">Why it works:</w:t>
      </w:r>
      <w:r>
        <w:t xml:space="preserve"> Long-form arc exercises every bias signature; </w:t>
      </w:r>
      <w:r>
        <w:rPr>
          <w:b/>
          <w:bCs/>
        </w:rPr>
        <w:t xml:space="preserve">`dramaticArcCompliance`</w:t>
      </w:r>
      <w:r>
        <w:t xml:space="preserve"> scores how often winners matched phase fitness.</w:t>
      </w:r>
    </w:p>
    <w:p>
      <w:pPr>
        <w:pStyle w:val="Heading3"/>
        <w:spacing w:after="80" w:before="140"/>
      </w:pPr>
      <w:r>
        <w:t xml:space="preserve">**Vault Pedal, Tritonic Storm**</w:t>
      </w:r>
    </w:p>
    <w:p>
      <w:pPr>
        <w:spacing w:after="160"/>
      </w:pPr>
      <w:r>
        <w:rPr>
          <w:b/>
          <w:bCs/>
        </w:rPr>
        <w:t xml:space="preserve">Style/context:</w:t>
      </w:r>
      <w:r>
        <w:t xml:space="preserve"> One-chord pedal section — vault should anchor while tritonic fractures upper structure.</w:t>
      </w:r>
    </w:p>
    <w:p>
      <w:pPr>
        <w:spacing w:after="160"/>
      </w:pPr>
      <w:r>
        <w:rPr>
          <w:b/>
          <w:bCs/>
        </w:rPr>
        <w:t xml:space="preserve">Settings:</w:t>
      </w:r>
      <w:r>
        <w:t xml:space="preserve"> Producers: </w:t>
      </w:r>
      <w:r>
        <w:rPr>
          <w:b/>
          <w:bCs/>
        </w:rPr>
        <w:t xml:space="preserve">vault</w:t>
      </w:r>
      <w:r>
        <w:t xml:space="preserve">, </w:t>
      </w:r>
      <w:r>
        <w:rPr>
          <w:b/>
          <w:bCs/>
        </w:rPr>
        <w:t xml:space="preserve">tritonic</w:t>
      </w:r>
      <w:r>
        <w:t xml:space="preserve"> · Arc: 1–4 </w:t>
      </w:r>
      <w:r>
        <w:rPr>
          <w:b/>
          <w:bCs/>
        </w:rPr>
        <w:t xml:space="preserve">build</w:t>
      </w:r>
      <w:r>
        <w:t xml:space="preserve">, 5–12 </w:t>
      </w:r>
      <w:r>
        <w:rPr>
          <w:b/>
          <w:bCs/>
        </w:rPr>
        <w:t xml:space="preserve">fracture</w:t>
      </w:r>
      <w:r>
        <w:t xml:space="preserve">, 13–16 </w:t>
      </w:r>
      <w:r>
        <w:rPr>
          <w:b/>
          <w:bCs/>
        </w:rPr>
        <w:t xml:space="preserve">cadence</w:t>
      </w:r>
      <w:r>
        <w:t xml:space="preserve"> · </w:t>
      </w:r>
      <w:r>
        <w:rPr>
          <w:rFonts w:ascii="Consolas" w:cs="Consolas" w:eastAsia="Consolas" w:hAnsi="Consolas"/>
          <w:sz w:val="20"/>
          <w:szCs w:val="20"/>
        </w:rPr>
        <w:t xml:space="preserve">contrastWeight</w:t>
      </w:r>
      <w:r>
        <w:t xml:space="preserve"> 0.55 · seed </w:t>
      </w:r>
      <w:r>
        <w:rPr>
          <w:b/>
          <w:bCs/>
        </w:rPr>
        <w:t xml:space="preserve">77006</w:t>
      </w:r>
      <w:r>
        <w:t xml:space="preserve">.</w:t>
      </w:r>
    </w:p>
    <w:p>
      <w:pPr>
        <w:spacing w:after="160"/>
      </w:pPr>
      <w:r>
        <w:rPr>
          <w:b/>
          <w:bCs/>
        </w:rPr>
        <w:t xml:space="preserve">What you hear:</w:t>
      </w:r>
      <w:r>
        <w:t xml:space="preserve"> Harmonic symbols stay pedal-class consistent; tritonic wins most fracture bars; cadence vault-heavy.</w:t>
      </w:r>
    </w:p>
    <w:p>
      <w:pPr>
        <w:spacing w:after="160"/>
      </w:pPr>
      <w:r>
        <w:rPr>
          <w:b/>
          <w:bCs/>
        </w:rPr>
        <w:t xml:space="preserve">Why it works:</w:t>
      </w:r>
      <w:r>
        <w:t xml:space="preserve"> Vault fracture fitness is low (0.22) — tritonic (0.88) owns the middle; vault reclaims cadence.</w:t>
      </w:r>
    </w:p>
    <w:p>
      <w:pPr>
        <w:pStyle w:val="Heading3"/>
        <w:spacing w:after="80" w:before="140"/>
      </w:pPr>
      <w:r>
        <w:t xml:space="preserve">**Restart Tag After the Ballad**</w:t>
      </w:r>
    </w:p>
    <w:p>
      <w:pPr>
        <w:spacing w:after="160"/>
      </w:pPr>
      <w:r>
        <w:rPr>
          <w:b/>
          <w:bCs/>
        </w:rPr>
        <w:t xml:space="preserve">Style/context:</w:t>
      </w:r>
      <w:r>
        <w:t xml:space="preserve"> Ballad </w:t>
      </w:r>
      <w:r>
        <w:rPr>
          <w:b/>
          <w:bCs/>
        </w:rPr>
        <w:t xml:space="preserve">cadence</w:t>
      </w:r>
      <w:r>
        <w:t xml:space="preserve"> dissolves into a </w:t>
      </w:r>
      <w:r>
        <w:rPr>
          <w:b/>
          <w:bCs/>
        </w:rPr>
        <w:t xml:space="preserve">restart</w:t>
      </w:r>
      <w:r>
        <w:t xml:space="preserve"> tag — monk and wayne_shorter trade for a fresh head motive.</w:t>
      </w:r>
    </w:p>
    <w:p>
      <w:pPr>
        <w:spacing w:after="160"/>
      </w:pPr>
      <w:r>
        <w:rPr>
          <w:b/>
          <w:bCs/>
        </w:rPr>
        <w:t xml:space="preserve">Settings:</w:t>
      </w:r>
      <w:r>
        <w:t xml:space="preserve"> Producers: </w:t>
      </w:r>
      <w:r>
        <w:rPr>
          <w:b/>
          <w:bCs/>
        </w:rPr>
        <w:t xml:space="preserve">monk</w:t>
      </w:r>
      <w:r>
        <w:t xml:space="preserve">, </w:t>
      </w:r>
      <w:r>
        <w:rPr>
          <w:b/>
          <w:bCs/>
        </w:rPr>
        <w:t xml:space="preserve">wayne_shorter</w:t>
      </w:r>
      <w:r>
        <w:t xml:space="preserve">, </w:t>
      </w:r>
      <w:r>
        <w:rPr>
          <w:b/>
          <w:bCs/>
        </w:rPr>
        <w:t xml:space="preserve">vault</w:t>
      </w:r>
      <w:r>
        <w:t xml:space="preserve"> · Arc: 1–12 </w:t>
      </w:r>
      <w:r>
        <w:rPr>
          <w:b/>
          <w:bCs/>
        </w:rPr>
        <w:t xml:space="preserve">suspend</w:t>
      </w:r>
      <w:r>
        <w:t xml:space="preserve">, 13–15 </w:t>
      </w:r>
      <w:r>
        <w:rPr>
          <w:b/>
          <w:bCs/>
        </w:rPr>
        <w:t xml:space="preserve">cadence</w:t>
      </w:r>
      <w:r>
        <w:t xml:space="preserve">, 16–20 </w:t>
      </w:r>
      <w:r>
        <w:rPr>
          <w:b/>
          <w:bCs/>
        </w:rPr>
        <w:t xml:space="preserve">restart</w:t>
      </w:r>
      <w:r>
        <w:t xml:space="preserve"> · seed </w:t>
      </w:r>
      <w:r>
        <w:rPr>
          <w:b/>
          <w:bCs/>
        </w:rPr>
        <w:t xml:space="preserve">88007</w:t>
      </w:r>
      <w:r>
        <w:t xml:space="preserve">.</w:t>
      </w:r>
    </w:p>
    <w:p>
      <w:pPr>
        <w:spacing w:after="160"/>
      </w:pPr>
      <w:r>
        <w:rPr>
          <w:b/>
          <w:bCs/>
        </w:rPr>
        <w:t xml:space="preserve">What you hear:</w:t>
      </w:r>
      <w:r>
        <w:t xml:space="preserve"> Floating middle; soft cadence cells; tag bars angular with Wayne drift returning.</w:t>
      </w:r>
    </w:p>
    <w:p>
      <w:pPr>
        <w:spacing w:after="160"/>
      </w:pPr>
      <w:r>
        <w:rPr>
          <w:b/>
          <w:bCs/>
        </w:rPr>
        <w:t xml:space="preserve">Why it works:</w:t>
      </w:r>
      <w:r>
        <w:t xml:space="preserve"> Monk </w:t>
      </w:r>
      <w:r>
        <w:rPr>
          <w:b/>
          <w:bCs/>
        </w:rPr>
        <w:t xml:space="preserve">restart</w:t>
      </w:r>
      <w:r>
        <w:t xml:space="preserve"> fitness 0.86; Wayne 0.82 — both favour fresh material over vault closure.</w:t>
      </w:r>
    </w:p>
    <w:p>
      <w:pPr>
        <w:pStyle w:val="Heading3"/>
        <w:spacing w:after="80" w:before="140"/>
      </w:pPr>
      <w:r>
        <w:t xml:space="preserve">**Folk Music from Nowhere**</w:t>
      </w:r>
    </w:p>
    <w:p>
      <w:pPr>
        <w:spacing w:after="160"/>
      </w:pPr>
      <w:r>
        <w:rPr>
          <w:b/>
          <w:bCs/>
        </w:rPr>
        <w:t xml:space="preserve">Style/context:</w:t>
      </w:r>
      <w:r>
        <w:t xml:space="preserve"> Apparent “folk” simplicity — vault + big_band build diatonic weight, then monk </w:t>
      </w:r>
      <w:r>
        <w:rPr>
          <w:b/>
          <w:bCs/>
        </w:rPr>
        <w:t xml:space="preserve">fracture</w:t>
      </w:r>
      <w:r>
        <w:t xml:space="preserve"> bars inject foreign neighbour tones so the tune feels collected from field recordings.</w:t>
      </w:r>
    </w:p>
    <w:p>
      <w:pPr>
        <w:spacing w:after="160"/>
      </w:pPr>
      <w:r>
        <w:rPr>
          <w:b/>
          <w:bCs/>
        </w:rPr>
        <w:t xml:space="preserve">Settings:</w:t>
      </w:r>
      <w:r>
        <w:t xml:space="preserve"> All five · Arc: 1–16 </w:t>
      </w:r>
      <w:r>
        <w:rPr>
          <w:b/>
          <w:bCs/>
        </w:rPr>
        <w:t xml:space="preserve">build</w:t>
      </w:r>
      <w:r>
        <w:t xml:space="preserve">, 17–20 </w:t>
      </w:r>
      <w:r>
        <w:rPr>
          <w:b/>
          <w:bCs/>
        </w:rPr>
        <w:t xml:space="preserve">fracture</w:t>
      </w:r>
      <w:r>
        <w:t xml:space="preserve">, 21–24 </w:t>
      </w:r>
      <w:r>
        <w:rPr>
          <w:b/>
          <w:bCs/>
        </w:rPr>
        <w:t xml:space="preserve">cadence</w:t>
      </w:r>
      <w:r>
        <w:t xml:space="preserve"> · </w:t>
      </w:r>
      <w:r>
        <w:rPr>
          <w:rFonts w:ascii="Consolas" w:cs="Consolas" w:eastAsia="Consolas" w:hAnsi="Consolas"/>
          <w:sz w:val="20"/>
          <w:szCs w:val="20"/>
        </w:rPr>
        <w:t xml:space="preserve">inheritancePressure</w:t>
      </w:r>
      <w:r>
        <w:t xml:space="preserve"> 0.4 · </w:t>
      </w:r>
      <w:r>
        <w:rPr>
          <w:rFonts w:ascii="Consolas" w:cs="Consolas" w:eastAsia="Consolas" w:hAnsi="Consolas"/>
          <w:sz w:val="20"/>
          <w:szCs w:val="20"/>
        </w:rPr>
        <w:t xml:space="preserve">mutationRate</w:t>
      </w:r>
      <w:r>
        <w:t xml:space="preserve"> 0.25 · seed </w:t>
      </w:r>
      <w:r>
        <w:rPr>
          <w:b/>
          <w:bCs/>
        </w:rPr>
        <w:t xml:space="preserve">99008</w:t>
      </w:r>
      <w:r>
        <w:t xml:space="preserve"> · key </w:t>
      </w:r>
      <w:r>
        <w:rPr>
          <w:b/>
          <w:bCs/>
        </w:rPr>
        <w:t xml:space="preserve">G</w:t>
      </w:r>
      <w:r>
        <w:t xml:space="preserve">.</w:t>
      </w:r>
    </w:p>
    <w:p>
      <w:pPr>
        <w:spacing w:after="160"/>
      </w:pPr>
      <w:r>
        <w:rPr>
          <w:b/>
          <w:bCs/>
        </w:rPr>
        <w:t xml:space="preserve">What you hear:</w:t>
      </w:r>
      <w:r>
        <w:t xml:space="preserve"> Singable harmonic rhythm early; sudden wrong-note bar 17; cadence feels like a song you almost remember.</w:t>
      </w:r>
    </w:p>
    <w:p>
      <w:pPr>
        <w:spacing w:after="160"/>
      </w:pPr>
      <w:r>
        <w:rPr>
          <w:b/>
          <w:bCs/>
        </w:rPr>
        <w:t xml:space="preserve">Why it works:</w:t>
      </w:r>
      <w:r>
        <w:t xml:space="preserve"> Population ecology lets </w:t>
      </w:r>
      <w:r>
        <w:rPr>
          <w:b/>
          <w:bCs/>
        </w:rPr>
        <w:t xml:space="preserve">simple</w:t>
      </w:r>
      <w:r>
        <w:t xml:space="preserve"> and </w:t>
      </w:r>
      <w:r>
        <w:rPr>
          <w:b/>
          <w:bCs/>
        </w:rPr>
        <w:t xml:space="preserve">wrong</w:t>
      </w:r>
      <w:r>
        <w:t xml:space="preserve"> coexist in one checksum-locked timeline — folk surface, modernist fracture underneath.</w:t>
      </w:r>
    </w:p>
    <w:p>
      <w:pPr>
        <w:pStyle w:val="Heading2"/>
        <w:spacing w:after="100" w:before="180"/>
      </w:pPr>
      <w:r>
        <w:t xml:space="preserve">Zappa Solo Producer</w:t>
      </w:r>
    </w:p>
    <w:p>
      <w:pPr>
        <w:pStyle w:val="Heading3"/>
        <w:spacing w:after="80" w:before="140"/>
      </w:pPr>
      <w:r>
        <w:t xml:space="preserve">Introduction</w:t>
      </w:r>
    </w:p>
    <w:p>
      <w:pPr>
        <w:spacing w:after="160"/>
      </w:pPr>
      <w:r>
        <w:rPr>
          <w:b/>
          <w:bCs/>
        </w:rPr>
        <w:t xml:space="preserve">Zappa Solo</w:t>
      </w:r>
      <w:r>
        <w:t xml:space="preserve"> is a </w:t>
      </w:r>
      <w:r>
        <w:rPr>
          <w:b/>
          <w:bCs/>
        </w:rPr>
        <w:t xml:space="preserve">melodic dramatist</w:t>
      </w:r>
      <w:r>
        <w:t xml:space="preserve">, not a harmony engine. You supply </w:t>
      </w:r>
      <w:r>
        <w:rPr>
          <w:b/>
          <w:bCs/>
        </w:rPr>
        <w:t xml:space="preserve">`harmonyBars`</w:t>
      </w:r>
      <w:r>
        <w:t xml:space="preserve">; the producer never authors chord symbols. It wraps </w:t>
      </w:r>
      <w:r>
        <w:rPr>
          <w:b/>
          <w:bCs/>
        </w:rPr>
        <w:t xml:space="preserve">`generateZappaSolo`</w:t>
      </w:r>
      <w:r>
        <w:t xml:space="preserve"> into MusicContext with pitch-language metrics and optional solo arc segments.</w:t>
      </w:r>
    </w:p>
    <w:p>
      <w:pPr>
        <w:spacing w:after="160"/>
      </w:pPr>
      <w:r>
        <w:t xml:space="preserve">Participation inside Population Composer ecology: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4500%"/>
            <w:shd w:fill="E8EEF4"/>
          </w:tcPr>
          <w:p>
            <w:pPr>
              <w:spacing w:after="60"/>
            </w:pPr>
            <w:r>
              <w:t xml:space="preserve">Level</w:t>
            </w:r>
          </w:p>
        </w:tc>
        <w:tc>
          <w:tcPr>
            <w:tcW w:type="pct" w:w="4500%"/>
            <w:shd w:fill="E8EEF4"/>
          </w:tcPr>
          <w:p>
            <w:pPr>
              <w:spacing w:after="60"/>
            </w:pPr>
            <w:r>
              <w:t xml:space="preserve">Role</w:t>
            </w:r>
          </w:p>
        </w:tc>
      </w:tr>
      <w:tr>
        <w:tc>
          <w:tcPr>
            <w:tcW w:type="pct" w:w="4500%"/>
          </w:tcPr>
          <w:p>
            <w:pPr>
              <w:spacing w:after="60"/>
            </w:pPr>
            <w:r>
              <w:rPr>
                <w:b/>
                <w:bCs/>
              </w:rPr>
              <w:t xml:space="preserve">primary</w:t>
            </w:r>
          </w:p>
        </w:tc>
        <w:tc>
          <w:tcPr>
            <w:tcW w:type="pct" w:w="4500%"/>
          </w:tcPr>
          <w:p>
            <w:pPr>
              <w:spacing w:after="60"/>
            </w:pPr>
            <w:r>
              <w:t xml:space="preserve">Full solo line over supplied harmony</w:t>
            </w:r>
          </w:p>
        </w:tc>
      </w:tr>
      <w:tr>
        <w:tc>
          <w:tcPr>
            <w:tcW w:type="pct" w:w="4500%"/>
          </w:tcPr>
          <w:p>
            <w:pPr>
              <w:spacing w:after="60"/>
            </w:pPr>
            <w:r>
              <w:rPr>
                <w:b/>
                <w:bCs/>
              </w:rPr>
              <w:t xml:space="preserve">secondary</w:t>
            </w:r>
          </w:p>
        </w:tc>
        <w:tc>
          <w:tcPr>
            <w:tcW w:type="pct" w:w="4500%"/>
          </w:tcPr>
          <w:p>
            <w:pPr>
              <w:spacing w:after="60"/>
            </w:pPr>
            <w:r>
              <w:t xml:space="preserve">Melodic contamination of other agents’ motifs</w:t>
            </w:r>
          </w:p>
        </w:tc>
      </w:tr>
      <w:tr>
        <w:tc>
          <w:tcPr>
            <w:tcW w:type="pct" w:w="4500%"/>
          </w:tcPr>
          <w:p>
            <w:pPr>
              <w:spacing w:after="60"/>
            </w:pPr>
            <w:r>
              <w:rPr>
                <w:b/>
                <w:bCs/>
              </w:rPr>
              <w:t xml:space="preserve">tertiary</w:t>
            </w:r>
          </w:p>
        </w:tc>
        <w:tc>
          <w:tcPr>
            <w:tcW w:type="pct" w:w="4500%"/>
          </w:tcPr>
          <w:p>
            <w:pPr>
              <w:spacing w:after="60"/>
            </w:pPr>
            <w:r>
              <w:t xml:space="preserve">Pitch-colour pressure only — no chord authorship</w:t>
            </w:r>
          </w:p>
        </w:tc>
      </w:tr>
    </w:tbl>
    <w:p>
      <w:pPr>
        <w:spacing w:after="160"/>
      </w:pPr>
    </w:p>
    <w:p>
      <w:pPr>
        <w:spacing w:after="160"/>
      </w:pPr>
      <w:r>
        <w:t xml:space="preserve">Solo arc states (not bar-locked punctuation): </w:t>
      </w:r>
      <w:r>
        <w:rPr>
          <w:b/>
          <w:bCs/>
        </w:rPr>
        <w:t xml:space="preserve">claim</w:t>
      </w:r>
      <w:r>
        <w:t xml:space="preserve"> · </w:t>
      </w:r>
      <w:r>
        <w:rPr>
          <w:b/>
          <w:bCs/>
        </w:rPr>
        <w:t xml:space="preserve">agitation</w:t>
      </w:r>
      <w:r>
        <w:t xml:space="preserve"> · </w:t>
      </w:r>
      <w:r>
        <w:rPr>
          <w:b/>
          <w:bCs/>
        </w:rPr>
        <w:t xml:space="preserve">fracture</w:t>
      </w:r>
      <w:r>
        <w:t xml:space="preserve"> · </w:t>
      </w:r>
      <w:r>
        <w:rPr>
          <w:b/>
          <w:bCs/>
        </w:rPr>
        <w:t xml:space="preserve">crooked_landing</w:t>
      </w:r>
      <w:r>
        <w:t xml:space="preserve">.</w:t>
      </w:r>
    </w:p>
    <w:p>
      <w:pPr>
        <w:spacing w:after="160"/>
      </w:pPr>
      <w:r>
        <w:t xml:space="preserve">Receipt: </w:t>
      </w:r>
      <w:r>
        <w:rPr>
          <w:b/>
          <w:bCs/>
        </w:rPr>
        <w:t xml:space="preserve">`zappa_solo_realisation_complete`</w:t>
      </w:r>
      <w:r>
        <w:t xml:space="preserve"> — </w:t>
      </w:r>
      <w:r>
        <w:rPr>
          <w:rFonts w:ascii="Consolas" w:cs="Consolas" w:eastAsia="Consolas" w:hAnsi="Consolas"/>
          <w:sz w:val="20"/>
          <w:szCs w:val="20"/>
        </w:rPr>
        <w:t xml:space="preserve">modalAnchorRatio</w:t>
      </w:r>
      <w:r>
        <w:t xml:space="preserve">, </w:t>
      </w:r>
      <w:r>
        <w:rPr>
          <w:rFonts w:ascii="Consolas" w:cs="Consolas" w:eastAsia="Consolas" w:hAnsi="Consolas"/>
          <w:sz w:val="20"/>
          <w:szCs w:val="20"/>
        </w:rPr>
        <w:t xml:space="preserve">motifMutationRecurrence</w:t>
      </w:r>
      <w:r>
        <w:t xml:space="preserve">, </w:t>
      </w:r>
      <w:r>
        <w:rPr>
          <w:rFonts w:ascii="Consolas" w:cs="Consolas" w:eastAsia="Consolas" w:hAnsi="Consolas"/>
          <w:sz w:val="20"/>
          <w:szCs w:val="20"/>
        </w:rPr>
        <w:t xml:space="preserve">rhythmicElasticityScore</w:t>
      </w:r>
      <w:r>
        <w:t xml:space="preserve">, </w:t>
      </w:r>
      <w:r>
        <w:rPr>
          <w:rFonts w:ascii="Consolas" w:cs="Consolas" w:eastAsia="Consolas" w:hAnsi="Consolas"/>
          <w:sz w:val="20"/>
          <w:szCs w:val="20"/>
        </w:rPr>
        <w:t xml:space="preserve">targetedDissonanceIndex</w:t>
      </w:r>
      <w:r>
        <w:t xml:space="preserve">, </w:t>
      </w:r>
      <w:r>
        <w:rPr>
          <w:rFonts w:ascii="Consolas" w:cs="Consolas" w:eastAsia="Consolas" w:hAnsi="Consolas"/>
          <w:sz w:val="20"/>
          <w:szCs w:val="20"/>
        </w:rPr>
        <w:t xml:space="preserve">closureRefusalScore</w:t>
      </w:r>
      <w:r>
        <w:t xml:space="preserve">, </w:t>
      </w:r>
      <w:r>
        <w:rPr>
          <w:rFonts w:ascii="Consolas" w:cs="Consolas" w:eastAsia="Consolas" w:hAnsi="Consolas"/>
          <w:sz w:val="20"/>
          <w:szCs w:val="20"/>
        </w:rPr>
        <w:t xml:space="preserve">conversationalAsymmetry</w:t>
      </w:r>
      <w:r>
        <w:t xml:space="preserve">.</w:t>
      </w:r>
    </w:p>
    <w:p>
      <w:pPr>
        <w:spacing w:after="160"/>
      </w:pPr>
      <w:r>
        <w:t xml:space="preserve">API: </w:t>
      </w:r>
      <w:r>
        <w:rPr>
          <w:b/>
          <w:bCs/>
        </w:rPr>
        <w:t xml:space="preserve">`buildMusicContextFromZappaSolo()`</w:t>
      </w:r>
      <w:r>
        <w:t xml:space="preserve"> · </w:t>
      </w:r>
      <w:r>
        <w:rPr>
          <w:b/>
          <w:bCs/>
        </w:rPr>
        <w:t xml:space="preserve">`sourceEngineId: 'zappa_solo'`</w:t>
      </w:r>
      <w:r>
        <w:t xml:space="preserve"> · harmony </w:t>
      </w:r>
      <w:r>
        <w:rPr>
          <w:b/>
          <w:bCs/>
        </w:rPr>
        <w:t xml:space="preserve">`source: locked`</w:t>
      </w:r>
      <w:r>
        <w:t xml:space="preserve">.</w:t>
      </w:r>
    </w:p>
    <w:p>
      <w:pPr>
        <w:pStyle w:val="Heading3"/>
        <w:spacing w:after="80" w:before="140"/>
      </w:pPr>
      <w:r>
        <w:t xml:space="preserve">How to think about it</w:t>
      </w:r>
    </w:p>
    <w:p>
      <w:pPr>
        <w:spacing w:after="160"/>
      </w:pPr>
      <w:r>
        <w:t xml:space="preserve">Pitch language is three layers: </w:t>
      </w:r>
      <w:r>
        <w:rPr>
          <w:b/>
          <w:bCs/>
        </w:rPr>
        <w:t xml:space="preserve">60–75%</w:t>
      </w:r>
      <w:r>
        <w:t xml:space="preserve"> primary modal field (dorian · mixolydian · lydian · natural_minor · harmonic_minor · phrygian) · </w:t>
      </w:r>
      <w:r>
        <w:rPr>
          <w:b/>
          <w:bCs/>
        </w:rPr>
        <w:t xml:space="preserve">15–25%</w:t>
      </w:r>
      <w:r>
        <w:t xml:space="preserve"> pentatonic/blues reduction · </w:t>
      </w:r>
      <w:r>
        <w:rPr>
          <w:b/>
          <w:bCs/>
        </w:rPr>
        <w:t xml:space="preserve">10–20%</w:t>
      </w:r>
      <w:r>
        <w:t xml:space="preserve"> near-neighbour foreign tones — not random chromatic spray.</w:t>
      </w:r>
    </w:p>
    <w:p>
      <w:pPr>
        <w:spacing w:after="160"/>
      </w:pPr>
      <w:r>
        <w:t xml:space="preserve">Rhythm uses </w:t>
      </w:r>
      <w:r>
        <w:rPr>
          <w:b/>
          <w:bCs/>
        </w:rPr>
        <w:t xml:space="preserve">elastic packets</w:t>
      </w:r>
      <w:r>
        <w:t xml:space="preserve"> — uneven subdivisions, breath bars, 7/8 cell snapping when </w:t>
      </w:r>
      <w:r>
        <w:rPr>
          <w:b/>
          <w:bCs/>
        </w:rPr>
        <w:t xml:space="preserve">`barMeterMap`</w:t>
      </w:r>
      <w:r>
        <w:t xml:space="preserve"> is 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4500%"/>
            <w:shd w:fill="E8EEF4"/>
          </w:tcPr>
          <w:p>
            <w:pPr>
              <w:spacing w:after="60"/>
            </w:pPr>
            <w:r>
              <w:t xml:space="preserve">Arc state</w:t>
            </w:r>
          </w:p>
        </w:tc>
        <w:tc>
          <w:tcPr>
            <w:tcW w:type="pct" w:w="4500%"/>
            <w:shd w:fill="E8EEF4"/>
          </w:tcPr>
          <w:p>
            <w:pPr>
              <w:spacing w:after="60"/>
            </w:pPr>
            <w:r>
              <w:t xml:space="preserve">Solo behaviour</w:t>
            </w:r>
          </w:p>
        </w:tc>
      </w:tr>
      <w:tr>
        <w:tc>
          <w:tcPr>
            <w:tcW w:type="pct" w:w="4500%"/>
          </w:tcPr>
          <w:p>
            <w:pPr>
              <w:spacing w:after="60"/>
            </w:pPr>
            <w:r>
              <w:rPr>
                <w:b/>
                <w:bCs/>
              </w:rPr>
              <w:t xml:space="preserve">claim</w:t>
            </w:r>
          </w:p>
        </w:tc>
        <w:tc>
          <w:tcPr>
            <w:tcW w:type="pct" w:w="4500%"/>
          </w:tcPr>
          <w:p>
            <w:pPr>
              <w:spacing w:after="60"/>
            </w:pPr>
            <w:r>
              <w:t xml:space="preserve">Motif stated; modal anchor established</w:t>
            </w:r>
          </w:p>
        </w:tc>
      </w:tr>
      <w:tr>
        <w:tc>
          <w:tcPr>
            <w:tcW w:type="pct" w:w="4500%"/>
          </w:tcPr>
          <w:p>
            <w:pPr>
              <w:spacing w:after="60"/>
            </w:pPr>
            <w:r>
              <w:rPr>
                <w:b/>
                <w:bCs/>
              </w:rPr>
              <w:t xml:space="preserve">agitation</w:t>
            </w:r>
          </w:p>
        </w:tc>
        <w:tc>
          <w:tcPr>
            <w:tcW w:type="pct" w:w="4500%"/>
          </w:tcPr>
          <w:p>
            <w:pPr>
              <w:spacing w:after="60"/>
            </w:pPr>
            <w:r>
              <w:t xml:space="preserve">Density and dissonance rise; rhythmic elasticity</w:t>
            </w:r>
          </w:p>
        </w:tc>
      </w:tr>
      <w:tr>
        <w:tc>
          <w:tcPr>
            <w:tcW w:type="pct" w:w="4500%"/>
          </w:tcPr>
          <w:p>
            <w:pPr>
              <w:spacing w:after="60"/>
            </w:pPr>
            <w:r>
              <w:rPr>
                <w:b/>
                <w:bCs/>
              </w:rPr>
              <w:t xml:space="preserve">fracture</w:t>
            </w:r>
          </w:p>
        </w:tc>
        <w:tc>
          <w:tcPr>
            <w:tcW w:type="pct" w:w="4500%"/>
          </w:tcPr>
          <w:p>
            <w:pPr>
              <w:spacing w:after="60"/>
            </w:pPr>
            <w:r>
              <w:t xml:space="preserve">Cell disruption; register collision</w:t>
            </w:r>
          </w:p>
        </w:tc>
      </w:tr>
      <w:tr>
        <w:tc>
          <w:tcPr>
            <w:tcW w:type="pct" w:w="4500%"/>
          </w:tcPr>
          <w:p>
            <w:pPr>
              <w:spacing w:after="60"/>
            </w:pPr>
            <w:r>
              <w:rPr>
                <w:b/>
                <w:bCs/>
              </w:rPr>
              <w:t xml:space="preserve">crooked_landing</w:t>
            </w:r>
          </w:p>
        </w:tc>
        <w:tc>
          <w:tcPr>
            <w:tcW w:type="pct" w:w="4500%"/>
          </w:tcPr>
          <w:p>
            <w:pPr>
              <w:spacing w:after="60"/>
            </w:pPr>
            <w:r>
              <w:t xml:space="preserve">Closure refused or sidestepped</w:t>
            </w:r>
          </w:p>
        </w:tc>
      </w:tr>
    </w:tbl>
    <w:p>
      <w:pPr>
        <w:spacing w:after="160"/>
      </w:pPr>
    </w:p>
    <w:p>
      <w:pPr>
        <w:pStyle w:val="Heading3"/>
        <w:spacing w:after="80" w:before="140"/>
      </w:pPr>
      <w:r>
        <w:t xml:space="preserve">**Claim over a Shimmering Vamp**</w:t>
      </w:r>
    </w:p>
    <w:p>
      <w:pPr>
        <w:spacing w:after="160"/>
      </w:pPr>
      <w:r>
        <w:rPr>
          <w:b/>
          <w:bCs/>
        </w:rPr>
        <w:t xml:space="preserve">Style/context:</w:t>
      </w:r>
      <w:r>
        <w:t xml:space="preserve"> One-chord or two-chord vamp; solo </w:t>
      </w:r>
      <w:r>
        <w:rPr>
          <w:b/>
          <w:bCs/>
        </w:rPr>
        <w:t xml:space="preserve">claims</w:t>
      </w:r>
      <w:r>
        <w:t xml:space="preserve"> the space in </w:t>
      </w:r>
      <w:r>
        <w:rPr>
          <w:b/>
          <w:bCs/>
        </w:rPr>
        <w:t xml:space="preserve">primary</w:t>
      </w:r>
      <w:r>
        <w:t xml:space="preserve"> participation with mixolydian field.</w:t>
      </w:r>
    </w:p>
    <w:p>
      <w:pPr>
        <w:spacing w:after="160"/>
      </w:pPr>
      <w:r>
        <w:rPr>
          <w:b/>
          <w:bCs/>
        </w:rPr>
        <w:t xml:space="preserve">Settings:</w:t>
      </w:r>
      <w:r>
        <w:t xml:space="preserve"> Harmony: </w:t>
      </w:r>
      <w:r>
        <w:rPr>
          <w:rFonts w:ascii="Consolas" w:cs="Consolas" w:eastAsia="Consolas" w:hAnsi="Consolas"/>
          <w:sz w:val="20"/>
          <w:szCs w:val="20"/>
        </w:rPr>
        <w:t xml:space="preserve">Eb7sus4 | Eb7sus4 | Eb7sus4 | Eb7sus4</w:t>
      </w:r>
      <w:r>
        <w:t xml:space="preserve"> (×4) · </w:t>
      </w:r>
      <w:r>
        <w:rPr>
          <w:rFonts w:ascii="Consolas" w:cs="Consolas" w:eastAsia="Consolas" w:hAnsi="Consolas"/>
          <w:sz w:val="20"/>
          <w:szCs w:val="20"/>
        </w:rPr>
        <w:t xml:space="preserve">modalField</w:t>
      </w:r>
      <w:r>
        <w:t xml:space="preserve">: </w:t>
      </w:r>
      <w:r>
        <w:rPr>
          <w:b/>
          <w:bCs/>
        </w:rPr>
        <w:t xml:space="preserve">mixolydian</w:t>
      </w:r>
      <w:r>
        <w:t xml:space="preserve"> · </w:t>
      </w:r>
      <w:r>
        <w:rPr>
          <w:rFonts w:ascii="Consolas" w:cs="Consolas" w:eastAsia="Consolas" w:hAnsi="Consolas"/>
          <w:sz w:val="20"/>
          <w:szCs w:val="20"/>
        </w:rPr>
        <w:t xml:space="preserve">participationLevel</w:t>
      </w:r>
      <w:r>
        <w:t xml:space="preserve">: </w:t>
      </w:r>
      <w:r>
        <w:rPr>
          <w:b/>
          <w:bCs/>
        </w:rPr>
        <w:t xml:space="preserve">primary</w:t>
      </w:r>
      <w:r>
        <w:t xml:space="preserve"> · </w:t>
      </w:r>
      <w:r>
        <w:rPr>
          <w:rFonts w:ascii="Consolas" w:cs="Consolas" w:eastAsia="Consolas" w:hAnsi="Consolas"/>
          <w:sz w:val="20"/>
          <w:szCs w:val="20"/>
        </w:rPr>
        <w:t xml:space="preserve">soloArc</w:t>
      </w:r>
      <w:r>
        <w:t xml:space="preserve">: 1–4 </w:t>
      </w:r>
      <w:r>
        <w:rPr>
          <w:b/>
          <w:bCs/>
        </w:rPr>
        <w:t xml:space="preserve">claim</w:t>
      </w:r>
      <w:r>
        <w:t xml:space="preserve"> · seed </w:t>
      </w:r>
      <w:r>
        <w:rPr>
          <w:b/>
          <w:bCs/>
        </w:rPr>
        <w:t xml:space="preserve">90441</w:t>
      </w:r>
      <w:r>
        <w:t xml:space="preserve"> · density </w:t>
      </w:r>
      <w:r>
        <w:rPr>
          <w:b/>
          <w:bCs/>
        </w:rPr>
        <w:t xml:space="preserve">0.65</w:t>
      </w:r>
      <w:r>
        <w:t xml:space="preserve">.</w:t>
      </w:r>
    </w:p>
    <w:p>
      <w:pPr>
        <w:spacing w:after="160"/>
      </w:pPr>
      <w:r>
        <w:rPr>
          <w:b/>
          <w:bCs/>
        </w:rPr>
        <w:t xml:space="preserve">What you hear:</w:t>
      </w:r>
      <w:r>
        <w:t xml:space="preserve"> Single motif family over static harmony; high </w:t>
      </w:r>
      <w:r>
        <w:rPr>
          <w:rFonts w:ascii="Consolas" w:cs="Consolas" w:eastAsia="Consolas" w:hAnsi="Consolas"/>
          <w:sz w:val="20"/>
          <w:szCs w:val="20"/>
        </w:rPr>
        <w:t xml:space="preserve">modalAnchorRatio</w:t>
      </w:r>
      <w:r>
        <w:t xml:space="preserve">; few leaps outside the field.</w:t>
      </w:r>
    </w:p>
    <w:p>
      <w:pPr>
        <w:spacing w:after="160"/>
      </w:pPr>
      <w:r>
        <w:rPr>
          <w:b/>
          <w:bCs/>
        </w:rPr>
        <w:t xml:space="preserve">Why it works:</w:t>
      </w:r>
      <w:r>
        <w:t xml:space="preserve"> Claim phase + static harmony maximises modal anchor; harmony checksum unchanged — LOCK intact.</w:t>
      </w:r>
    </w:p>
    <w:p>
      <w:pPr>
        <w:pStyle w:val="Heading3"/>
        <w:spacing w:after="80" w:before="140"/>
      </w:pPr>
      <w:r>
        <w:t xml:space="preserve">**Dorian Glue on a Two-Chord Loop**</w:t>
      </w:r>
    </w:p>
    <w:p>
      <w:pPr>
        <w:spacing w:after="160"/>
      </w:pPr>
      <w:r>
        <w:rPr>
          <w:b/>
          <w:bCs/>
        </w:rPr>
        <w:t xml:space="preserve">Style/context:</w:t>
      </w:r>
      <w:r>
        <w:t xml:space="preserve"> Am7–D7 funk vamp; dorian primary field with conversational asymmetry.</w:t>
      </w:r>
    </w:p>
    <w:p>
      <w:pPr>
        <w:spacing w:after="160"/>
      </w:pPr>
      <w:r>
        <w:rPr>
          <w:b/>
          <w:bCs/>
        </w:rPr>
        <w:t xml:space="preserve">Settings:</w:t>
      </w:r>
      <w:r>
        <w:t xml:space="preserve"> Harmony: </w:t>
      </w:r>
      <w:r>
        <w:rPr>
          <w:rFonts w:ascii="Consolas" w:cs="Consolas" w:eastAsia="Consolas" w:hAnsi="Consolas"/>
          <w:sz w:val="20"/>
          <w:szCs w:val="20"/>
        </w:rPr>
        <w:t xml:space="preserve">Am7 | D7 | Am7 | D7</w:t>
      </w:r>
      <w:r>
        <w:t xml:space="preserve"> (×4) · </w:t>
      </w:r>
      <w:r>
        <w:rPr>
          <w:rFonts w:ascii="Consolas" w:cs="Consolas" w:eastAsia="Consolas" w:hAnsi="Consolas"/>
          <w:sz w:val="20"/>
          <w:szCs w:val="20"/>
        </w:rPr>
        <w:t xml:space="preserve">modalField</w:t>
      </w:r>
      <w:r>
        <w:t xml:space="preserve">: </w:t>
      </w:r>
      <w:r>
        <w:rPr>
          <w:b/>
          <w:bCs/>
        </w:rPr>
        <w:t xml:space="preserve">dorian</w:t>
      </w:r>
      <w:r>
        <w:t xml:space="preserve"> · </w:t>
      </w:r>
      <w:r>
        <w:rPr>
          <w:rFonts w:ascii="Consolas" w:cs="Consolas" w:eastAsia="Consolas" w:hAnsi="Consolas"/>
          <w:sz w:val="20"/>
          <w:szCs w:val="20"/>
        </w:rPr>
        <w:t xml:space="preserve">participationLevel</w:t>
      </w:r>
      <w:r>
        <w:t xml:space="preserve">: </w:t>
      </w:r>
      <w:r>
        <w:rPr>
          <w:b/>
          <w:bCs/>
        </w:rPr>
        <w:t xml:space="preserve">primary</w:t>
      </w:r>
      <w:r>
        <w:t xml:space="preserve"> · seed </w:t>
      </w:r>
      <w:r>
        <w:rPr>
          <w:b/>
          <w:bCs/>
        </w:rPr>
        <w:t xml:space="preserve">90442</w:t>
      </w:r>
      <w:r>
        <w:t xml:space="preserve"> · </w:t>
      </w:r>
      <w:r>
        <w:rPr>
          <w:rFonts w:ascii="Consolas" w:cs="Consolas" w:eastAsia="Consolas" w:hAnsi="Consolas"/>
          <w:sz w:val="20"/>
          <w:szCs w:val="20"/>
        </w:rPr>
        <w:t xml:space="preserve">dissonanceLevel</w:t>
      </w:r>
      <w:r>
        <w:t xml:space="preserve"> 0.4.</w:t>
      </w:r>
    </w:p>
    <w:p>
      <w:pPr>
        <w:spacing w:after="160"/>
      </w:pPr>
      <w:r>
        <w:rPr>
          <w:b/>
          <w:bCs/>
        </w:rPr>
        <w:t xml:space="preserve">What you hear:</w:t>
      </w:r>
      <w:r>
        <w:t xml:space="preserve"> Motif recurs with mutation; targeted dissonance on D7 bars only.</w:t>
      </w:r>
    </w:p>
    <w:p>
      <w:pPr>
        <w:spacing w:after="160"/>
      </w:pPr>
      <w:r>
        <w:rPr>
          <w:b/>
          <w:bCs/>
        </w:rPr>
        <w:t xml:space="preserve">Why it works:</w:t>
      </w:r>
      <w:r>
        <w:t xml:space="preserve"> Near-neighbour foreign tones (10–20%) land on dominant bars without rewriting </w:t>
      </w:r>
      <w:r>
        <w:rPr>
          <w:b/>
          <w:bCs/>
        </w:rPr>
        <w:t xml:space="preserve">`harmonyBars`</w:t>
      </w:r>
      <w:r>
        <w:t xml:space="preserve">.</w:t>
      </w:r>
    </w:p>
    <w:p>
      <w:pPr>
        <w:pStyle w:val="Heading3"/>
        <w:spacing w:after="80" w:before="140"/>
      </w:pPr>
      <w:r>
        <w:t xml:space="preserve">**Agitation Through the Turnaround**</w:t>
      </w:r>
    </w:p>
    <w:p>
      <w:pPr>
        <w:spacing w:after="160"/>
      </w:pPr>
      <w:r>
        <w:rPr>
          <w:b/>
          <w:bCs/>
        </w:rPr>
        <w:t xml:space="preserve">Style/context:</w:t>
      </w:r>
      <w:r>
        <w:t xml:space="preserve"> Blues turnaround — arc moves from </w:t>
      </w:r>
      <w:r>
        <w:rPr>
          <w:b/>
          <w:bCs/>
        </w:rPr>
        <w:t xml:space="preserve">claim</w:t>
      </w:r>
      <w:r>
        <w:t xml:space="preserve"> to </w:t>
      </w:r>
      <w:r>
        <w:rPr>
          <w:b/>
          <w:bCs/>
        </w:rPr>
        <w:t xml:space="preserve">agitation</w:t>
      </w:r>
      <w:r>
        <w:t xml:space="preserve"> mid-form.</w:t>
      </w:r>
    </w:p>
    <w:p>
      <w:pPr>
        <w:spacing w:after="160"/>
      </w:pPr>
      <w:r>
        <w:rPr>
          <w:b/>
          <w:bCs/>
        </w:rPr>
        <w:t xml:space="preserve">Settings:</w:t>
      </w:r>
      <w:r>
        <w:t xml:space="preserve"> Harmony: 12-bar Bb blues symbols · </w:t>
      </w:r>
      <w:r>
        <w:rPr>
          <w:rFonts w:ascii="Consolas" w:cs="Consolas" w:eastAsia="Consolas" w:hAnsi="Consolas"/>
          <w:sz w:val="20"/>
          <w:szCs w:val="20"/>
        </w:rPr>
        <w:t xml:space="preserve">soloArc</w:t>
      </w:r>
      <w:r>
        <w:t xml:space="preserve">: 1–4 </w:t>
      </w:r>
      <w:r>
        <w:rPr>
          <w:b/>
          <w:bCs/>
        </w:rPr>
        <w:t xml:space="preserve">claim</w:t>
      </w:r>
      <w:r>
        <w:t xml:space="preserve">, 5–8 </w:t>
      </w:r>
      <w:r>
        <w:rPr>
          <w:b/>
          <w:bCs/>
        </w:rPr>
        <w:t xml:space="preserve">agitation</w:t>
      </w:r>
      <w:r>
        <w:t xml:space="preserve">, 9–12 </w:t>
      </w:r>
      <w:r>
        <w:rPr>
          <w:b/>
          <w:bCs/>
        </w:rPr>
        <w:t xml:space="preserve">crooked_landing</w:t>
      </w:r>
      <w:r>
        <w:t xml:space="preserve"> · </w:t>
      </w:r>
      <w:r>
        <w:rPr>
          <w:rFonts w:ascii="Consolas" w:cs="Consolas" w:eastAsia="Consolas" w:hAnsi="Consolas"/>
          <w:sz w:val="20"/>
          <w:szCs w:val="20"/>
        </w:rPr>
        <w:t xml:space="preserve">modalField</w:t>
      </w:r>
      <w:r>
        <w:t xml:space="preserve">: </w:t>
      </w:r>
      <w:r>
        <w:rPr>
          <w:b/>
          <w:bCs/>
        </w:rPr>
        <w:t xml:space="preserve">mixolydian</w:t>
      </w:r>
      <w:r>
        <w:t xml:space="preserve"> · seed </w:t>
      </w:r>
      <w:r>
        <w:rPr>
          <w:b/>
          <w:bCs/>
        </w:rPr>
        <w:t xml:space="preserve">90443</w:t>
      </w:r>
      <w:r>
        <w:t xml:space="preserve">.</w:t>
      </w:r>
    </w:p>
    <w:p>
      <w:pPr>
        <w:spacing w:after="160"/>
      </w:pPr>
      <w:r>
        <w:rPr>
          <w:b/>
          <w:bCs/>
        </w:rPr>
        <w:t xml:space="preserve">What you hear:</w:t>
      </w:r>
      <w:r>
        <w:t xml:space="preserve"> Bars 5–8 denser note count; </w:t>
      </w:r>
      <w:r>
        <w:rPr>
          <w:rFonts w:ascii="Consolas" w:cs="Consolas" w:eastAsia="Consolas" w:hAnsi="Consolas"/>
          <w:sz w:val="20"/>
          <w:szCs w:val="20"/>
        </w:rPr>
        <w:t xml:space="preserve">rhythmicElasticityScore</w:t>
      </w:r>
      <w:r>
        <w:t xml:space="preserve"> rises; landing sidesteps clean resolution.</w:t>
      </w:r>
    </w:p>
    <w:p>
      <w:pPr>
        <w:spacing w:after="160"/>
      </w:pPr>
      <w:r>
        <w:rPr>
          <w:b/>
          <w:bCs/>
        </w:rPr>
        <w:t xml:space="preserve">Why it works:</w:t>
      </w:r>
      <w:r>
        <w:t xml:space="preserve"> Arc state steers density and closure refusal independently of chord count.</w:t>
      </w:r>
    </w:p>
    <w:p>
      <w:pPr>
        <w:pStyle w:val="Heading3"/>
        <w:spacing w:after="80" w:before="140"/>
      </w:pPr>
      <w:r>
        <w:t xml:space="preserve">**Fracture in 7/8**</w:t>
      </w:r>
    </w:p>
    <w:p>
      <w:pPr>
        <w:spacing w:after="160"/>
      </w:pPr>
      <w:r>
        <w:rPr>
          <w:b/>
          <w:bCs/>
        </w:rPr>
        <w:t xml:space="preserve">Style/context:</w:t>
      </w:r>
      <w:r>
        <w:t xml:space="preserve"> Zappa odd-meter solo over supplied </w:t>
      </w:r>
      <w:r>
        <w:rPr>
          <w:b/>
          <w:bCs/>
        </w:rPr>
        <w:t xml:space="preserve">`barMeterMap`</w:t>
      </w:r>
      <w:r>
        <w:t xml:space="preserve"> — fracture phase aligns with rhythmic cell lock.</w:t>
      </w:r>
    </w:p>
    <w:p>
      <w:pPr>
        <w:spacing w:after="160"/>
      </w:pPr>
      <w:r>
        <w:rPr>
          <w:b/>
          <w:bCs/>
        </w:rPr>
        <w:t xml:space="preserve">Settings:</w:t>
      </w:r>
      <w:r>
        <w:t xml:space="preserve"> Harmony: 8 bars dominant alt chain · </w:t>
      </w:r>
      <w:r>
        <w:rPr>
          <w:rFonts w:ascii="Consolas" w:cs="Consolas" w:eastAsia="Consolas" w:hAnsi="Consolas"/>
          <w:sz w:val="20"/>
          <w:szCs w:val="20"/>
        </w:rPr>
        <w:t xml:space="preserve">barMeterMap</w:t>
      </w:r>
      <w:r>
        <w:t xml:space="preserve">: 3+3+2 eighths per bar · </w:t>
      </w:r>
      <w:r>
        <w:rPr>
          <w:rFonts w:ascii="Consolas" w:cs="Consolas" w:eastAsia="Consolas" w:hAnsi="Consolas"/>
          <w:sz w:val="20"/>
          <w:szCs w:val="20"/>
        </w:rPr>
        <w:t xml:space="preserve">soloArc</w:t>
      </w:r>
      <w:r>
        <w:t xml:space="preserve">: 1–3 </w:t>
      </w:r>
      <w:r>
        <w:rPr>
          <w:b/>
          <w:bCs/>
        </w:rPr>
        <w:t xml:space="preserve">claim</w:t>
      </w:r>
      <w:r>
        <w:t xml:space="preserve">, 4–6 </w:t>
      </w:r>
      <w:r>
        <w:rPr>
          <w:b/>
          <w:bCs/>
        </w:rPr>
        <w:t xml:space="preserve">fracture</w:t>
      </w:r>
      <w:r>
        <w:t xml:space="preserve">, 7–8 </w:t>
      </w:r>
      <w:r>
        <w:rPr>
          <w:b/>
          <w:bCs/>
        </w:rPr>
        <w:t xml:space="preserve">crooked_landing</w:t>
      </w:r>
      <w:r>
        <w:t xml:space="preserve"> · seed </w:t>
      </w:r>
      <w:r>
        <w:rPr>
          <w:b/>
          <w:bCs/>
        </w:rPr>
        <w:t xml:space="preserve">77777</w:t>
      </w:r>
      <w:r>
        <w:t xml:space="preserve">.</w:t>
      </w:r>
    </w:p>
    <w:p>
      <w:pPr>
        <w:spacing w:after="160"/>
      </w:pPr>
      <w:r>
        <w:rPr>
          <w:b/>
          <w:bCs/>
        </w:rPr>
        <w:t xml:space="preserve">What you hear:</w:t>
      </w:r>
      <w:r>
        <w:t xml:space="preserve"> 7/8 packets in fracture window; breath space after motif statements; export pitch clamp 52–84.</w:t>
      </w:r>
    </w:p>
    <w:p>
      <w:pPr>
        <w:spacing w:after="160"/>
      </w:pPr>
      <w:r>
        <w:rPr>
          <w:b/>
          <w:bCs/>
        </w:rPr>
        <w:t xml:space="preserve">Why it works:</w:t>
      </w:r>
      <w:r>
        <w:t xml:space="preserve"> Elastic rhythm model respects meter map; fracture boosts </w:t>
      </w:r>
      <w:r>
        <w:rPr>
          <w:rFonts w:ascii="Consolas" w:cs="Consolas" w:eastAsia="Consolas" w:hAnsi="Consolas"/>
          <w:sz w:val="20"/>
          <w:szCs w:val="20"/>
        </w:rPr>
        <w:t xml:space="preserve">targetedDissonanceIndex</w:t>
      </w:r>
      <w:r>
        <w:t xml:space="preserve"> without altering harmony.</w:t>
      </w:r>
    </w:p>
    <w:p>
      <w:pPr>
        <w:pStyle w:val="Heading3"/>
        <w:spacing w:after="80" w:before="140"/>
      </w:pPr>
      <w:r>
        <w:t xml:space="preserve">**Secondary Contamination on a Head**</w:t>
      </w:r>
    </w:p>
    <w:p>
      <w:pPr>
        <w:spacing w:after="160"/>
      </w:pPr>
      <w:r>
        <w:rPr>
          <w:b/>
          <w:bCs/>
        </w:rPr>
        <w:t xml:space="preserve">Style/context:</w:t>
      </w:r>
      <w:r>
        <w:t xml:space="preserve"> Population run where Zappa participates </w:t>
      </w:r>
      <w:r>
        <w:rPr>
          <w:b/>
          <w:bCs/>
        </w:rPr>
        <w:t xml:space="preserve">secondary</w:t>
      </w:r>
      <w:r>
        <w:t xml:space="preserve"> — motifs bleed into tritonic/monks cells, not a separate solo staff.</w:t>
      </w:r>
    </w:p>
    <w:p>
      <w:pPr>
        <w:spacing w:after="160"/>
      </w:pPr>
      <w:r>
        <w:rPr>
          <w:b/>
          <w:bCs/>
        </w:rPr>
        <w:t xml:space="preserve">Settings:</w:t>
      </w:r>
      <w:r>
        <w:t xml:space="preserve"> Harmony: 16 bars locked chart · </w:t>
      </w:r>
      <w:r>
        <w:rPr>
          <w:rFonts w:ascii="Consolas" w:cs="Consolas" w:eastAsia="Consolas" w:hAnsi="Consolas"/>
          <w:sz w:val="20"/>
          <w:szCs w:val="20"/>
        </w:rPr>
        <w:t xml:space="preserve">participationLevel</w:t>
      </w:r>
      <w:r>
        <w:t xml:space="preserve">: </w:t>
      </w:r>
      <w:r>
        <w:rPr>
          <w:b/>
          <w:bCs/>
        </w:rPr>
        <w:t xml:space="preserve">secondary</w:t>
      </w:r>
      <w:r>
        <w:t xml:space="preserve"> · </w:t>
      </w:r>
      <w:r>
        <w:rPr>
          <w:rFonts w:ascii="Consolas" w:cs="Consolas" w:eastAsia="Consolas" w:hAnsi="Consolas"/>
          <w:sz w:val="20"/>
          <w:szCs w:val="20"/>
        </w:rPr>
        <w:t xml:space="preserve">modalField</w:t>
      </w:r>
      <w:r>
        <w:t xml:space="preserve">: </w:t>
      </w:r>
      <w:r>
        <w:rPr>
          <w:b/>
          <w:bCs/>
        </w:rPr>
        <w:t xml:space="preserve">phrygian</w:t>
      </w:r>
      <w:r>
        <w:t xml:space="preserve"> · seed </w:t>
      </w:r>
      <w:r>
        <w:rPr>
          <w:b/>
          <w:bCs/>
        </w:rPr>
        <w:t xml:space="preserve">90445</w:t>
      </w:r>
      <w:r>
        <w:t xml:space="preserve">.</w:t>
      </w:r>
    </w:p>
    <w:p>
      <w:pPr>
        <w:spacing w:after="160"/>
      </w:pPr>
      <w:r>
        <w:rPr>
          <w:b/>
          <w:bCs/>
        </w:rPr>
        <w:t xml:space="preserve">What you hear:</w:t>
      </w:r>
      <w:r>
        <w:t xml:space="preserve"> No full solo line; motif intervals appear in </w:t>
      </w:r>
      <w:r>
        <w:rPr>
          <w:b/>
          <w:bCs/>
        </w:rPr>
        <w:t xml:space="preserve">`motif`</w:t>
      </w:r>
      <w:r>
        <w:t xml:space="preserve"> metadata; </w:t>
      </w:r>
      <w:r>
        <w:rPr>
          <w:rFonts w:ascii="Consolas" w:cs="Consolas" w:eastAsia="Consolas" w:hAnsi="Consolas"/>
          <w:sz w:val="20"/>
          <w:szCs w:val="20"/>
        </w:rPr>
        <w:t xml:space="preserve">motifMutationRecurrence</w:t>
      </w:r>
      <w:r>
        <w:t xml:space="preserve"> tracks contamination.</w:t>
      </w:r>
    </w:p>
    <w:p>
      <w:pPr>
        <w:spacing w:after="160"/>
      </w:pPr>
      <w:r>
        <w:rPr>
          <w:b/>
          <w:bCs/>
        </w:rPr>
        <w:t xml:space="preserve">Why it works:</w:t>
      </w:r>
      <w:r>
        <w:t xml:space="preserve"> Secondary level attaches melodic pressure without primary </w:t>
      </w:r>
      <w:r>
        <w:rPr>
          <w:b/>
          <w:bCs/>
        </w:rPr>
        <w:t xml:space="preserve">`generateZappaSolo`</w:t>
      </w:r>
      <w:r>
        <w:t xml:space="preserve"> export line.</w:t>
      </w:r>
    </w:p>
    <w:p>
      <w:pPr>
        <w:pStyle w:val="Heading3"/>
        <w:spacing w:after="80" w:before="140"/>
      </w:pPr>
      <w:r>
        <w:t xml:space="preserve">**Tertiary Colour Over ECM Pedal**</w:t>
      </w:r>
    </w:p>
    <w:p>
      <w:pPr>
        <w:spacing w:after="160"/>
      </w:pPr>
      <w:r>
        <w:rPr>
          <w:b/>
          <w:bCs/>
        </w:rPr>
        <w:t xml:space="preserve">Style/context:</w:t>
      </w:r>
      <w:r>
        <w:t xml:space="preserve"> ECM sparse pedal — Zappa as </w:t>
      </w:r>
      <w:r>
        <w:rPr>
          <w:b/>
          <w:bCs/>
        </w:rPr>
        <w:t xml:space="preserve">tertiary</w:t>
      </w:r>
      <w:r>
        <w:t xml:space="preserve"> pitch-colour only.</w:t>
      </w:r>
    </w:p>
    <w:p>
      <w:pPr>
        <w:spacing w:after="160"/>
      </w:pPr>
      <w:r>
        <w:rPr>
          <w:b/>
          <w:bCs/>
        </w:rPr>
        <w:t xml:space="preserve">Settings:</w:t>
      </w:r>
      <w:r>
        <w:t xml:space="preserve"> Harmony: </w:t>
      </w:r>
      <w:r>
        <w:rPr>
          <w:rFonts w:ascii="Consolas" w:cs="Consolas" w:eastAsia="Consolas" w:hAnsi="Consolas"/>
          <w:sz w:val="20"/>
          <w:szCs w:val="20"/>
        </w:rPr>
        <w:t xml:space="preserve">Dbmaj7 | Dbmaj7 | Dbmaj7 | Dbmaj7</w:t>
      </w:r>
      <w:r>
        <w:t xml:space="preserve"> (×4) · </w:t>
      </w:r>
      <w:r>
        <w:rPr>
          <w:rFonts w:ascii="Consolas" w:cs="Consolas" w:eastAsia="Consolas" w:hAnsi="Consolas"/>
          <w:sz w:val="20"/>
          <w:szCs w:val="20"/>
        </w:rPr>
        <w:t xml:space="preserve">participationLevel</w:t>
      </w:r>
      <w:r>
        <w:t xml:space="preserve">: </w:t>
      </w:r>
      <w:r>
        <w:rPr>
          <w:b/>
          <w:bCs/>
        </w:rPr>
        <w:t xml:space="preserve">tertiary</w:t>
      </w:r>
      <w:r>
        <w:t xml:space="preserve"> · </w:t>
      </w:r>
      <w:r>
        <w:rPr>
          <w:rFonts w:ascii="Consolas" w:cs="Consolas" w:eastAsia="Consolas" w:hAnsi="Consolas"/>
          <w:sz w:val="20"/>
          <w:szCs w:val="20"/>
        </w:rPr>
        <w:t xml:space="preserve">modalField</w:t>
      </w:r>
      <w:r>
        <w:t xml:space="preserve">: </w:t>
      </w:r>
      <w:r>
        <w:rPr>
          <w:b/>
          <w:bCs/>
        </w:rPr>
        <w:t xml:space="preserve">lydian</w:t>
      </w:r>
      <w:r>
        <w:t xml:space="preserve"> · seed </w:t>
      </w:r>
      <w:r>
        <w:rPr>
          <w:b/>
          <w:bCs/>
        </w:rPr>
        <w:t xml:space="preserve">90446</w:t>
      </w:r>
      <w:r>
        <w:t xml:space="preserve">.</w:t>
      </w:r>
    </w:p>
    <w:p>
      <w:pPr>
        <w:spacing w:after="160"/>
      </w:pPr>
      <w:r>
        <w:rPr>
          <w:b/>
          <w:bCs/>
        </w:rPr>
        <w:t xml:space="preserve">What you hear:</w:t>
      </w:r>
      <w:r>
        <w:t xml:space="preserve"> Harmony symbols identical to input; receipt shows tertiary + low </w:t>
      </w:r>
      <w:r>
        <w:rPr>
          <w:rFonts w:ascii="Consolas" w:cs="Consolas" w:eastAsia="Consolas" w:hAnsi="Consolas"/>
          <w:sz w:val="20"/>
          <w:szCs w:val="20"/>
        </w:rPr>
        <w:t xml:space="preserve">noteCount</w:t>
      </w:r>
      <w:r>
        <w:t xml:space="preserve">; colour metrics nudged only.</w:t>
      </w:r>
    </w:p>
    <w:p>
      <w:pPr>
        <w:spacing w:after="160"/>
      </w:pPr>
      <w:r>
        <w:rPr>
          <w:b/>
          <w:bCs/>
        </w:rPr>
        <w:t xml:space="preserve">Why it works:</w:t>
      </w:r>
      <w:r>
        <w:t xml:space="preserve"> Tertiary path skips full solo generation; LOCK checksum matches supplied bars exactly.</w:t>
      </w:r>
    </w:p>
    <w:p>
      <w:pPr>
        <w:pStyle w:val="Heading3"/>
        <w:spacing w:after="80" w:before="140"/>
      </w:pPr>
      <w:r>
        <w:t xml:space="preserve">**Harmonic Minor Crooked Landing**</w:t>
      </w:r>
    </w:p>
    <w:p>
      <w:pPr>
        <w:spacing w:after="160"/>
      </w:pPr>
      <w:r>
        <w:rPr>
          <w:b/>
          <w:bCs/>
        </w:rPr>
        <w:t xml:space="preserve">Style/context:</w:t>
      </w:r>
      <w:r>
        <w:t xml:space="preserve"> Minor-key theatre — </w:t>
      </w:r>
      <w:r>
        <w:rPr>
          <w:b/>
          <w:bCs/>
        </w:rPr>
        <w:t xml:space="preserve">crooked_landing</w:t>
      </w:r>
      <w:r>
        <w:t xml:space="preserve"> refuses picardy third.</w:t>
      </w:r>
    </w:p>
    <w:p>
      <w:pPr>
        <w:spacing w:after="160"/>
      </w:pPr>
      <w:r>
        <w:rPr>
          <w:b/>
          <w:bCs/>
        </w:rPr>
        <w:t xml:space="preserve">Settings:</w:t>
      </w:r>
      <w:r>
        <w:t xml:space="preserve"> Harmony: </w:t>
      </w:r>
      <w:r>
        <w:rPr>
          <w:rFonts w:ascii="Consolas" w:cs="Consolas" w:eastAsia="Consolas" w:hAnsi="Consolas"/>
          <w:sz w:val="20"/>
          <w:szCs w:val="20"/>
        </w:rPr>
        <w:t xml:space="preserve">Am | B7 | Em | Am</w:t>
      </w:r>
      <w:r>
        <w:t xml:space="preserve"> (×3) · </w:t>
      </w:r>
      <w:r>
        <w:rPr>
          <w:rFonts w:ascii="Consolas" w:cs="Consolas" w:eastAsia="Consolas" w:hAnsi="Consolas"/>
          <w:sz w:val="20"/>
          <w:szCs w:val="20"/>
        </w:rPr>
        <w:t xml:space="preserve">modalField</w:t>
      </w:r>
      <w:r>
        <w:t xml:space="preserve">: </w:t>
      </w:r>
      <w:r>
        <w:rPr>
          <w:b/>
          <w:bCs/>
        </w:rPr>
        <w:t xml:space="preserve">harmonic_minor</w:t>
      </w:r>
      <w:r>
        <w:t xml:space="preserve"> · </w:t>
      </w:r>
      <w:r>
        <w:rPr>
          <w:rFonts w:ascii="Consolas" w:cs="Consolas" w:eastAsia="Consolas" w:hAnsi="Consolas"/>
          <w:sz w:val="20"/>
          <w:szCs w:val="20"/>
        </w:rPr>
        <w:t xml:space="preserve">soloArc</w:t>
      </w:r>
      <w:r>
        <w:t xml:space="preserve">: 1–8 </w:t>
      </w:r>
      <w:r>
        <w:rPr>
          <w:b/>
          <w:bCs/>
        </w:rPr>
        <w:t xml:space="preserve">agitation</w:t>
      </w:r>
      <w:r>
        <w:t xml:space="preserve">, 9–12 </w:t>
      </w:r>
      <w:r>
        <w:rPr>
          <w:b/>
          <w:bCs/>
        </w:rPr>
        <w:t xml:space="preserve">crooked_landing</w:t>
      </w:r>
      <w:r>
        <w:t xml:space="preserve"> · seed </w:t>
      </w:r>
      <w:r>
        <w:rPr>
          <w:b/>
          <w:bCs/>
        </w:rPr>
        <w:t xml:space="preserve">90447</w:t>
      </w:r>
      <w:r>
        <w:t xml:space="preserve">.</w:t>
      </w:r>
    </w:p>
    <w:p>
      <w:pPr>
        <w:spacing w:after="160"/>
      </w:pPr>
      <w:r>
        <w:rPr>
          <w:b/>
          <w:bCs/>
        </w:rPr>
        <w:t xml:space="preserve">What you hear:</w:t>
      </w:r>
      <w:r>
        <w:t xml:space="preserve"> Final bars avoid raised leading tone resolution; </w:t>
      </w:r>
      <w:r>
        <w:rPr>
          <w:rFonts w:ascii="Consolas" w:cs="Consolas" w:eastAsia="Consolas" w:hAnsi="Consolas"/>
          <w:sz w:val="20"/>
          <w:szCs w:val="20"/>
        </w:rPr>
        <w:t xml:space="preserve">closureRefusalScore</w:t>
      </w:r>
      <w:r>
        <w:t xml:space="preserve"> elevated in receipt.</w:t>
      </w:r>
    </w:p>
    <w:p>
      <w:pPr>
        <w:spacing w:after="160"/>
      </w:pPr>
      <w:r>
        <w:rPr>
          <w:b/>
          <w:bCs/>
        </w:rPr>
        <w:t xml:space="preserve">Why it works:</w:t>
      </w:r>
      <w:r>
        <w:t xml:space="preserve"> Crooked landing arc + harmonic minor field keeps minor colour at cadence.</w:t>
      </w:r>
    </w:p>
    <w:p>
      <w:pPr>
        <w:pStyle w:val="Heading3"/>
        <w:spacing w:after="80" w:before="140"/>
      </w:pPr>
      <w:r>
        <w:t xml:space="preserve">**Lydian Claim on Maj7#11**</w:t>
      </w:r>
    </w:p>
    <w:p>
      <w:pPr>
        <w:spacing w:after="160"/>
      </w:pPr>
      <w:r>
        <w:rPr>
          <w:b/>
          <w:bCs/>
        </w:rPr>
        <w:t xml:space="preserve">Style/context:</w:t>
      </w:r>
      <w:r>
        <w:t xml:space="preserve"> Lydian field over maj7#11 harmony — claim phase matches shimmer.</w:t>
      </w:r>
    </w:p>
    <w:p>
      <w:pPr>
        <w:spacing w:after="160"/>
      </w:pPr>
      <w:r>
        <w:rPr>
          <w:b/>
          <w:bCs/>
        </w:rPr>
        <w:t xml:space="preserve">Settings:</w:t>
      </w:r>
      <w:r>
        <w:t xml:space="preserve"> Harmony: </w:t>
      </w:r>
      <w:r>
        <w:rPr>
          <w:rFonts w:ascii="Consolas" w:cs="Consolas" w:eastAsia="Consolas" w:hAnsi="Consolas"/>
          <w:sz w:val="20"/>
          <w:szCs w:val="20"/>
        </w:rPr>
        <w:t xml:space="preserve">Fmaj7#11 | Gmaj7#11 | Am7 | D7alt</w:t>
      </w:r>
      <w:r>
        <w:t xml:space="preserve"> (×2) · </w:t>
      </w:r>
      <w:r>
        <w:rPr>
          <w:rFonts w:ascii="Consolas" w:cs="Consolas" w:eastAsia="Consolas" w:hAnsi="Consolas"/>
          <w:sz w:val="20"/>
          <w:szCs w:val="20"/>
        </w:rPr>
        <w:t xml:space="preserve">modalField</w:t>
      </w:r>
      <w:r>
        <w:t xml:space="preserve">: </w:t>
      </w:r>
      <w:r>
        <w:rPr>
          <w:b/>
          <w:bCs/>
        </w:rPr>
        <w:t xml:space="preserve">lydian</w:t>
      </w:r>
      <w:r>
        <w:t xml:space="preserve"> · </w:t>
      </w:r>
      <w:r>
        <w:rPr>
          <w:rFonts w:ascii="Consolas" w:cs="Consolas" w:eastAsia="Consolas" w:hAnsi="Consolas"/>
          <w:sz w:val="20"/>
          <w:szCs w:val="20"/>
        </w:rPr>
        <w:t xml:space="preserve">participationLevel</w:t>
      </w:r>
      <w:r>
        <w:t xml:space="preserve">: </w:t>
      </w:r>
      <w:r>
        <w:rPr>
          <w:b/>
          <w:bCs/>
        </w:rPr>
        <w:t xml:space="preserve">primary</w:t>
      </w:r>
      <w:r>
        <w:t xml:space="preserve"> · seed </w:t>
      </w:r>
      <w:r>
        <w:rPr>
          <w:b/>
          <w:bCs/>
        </w:rPr>
        <w:t xml:space="preserve">90448</w:t>
      </w:r>
      <w:r>
        <w:t xml:space="preserve"> · density </w:t>
      </w:r>
      <w:r>
        <w:rPr>
          <w:b/>
          <w:bCs/>
        </w:rPr>
        <w:t xml:space="preserve">0.72</w:t>
      </w:r>
      <w:r>
        <w:t xml:space="preserve">.</w:t>
      </w:r>
    </w:p>
    <w:p>
      <w:pPr>
        <w:spacing w:after="160"/>
      </w:pPr>
      <w:r>
        <w:rPr>
          <w:b/>
          <w:bCs/>
        </w:rPr>
        <w:t xml:space="preserve">What you hear:</w:t>
      </w:r>
      <w:r>
        <w:t xml:space="preserve"> #11 harmony and lydian solo align; wide leaps on maj7 bars only.</w:t>
      </w:r>
    </w:p>
    <w:p>
      <w:pPr>
        <w:spacing w:after="160"/>
      </w:pPr>
      <w:r>
        <w:rPr>
          <w:b/>
          <w:bCs/>
        </w:rPr>
        <w:t xml:space="preserve">Why it works:</w:t>
      </w:r>
      <w:r>
        <w:t xml:space="preserve"> Modal field matches chord colour; primary participation fills </w:t>
      </w:r>
      <w:r>
        <w:rPr>
          <w:b/>
          <w:bCs/>
        </w:rPr>
        <w:t xml:space="preserve">`motif.intervalPattern`</w:t>
      </w:r>
      <w:r>
        <w:t xml:space="preserve">.</w:t>
      </w:r>
    </w:p>
    <w:p>
      <w:pPr>
        <w:pStyle w:val="Heading3"/>
        <w:spacing w:after="80" w:before="140"/>
      </w:pPr>
      <w:r>
        <w:t xml:space="preserve">**Comic Brass Contamination**</w:t>
      </w:r>
    </w:p>
    <w:p>
      <w:pPr>
        <w:spacing w:after="160"/>
      </w:pPr>
      <w:r>
        <w:rPr>
          <w:b/>
          <w:bCs/>
        </w:rPr>
        <w:t xml:space="preserve">Style/context:</w:t>
      </w:r>
      <w:r>
        <w:t xml:space="preserve"> Big-band chart with Zappa </w:t>
      </w:r>
      <w:r>
        <w:rPr>
          <w:b/>
          <w:bCs/>
        </w:rPr>
        <w:t xml:space="preserve">secondary</w:t>
      </w:r>
      <w:r>
        <w:t xml:space="preserve"> over shout chorus — “wrong” melodic figures infect brass-motif metadata.</w:t>
      </w:r>
    </w:p>
    <w:p>
      <w:pPr>
        <w:spacing w:after="160"/>
      </w:pPr>
      <w:r>
        <w:rPr>
          <w:b/>
          <w:bCs/>
        </w:rPr>
        <w:t xml:space="preserve">Settings:</w:t>
      </w:r>
      <w:r>
        <w:t xml:space="preserve"> Harmony: 16-bar BB-style progression (pipe-delimited) · </w:t>
      </w:r>
      <w:r>
        <w:rPr>
          <w:rFonts w:ascii="Consolas" w:cs="Consolas" w:eastAsia="Consolas" w:hAnsi="Consolas"/>
          <w:sz w:val="20"/>
          <w:szCs w:val="20"/>
        </w:rPr>
        <w:t xml:space="preserve">participationLevel</w:t>
      </w:r>
      <w:r>
        <w:t xml:space="preserve">: </w:t>
      </w:r>
      <w:r>
        <w:rPr>
          <w:b/>
          <w:bCs/>
        </w:rPr>
        <w:t xml:space="preserve">secondary</w:t>
      </w:r>
      <w:r>
        <w:t xml:space="preserve"> · </w:t>
      </w:r>
      <w:r>
        <w:rPr>
          <w:rFonts w:ascii="Consolas" w:cs="Consolas" w:eastAsia="Consolas" w:hAnsi="Consolas"/>
          <w:sz w:val="20"/>
          <w:szCs w:val="20"/>
        </w:rPr>
        <w:t xml:space="preserve">modalField</w:t>
      </w:r>
      <w:r>
        <w:t xml:space="preserve">: </w:t>
      </w:r>
      <w:r>
        <w:rPr>
          <w:b/>
          <w:bCs/>
        </w:rPr>
        <w:t xml:space="preserve">mixolydian</w:t>
      </w:r>
      <w:r>
        <w:t xml:space="preserve"> · </w:t>
      </w:r>
      <w:r>
        <w:rPr>
          <w:rFonts w:ascii="Consolas" w:cs="Consolas" w:eastAsia="Consolas" w:hAnsi="Consolas"/>
          <w:sz w:val="20"/>
          <w:szCs w:val="20"/>
        </w:rPr>
        <w:t xml:space="preserve">dissonanceLevel</w:t>
      </w:r>
      <w:r>
        <w:t xml:space="preserve"> 0.7 · </w:t>
      </w:r>
      <w:r>
        <w:rPr>
          <w:rFonts w:ascii="Consolas" w:cs="Consolas" w:eastAsia="Consolas" w:hAnsi="Consolas"/>
          <w:sz w:val="20"/>
          <w:szCs w:val="20"/>
        </w:rPr>
        <w:t xml:space="preserve">soloArc</w:t>
      </w:r>
      <w:r>
        <w:t xml:space="preserve">: 9–12 </w:t>
      </w:r>
      <w:r>
        <w:rPr>
          <w:b/>
          <w:bCs/>
        </w:rPr>
        <w:t xml:space="preserve">fracture</w:t>
      </w:r>
      <w:r>
        <w:t xml:space="preserve"> · seed </w:t>
      </w:r>
      <w:r>
        <w:rPr>
          <w:b/>
          <w:bCs/>
        </w:rPr>
        <w:t xml:space="preserve">90449</w:t>
      </w:r>
      <w:r>
        <w:t xml:space="preserve">.</w:t>
      </w:r>
    </w:p>
    <w:p>
      <w:pPr>
        <w:spacing w:after="160"/>
      </w:pPr>
      <w:r>
        <w:rPr>
          <w:b/>
          <w:bCs/>
        </w:rPr>
        <w:t xml:space="preserve">What you hear:</w:t>
      </w:r>
      <w:r>
        <w:t xml:space="preserve"> Harmonic rhythm straight; fracture-window contamination spikes </w:t>
      </w:r>
      <w:r>
        <w:rPr>
          <w:rFonts w:ascii="Consolas" w:cs="Consolas" w:eastAsia="Consolas" w:hAnsi="Consolas"/>
          <w:sz w:val="20"/>
          <w:szCs w:val="20"/>
        </w:rPr>
        <w:t xml:space="preserve">conversationalAsymmetry</w:t>
      </w:r>
      <w:r>
        <w:t xml:space="preserve"> — comic wrong-note energy without reharm.</w:t>
      </w:r>
    </w:p>
    <w:p>
      <w:pPr>
        <w:spacing w:after="160"/>
      </w:pPr>
      <w:r>
        <w:rPr>
          <w:b/>
          <w:bCs/>
        </w:rPr>
        <w:t xml:space="preserve">Why it works:</w:t>
      </w:r>
      <w:r>
        <w:t xml:space="preserve"> Secondary + fracture arc targets motif mutation during densest harmonic bars only.</w:t>
      </w:r>
    </w:p>
    <w:p>
      <w:pPr>
        <w:pStyle w:val="Heading2"/>
        <w:spacing w:after="100" w:before="180"/>
      </w:pPr>
      <w:r>
        <w:t xml:space="preserve">Sonic Youth Tuning Producer</w:t>
      </w:r>
    </w:p>
    <w:p>
      <w:pPr>
        <w:pStyle w:val="Heading3"/>
        <w:spacing w:after="80" w:before="140"/>
      </w:pPr>
      <w:r>
        <w:t xml:space="preserve">Introduction</w:t>
      </w:r>
    </w:p>
    <w:p>
      <w:pPr>
        <w:spacing w:after="160"/>
      </w:pPr>
      <w:r>
        <w:rPr>
          <w:b/>
          <w:bCs/>
        </w:rPr>
        <w:t xml:space="preserve">Sonic Youth Tuning</w:t>
      </w:r>
      <w:r>
        <w:t xml:space="preserve"> is a dedicated </w:t>
      </w:r>
      <w:r>
        <w:rPr>
          <w:b/>
          <w:bCs/>
        </w:rPr>
        <w:t xml:space="preserve">`sy_tuning`</w:t>
      </w:r>
      <w:r>
        <w:t xml:space="preserve"> MusicContext producer — separate from the general </w:t>
      </w:r>
      <w:r>
        <w:rPr>
          <w:b/>
          <w:bCs/>
        </w:rPr>
        <w:t xml:space="preserve">`alternateGuitarTunings.ts`</w:t>
      </w:r>
      <w:r>
        <w:t xml:space="preserve"> catalog. It builds </w:t>
      </w:r>
      <w:r>
        <w:rPr>
          <w:b/>
          <w:bCs/>
        </w:rPr>
        <w:t xml:space="preserve">shape-resonance harmony</w:t>
      </w:r>
      <w:r>
        <w:t xml:space="preserve">: Wyble abstract anchors translate into tuning-native fret shapes on two guitars, then feed the existing Duo lower-guitar role resolver (SY-specific weights).</w:t>
      </w:r>
    </w:p>
    <w:p>
      <w:pPr>
        <w:spacing w:after="160"/>
      </w:pPr>
      <w:r>
        <w:t xml:space="preserve">Receipt: </w:t>
      </w:r>
      <w:r>
        <w:rPr>
          <w:b/>
          <w:bCs/>
        </w:rPr>
        <w:t xml:space="preserve">`sy_tuning_realisation_complete`</w:t>
      </w:r>
      <w:r>
        <w:t xml:space="preserve"> — </w:t>
      </w:r>
      <w:r>
        <w:rPr>
          <w:rFonts w:ascii="Consolas" w:cs="Consolas" w:eastAsia="Consolas" w:hAnsi="Consolas"/>
          <w:sz w:val="20"/>
          <w:szCs w:val="20"/>
        </w:rPr>
        <w:t xml:space="preserve">openStringResonanceRatio</w:t>
      </w:r>
      <w:r>
        <w:t xml:space="preserve">, </w:t>
      </w:r>
      <w:r>
        <w:rPr>
          <w:rFonts w:ascii="Consolas" w:cs="Consolas" w:eastAsia="Consolas" w:hAnsi="Consolas"/>
          <w:sz w:val="20"/>
          <w:szCs w:val="20"/>
        </w:rPr>
        <w:t xml:space="preserve">shapeRedundancyScore</w:t>
      </w:r>
      <w:r>
        <w:t xml:space="preserve">, </w:t>
      </w:r>
      <w:r>
        <w:rPr>
          <w:rFonts w:ascii="Consolas" w:cs="Consolas" w:eastAsia="Consolas" w:hAnsi="Consolas"/>
          <w:sz w:val="20"/>
          <w:szCs w:val="20"/>
        </w:rPr>
        <w:t xml:space="preserve">clusterIdentityScore</w:t>
      </w:r>
      <w:r>
        <w:t xml:space="preserve">, </w:t>
      </w:r>
      <w:r>
        <w:rPr>
          <w:rFonts w:ascii="Consolas" w:cs="Consolas" w:eastAsia="Consolas" w:hAnsi="Consolas"/>
          <w:sz w:val="20"/>
          <w:szCs w:val="20"/>
        </w:rPr>
        <w:t xml:space="preserve">retuneDependenceIndex</w:t>
      </w:r>
      <w:r>
        <w:t xml:space="preserve">, </w:t>
      </w:r>
      <w:r>
        <w:rPr>
          <w:rFonts w:ascii="Consolas" w:cs="Consolas" w:eastAsia="Consolas" w:hAnsi="Consolas"/>
          <w:sz w:val="20"/>
          <w:szCs w:val="20"/>
        </w:rPr>
        <w:t xml:space="preserve">resonanceContinuityMetric</w:t>
      </w:r>
      <w:r>
        <w:t xml:space="preserve">, </w:t>
      </w:r>
      <w:r>
        <w:rPr>
          <w:rFonts w:ascii="Consolas" w:cs="Consolas" w:eastAsia="Consolas" w:hAnsi="Consolas"/>
          <w:sz w:val="20"/>
          <w:szCs w:val="20"/>
        </w:rPr>
        <w:t xml:space="preserve">parallelShapeUsage</w:t>
      </w:r>
      <w:r>
        <w:t xml:space="preserve">, </w:t>
      </w:r>
      <w:r>
        <w:rPr>
          <w:rFonts w:ascii="Consolas" w:cs="Consolas" w:eastAsia="Consolas" w:hAnsi="Consolas"/>
          <w:sz w:val="20"/>
          <w:szCs w:val="20"/>
        </w:rPr>
        <w:t xml:space="preserve">tertianNormalizationPenalty</w:t>
      </w:r>
      <w:r>
        <w:t xml:space="preserve">.</w:t>
      </w:r>
    </w:p>
    <w:p>
      <w:pPr>
        <w:spacing w:after="160"/>
      </w:pPr>
      <w:r>
        <w:t xml:space="preserve">API: </w:t>
      </w:r>
      <w:r>
        <w:rPr>
          <w:b/>
          <w:bCs/>
        </w:rPr>
        <w:t xml:space="preserve">`buildMusicContextFromSYTuning()`</w:t>
      </w:r>
      <w:r>
        <w:t xml:space="preserve"> · always-on.</w:t>
      </w:r>
    </w:p>
    <w:p>
      <w:pPr>
        <w:pStyle w:val="Heading3"/>
        <w:spacing w:after="80" w:before="140"/>
      </w:pPr>
      <w:r>
        <w:t xml:space="preserve">How to think about it</w:t>
      </w:r>
    </w:p>
    <w:p>
      <w:pPr>
        <w:spacing w:after="160"/>
      </w:pPr>
      <w:r>
        <w:t xml:space="preserve">Think </w:t>
      </w:r>
      <w:r>
        <w:rPr>
          <w:b/>
          <w:bCs/>
        </w:rPr>
        <w:t xml:space="preserve">guitar physics first</w:t>
      </w:r>
      <w:r>
        <w:t xml:space="preserve">, chord names second. Open strings define what can ring; archetype defines how the two guitars relate. Export symbols may be sus/clusters — high </w:t>
      </w:r>
      <w:r>
        <w:rPr>
          <w:b/>
          <w:bCs/>
        </w:rPr>
        <w:t xml:space="preserve">`tertianNormalizationPenalty`</w:t>
      </w:r>
      <w:r>
        <w:t xml:space="preserve"> means you escaped vanilla maj7/min7 spelling on purpose.</w:t>
      </w:r>
    </w:p>
    <w:p>
      <w:pPr>
        <w:pStyle w:val="Heading3"/>
        <w:spacing w:after="80" w:before="140"/>
      </w:pPr>
      <w:r>
        <w:t xml:space="preserve">Five tuning presets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shd w:fill="E8EEF4"/>
          </w:tcPr>
          <w:p>
            <w:pPr>
              <w:spacing w:after="60"/>
            </w:pPr>
            <w:r>
              <w:t xml:space="preserve">Preset ID</w:t>
            </w:r>
          </w:p>
        </w:tc>
        <w:tc>
          <w:tcPr>
            <w:tcW w:type="pct" w:w="3000%"/>
            <w:shd w:fill="E8EEF4"/>
          </w:tcPr>
          <w:p>
            <w:pPr>
              <w:spacing w:after="60"/>
            </w:pPr>
            <w:r>
              <w:t xml:space="preserve">Plain language</w:t>
            </w:r>
          </w:p>
        </w:tc>
        <w:tc>
          <w:tcPr>
            <w:tcW w:type="pct" w:w="3000%"/>
            <w:shd w:fill="E8EEF4"/>
          </w:tcPr>
          <w:p>
            <w:pPr>
              <w:spacing w:after="60"/>
            </w:pPr>
            <w:r>
              <w:t xml:space="preserve">Open strings (low → high)</w:t>
            </w:r>
          </w:p>
        </w:tc>
      </w:tr>
      <w:tr>
        <w:tc>
          <w:tcPr>
            <w:tcW w:type="pct" w:w="3000%"/>
          </w:tcPr>
          <w:p>
            <w:pPr>
              <w:spacing w:after="60"/>
            </w:pPr>
            <w:r>
              <w:rPr>
                <w:b/>
                <w:bCs/>
              </w:rPr>
              <w:t xml:space="preserve">f_sharp_unison</w:t>
            </w:r>
          </w:p>
        </w:tc>
        <w:tc>
          <w:tcPr>
            <w:tcW w:type="pct" w:w="3000%"/>
          </w:tcPr>
          <w:p>
            <w:pPr>
              <w:spacing w:after="60"/>
            </w:pPr>
            <w:r>
              <w:t xml:space="preserve">Brutal unison grid — massive F# drone plus dissonant colour</w:t>
            </w:r>
          </w:p>
        </w:tc>
        <w:tc>
          <w:tcPr>
            <w:tcW w:type="pct" w:w="3000%"/>
          </w:tcPr>
          <w:p>
            <w:pPr>
              <w:spacing w:after="60"/>
            </w:pPr>
            <w:r>
              <w:t xml:space="preserve">F#2 F#2 F#3 F#3 E4 B4</w:t>
            </w:r>
          </w:p>
        </w:tc>
      </w:tr>
      <w:tr>
        <w:tc>
          <w:tcPr>
            <w:tcW w:type="pct" w:w="3000%"/>
          </w:tcPr>
          <w:p>
            <w:pPr>
              <w:spacing w:after="60"/>
            </w:pPr>
            <w:r>
              <w:rPr>
                <w:b/>
                <w:bCs/>
              </w:rPr>
              <w:t xml:space="preserve">doubled_fifths</w:t>
            </w:r>
          </w:p>
        </w:tc>
        <w:tc>
          <w:tcPr>
            <w:tcW w:type="pct" w:w="3000%"/>
          </w:tcPr>
          <w:p>
            <w:pPr>
              <w:spacing w:after="60"/>
            </w:pPr>
            <w:r>
              <w:t xml:space="preserve">Classic doubled 5ths — blurred chord identity</w:t>
            </w:r>
          </w:p>
        </w:tc>
        <w:tc>
          <w:tcPr>
            <w:tcW w:type="pct" w:w="3000%"/>
          </w:tcPr>
          <w:p>
            <w:pPr>
              <w:spacing w:after="60"/>
            </w:pPr>
            <w:r>
              <w:t xml:space="preserve">G2 G2 D3 D3 A3 A3</w:t>
            </w:r>
          </w:p>
        </w:tc>
      </w:tr>
      <w:tr>
        <w:tc>
          <w:tcPr>
            <w:tcW w:type="pct" w:w="3000%"/>
          </w:tcPr>
          <w:p>
            <w:pPr>
              <w:spacing w:after="60"/>
            </w:pPr>
            <w:r>
              <w:rPr>
                <w:b/>
                <w:bCs/>
              </w:rPr>
              <w:t xml:space="preserve">narrow_consonant</w:t>
            </w:r>
          </w:p>
        </w:tc>
        <w:tc>
          <w:tcPr>
            <w:tcW w:type="pct" w:w="3000%"/>
          </w:tcPr>
          <w:p>
            <w:pPr>
              <w:spacing w:after="60"/>
            </w:pPr>
            <w:r>
              <w:t xml:space="preserve">Narrow range — block slides, drone-chord morphing</w:t>
            </w:r>
          </w:p>
        </w:tc>
        <w:tc>
          <w:tcPr>
            <w:tcW w:type="pct" w:w="3000%"/>
          </w:tcPr>
          <w:p>
            <w:pPr>
              <w:spacing w:after="60"/>
            </w:pPr>
            <w:r>
              <w:t xml:space="preserve">A2 A2 C3 C3 G3 G3</w:t>
            </w:r>
          </w:p>
        </w:tc>
      </w:tr>
      <w:tr>
        <w:tc>
          <w:tcPr>
            <w:tcW w:type="pct" w:w="3000%"/>
          </w:tcPr>
          <w:p>
            <w:pPr>
              <w:spacing w:after="60"/>
            </w:pPr>
            <w:r>
              <w:rPr>
                <w:b/>
                <w:bCs/>
              </w:rPr>
              <w:t xml:space="preserve">cluster_friction</w:t>
            </w:r>
          </w:p>
        </w:tc>
        <w:tc>
          <w:tcPr>
            <w:tcW w:type="pct" w:w="3000%"/>
          </w:tcPr>
          <w:p>
            <w:pPr>
              <w:spacing w:after="60"/>
            </w:pPr>
            <w:r>
              <w:t xml:space="preserve">G/G# minor-second friction built into the grid</w:t>
            </w:r>
          </w:p>
        </w:tc>
        <w:tc>
          <w:tcPr>
            <w:tcW w:type="pct" w:w="3000%"/>
          </w:tcPr>
          <w:p>
            <w:pPr>
              <w:spacing w:after="60"/>
            </w:pPr>
            <w:r>
              <w:t xml:space="preserve">A2 C3 C3 G3 G#3 C4</w:t>
            </w:r>
          </w:p>
        </w:tc>
      </w:tr>
      <w:tr>
        <w:tc>
          <w:tcPr>
            <w:tcW w:type="pct" w:w="3000%"/>
          </w:tcPr>
          <w:p>
            <w:pPr>
              <w:spacing w:after="60"/>
            </w:pPr>
            <w:r>
              <w:rPr>
                <w:b/>
                <w:bCs/>
              </w:rPr>
              <w:t xml:space="preserve">drone_melody</w:t>
            </w:r>
          </w:p>
        </w:tc>
        <w:tc>
          <w:tcPr>
            <w:tcW w:type="pct" w:w="3000%"/>
          </w:tcPr>
          <w:p>
            <w:pPr>
              <w:spacing w:after="60"/>
            </w:pPr>
            <w:r>
              <w:t xml:space="preserve">Open drone symmetry — complementary dual-guitar writing</w:t>
            </w:r>
          </w:p>
        </w:tc>
        <w:tc>
          <w:tcPr>
            <w:tcW w:type="pct" w:w="3000%"/>
          </w:tcPr>
          <w:p>
            <w:pPr>
              <w:spacing w:after="60"/>
            </w:pPr>
            <w:r>
              <w:t xml:space="preserve">E2 G2 D3 G3 C4 D4</w:t>
            </w:r>
          </w:p>
        </w:tc>
      </w:tr>
    </w:tbl>
    <w:p>
      <w:pPr>
        <w:spacing w:after="160"/>
      </w:pPr>
    </w:p>
    <w:p>
      <w:pPr>
        <w:pStyle w:val="Heading3"/>
        <w:spacing w:after="80" w:before="140"/>
      </w:pPr>
      <w:r>
        <w:t xml:space="preserve">Three pairing archetypes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shd w:fill="E8EEF4"/>
          </w:tcPr>
          <w:p>
            <w:pPr>
              <w:spacing w:after="60"/>
            </w:pPr>
            <w:r>
              <w:t xml:space="preserve">Archetype</w:t>
            </w:r>
          </w:p>
        </w:tc>
        <w:tc>
          <w:tcPr>
            <w:tcW w:type="pct" w:w="3000%"/>
            <w:shd w:fill="E8EEF4"/>
          </w:tcPr>
          <w:p>
            <w:pPr>
              <w:spacing w:after="60"/>
            </w:pPr>
            <w:r>
              <w:t xml:space="preserve">Plain language</w:t>
            </w:r>
          </w:p>
        </w:tc>
        <w:tc>
          <w:tcPr>
            <w:tcW w:type="pct" w:w="3000%"/>
            <w:shd w:fill="E8EEF4"/>
          </w:tcPr>
          <w:p>
            <w:pPr>
              <w:spacing w:after="60"/>
            </w:pPr>
            <w:r>
              <w:t xml:space="preserve">Guitar A / Guitar B</w:t>
            </w:r>
          </w:p>
        </w:tc>
      </w:tr>
      <w:tr>
        <w:tc>
          <w:tcPr>
            <w:tcW w:type="pct" w:w="3000%"/>
          </w:tcPr>
          <w:p>
            <w:pPr>
              <w:spacing w:after="60"/>
            </w:pPr>
            <w:r>
              <w:rPr>
                <w:b/>
                <w:bCs/>
              </w:rPr>
              <w:t xml:space="preserve">mass_mass</w:t>
            </w:r>
          </w:p>
        </w:tc>
        <w:tc>
          <w:tcPr>
            <w:tcW w:type="pct" w:w="3000%"/>
          </w:tcPr>
          <w:p>
            <w:pPr>
              <w:spacing w:after="60"/>
            </w:pPr>
            <w:r>
              <w:t xml:space="preserve">Both guitars same tuning — maximum drone and shape redundancy</w:t>
            </w:r>
          </w:p>
        </w:tc>
        <w:tc>
          <w:tcPr>
            <w:tcW w:type="pct" w:w="3000%"/>
          </w:tcPr>
          <w:p>
            <w:pPr>
              <w:spacing w:after="60"/>
            </w:pPr>
            <w:r>
              <w:t xml:space="preserve">Primary preset on both</w:t>
            </w:r>
          </w:p>
        </w:tc>
      </w:tr>
      <w:tr>
        <w:tc>
          <w:tcPr>
            <w:tcW w:type="pct" w:w="3000%"/>
          </w:tcPr>
          <w:p>
            <w:pPr>
              <w:spacing w:after="60"/>
            </w:pPr>
            <w:r>
              <w:rPr>
                <w:b/>
                <w:bCs/>
              </w:rPr>
              <w:t xml:space="preserve">mass_knife</w:t>
            </w:r>
          </w:p>
        </w:tc>
        <w:tc>
          <w:tcPr>
            <w:tcW w:type="pct" w:w="3000%"/>
          </w:tcPr>
          <w:p>
            <w:pPr>
              <w:spacing w:after="60"/>
            </w:pPr>
            <w:r>
              <w:t xml:space="preserve">Wide block meets cutting cluster — narrow_consonant + cluster_friction</w:t>
            </w:r>
          </w:p>
        </w:tc>
        <w:tc>
          <w:tcPr>
            <w:tcW w:type="pct" w:w="3000%"/>
          </w:tcPr>
          <w:p>
            <w:pPr>
              <w:spacing w:after="60"/>
            </w:pPr>
            <w:r>
              <w:t xml:space="preserve">Block mass vs friction knife</w:t>
            </w:r>
          </w:p>
        </w:tc>
      </w:tr>
      <w:tr>
        <w:tc>
          <w:tcPr>
            <w:tcW w:type="pct" w:w="3000%"/>
          </w:tcPr>
          <w:p>
            <w:pPr>
              <w:spacing w:after="60"/>
            </w:pPr>
            <w:r>
              <w:rPr>
                <w:b/>
                <w:bCs/>
              </w:rPr>
              <w:t xml:space="preserve">drone_shard</w:t>
            </w:r>
          </w:p>
        </w:tc>
        <w:tc>
          <w:tcPr>
            <w:tcW w:type="pct" w:w="3000%"/>
          </w:tcPr>
          <w:p>
            <w:pPr>
              <w:spacing w:after="60"/>
            </w:pPr>
            <w:r>
              <w:t xml:space="preserve">Pedal drone meets splinter cluster — drone_melody + cluster_friction</w:t>
            </w:r>
          </w:p>
        </w:tc>
        <w:tc>
          <w:tcPr>
            <w:tcW w:type="pct" w:w="3000%"/>
          </w:tcPr>
          <w:p>
            <w:pPr>
              <w:spacing w:after="60"/>
            </w:pPr>
            <w:r>
              <w:t xml:space="preserve">Ringing low strings vs upper friction</w:t>
            </w:r>
          </w:p>
        </w:tc>
      </w:tr>
    </w:tbl>
    <w:p>
      <w:pPr>
        <w:spacing w:after="160"/>
      </w:pPr>
    </w:p>
    <w:p>
      <w:pPr>
        <w:pStyle w:val="Heading3"/>
        <w:spacing w:after="80" w:before="140"/>
      </w:pPr>
      <w:r>
        <w:t xml:space="preserve">**Steel Mill Lullaby**</w:t>
      </w:r>
    </w:p>
    <w:p>
      <w:pPr>
        <w:spacing w:after="160"/>
      </w:pPr>
      <w:r>
        <w:rPr>
          <w:b/>
          <w:bCs/>
        </w:rPr>
        <w:t xml:space="preserve">Style/context:</w:t>
      </w:r>
      <w:r>
        <w:t xml:space="preserve"> Slow noise-rock lullaby — </w:t>
      </w:r>
      <w:r>
        <w:rPr>
          <w:b/>
          <w:bCs/>
        </w:rPr>
        <w:t xml:space="preserve">f_sharp_unison</w:t>
      </w:r>
      <w:r>
        <w:t xml:space="preserve"> + </w:t>
      </w:r>
      <w:r>
        <w:rPr>
          <w:b/>
          <w:bCs/>
        </w:rPr>
        <w:t xml:space="preserve">mass_mass</w:t>
      </w:r>
      <w:r>
        <w:t xml:space="preserve"> for industrial drone.</w:t>
      </w:r>
    </w:p>
    <w:p>
      <w:pPr>
        <w:spacing w:after="160"/>
      </w:pPr>
      <w:r>
        <w:rPr>
          <w:b/>
          <w:bCs/>
        </w:rPr>
        <w:t xml:space="preserve">Settings:</w:t>
      </w:r>
      <w:r>
        <w:t xml:space="preserve"> </w:t>
      </w:r>
      <w:r>
        <w:rPr>
          <w:rFonts w:ascii="Consolas" w:cs="Consolas" w:eastAsia="Consolas" w:hAnsi="Consolas"/>
          <w:sz w:val="20"/>
          <w:szCs w:val="20"/>
        </w:rPr>
        <w:t xml:space="preserve">tuningId</w:t>
      </w:r>
      <w:r>
        <w:t xml:space="preserve">: </w:t>
      </w:r>
      <w:r>
        <w:rPr>
          <w:b/>
          <w:bCs/>
        </w:rPr>
        <w:t xml:space="preserve">f_sharp_unison</w:t>
      </w:r>
      <w:r>
        <w:t xml:space="preserve"> · </w:t>
      </w:r>
      <w:r>
        <w:rPr>
          <w:rFonts w:ascii="Consolas" w:cs="Consolas" w:eastAsia="Consolas" w:hAnsi="Consolas"/>
          <w:sz w:val="20"/>
          <w:szCs w:val="20"/>
        </w:rPr>
        <w:t xml:space="preserve">archetype</w:t>
      </w:r>
      <w:r>
        <w:t xml:space="preserve">: </w:t>
      </w:r>
      <w:r>
        <w:rPr>
          <w:b/>
          <w:bCs/>
        </w:rPr>
        <w:t xml:space="preserve">mass_mass</w:t>
      </w:r>
      <w:r>
        <w:t xml:space="preserve"> · 16 bars · seed </w:t>
      </w:r>
      <w:r>
        <w:rPr>
          <w:b/>
          <w:bCs/>
        </w:rPr>
        <w:t xml:space="preserve">10603</w:t>
      </w:r>
      <w:r>
        <w:t xml:space="preserve"> · bpm </w:t>
      </w:r>
      <w:r>
        <w:rPr>
          <w:b/>
          <w:bCs/>
        </w:rPr>
        <w:t xml:space="preserve">56</w:t>
      </w:r>
      <w:r>
        <w:t xml:space="preserve">.</w:t>
      </w:r>
    </w:p>
    <w:p>
      <w:pPr>
        <w:spacing w:after="160"/>
      </w:pPr>
      <w:r>
        <w:rPr>
          <w:b/>
          <w:bCs/>
        </w:rPr>
        <w:t xml:space="preserve">What you hear:</w:t>
      </w:r>
      <w:r>
        <w:t xml:space="preserve"> Unison grid rings through; harmony symbols cluster/sus-like; high </w:t>
      </w:r>
      <w:r>
        <w:rPr>
          <w:rFonts w:ascii="Consolas" w:cs="Consolas" w:eastAsia="Consolas" w:hAnsi="Consolas"/>
          <w:sz w:val="20"/>
          <w:szCs w:val="20"/>
        </w:rPr>
        <w:t xml:space="preserve">openStringResonanceRatio</w:t>
      </w:r>
      <w:r>
        <w:t xml:space="preserve">.</w:t>
      </w:r>
    </w:p>
    <w:p>
      <w:pPr>
        <w:spacing w:after="160"/>
      </w:pPr>
      <w:r>
        <w:rPr>
          <w:b/>
          <w:bCs/>
        </w:rPr>
        <w:t xml:space="preserve">Why it works:</w:t>
      </w:r>
      <w:r>
        <w:t xml:space="preserve"> mass_mass doubles the brutal grid — shape redundancy scores high; lower guitar often </w:t>
      </w:r>
      <w:r>
        <w:rPr>
          <w:b/>
          <w:bCs/>
        </w:rPr>
        <w:t xml:space="preserve">pedal</w:t>
      </w:r>
      <w:r>
        <w:t xml:space="preserve"> role.</w:t>
      </w:r>
    </w:p>
    <w:p>
      <w:pPr>
        <w:pStyle w:val="Heading3"/>
        <w:spacing w:after="80" w:before="140"/>
      </w:pPr>
      <w:r>
        <w:t xml:space="preserve">**Unison Grid at Rehearsal Volume**</w:t>
      </w:r>
    </w:p>
    <w:p>
      <w:pPr>
        <w:spacing w:after="160"/>
      </w:pPr>
      <w:r>
        <w:rPr>
          <w:b/>
          <w:bCs/>
        </w:rPr>
        <w:t xml:space="preserve">Style/context:</w:t>
      </w:r>
      <w:r>
        <w:t xml:space="preserve"> Maximum volume scenario — same preset, faster harmonic rhythm.</w:t>
      </w:r>
    </w:p>
    <w:p>
      <w:pPr>
        <w:spacing w:after="160"/>
      </w:pPr>
      <w:r>
        <w:rPr>
          <w:b/>
          <w:bCs/>
        </w:rPr>
        <w:t xml:space="preserve">Settings:</w:t>
      </w:r>
      <w:r>
        <w:t xml:space="preserve"> </w:t>
      </w:r>
      <w:r>
        <w:rPr>
          <w:rFonts w:ascii="Consolas" w:cs="Consolas" w:eastAsia="Consolas" w:hAnsi="Consolas"/>
          <w:sz w:val="20"/>
          <w:szCs w:val="20"/>
        </w:rPr>
        <w:t xml:space="preserve">tuningId</w:t>
      </w:r>
      <w:r>
        <w:t xml:space="preserve">: </w:t>
      </w:r>
      <w:r>
        <w:rPr>
          <w:b/>
          <w:bCs/>
        </w:rPr>
        <w:t xml:space="preserve">f_sharp_unison</w:t>
      </w:r>
      <w:r>
        <w:t xml:space="preserve"> · </w:t>
      </w:r>
      <w:r>
        <w:rPr>
          <w:rFonts w:ascii="Consolas" w:cs="Consolas" w:eastAsia="Consolas" w:hAnsi="Consolas"/>
          <w:sz w:val="20"/>
          <w:szCs w:val="20"/>
        </w:rPr>
        <w:t xml:space="preserve">archetype</w:t>
      </w:r>
      <w:r>
        <w:t xml:space="preserve">: </w:t>
      </w:r>
      <w:r>
        <w:rPr>
          <w:b/>
          <w:bCs/>
        </w:rPr>
        <w:t xml:space="preserve">mass_mass</w:t>
      </w:r>
      <w:r>
        <w:t xml:space="preserve"> · 8 bars · seed </w:t>
      </w:r>
      <w:r>
        <w:rPr>
          <w:b/>
          <w:bCs/>
        </w:rPr>
        <w:t xml:space="preserve">10604</w:t>
      </w:r>
      <w:r>
        <w:t xml:space="preserve"> · bpm </w:t>
      </w:r>
      <w:r>
        <w:rPr>
          <w:b/>
          <w:bCs/>
        </w:rPr>
        <w:t xml:space="preserve">120</w:t>
      </w:r>
      <w:r>
        <w:t xml:space="preserve">.</w:t>
      </w:r>
    </w:p>
    <w:p>
      <w:pPr>
        <w:spacing w:after="160"/>
      </w:pPr>
      <w:r>
        <w:rPr>
          <w:b/>
          <w:bCs/>
        </w:rPr>
        <w:t xml:space="preserve">What you hear:</w:t>
      </w:r>
      <w:r>
        <w:t xml:space="preserve"> Dense shape plans per bar; </w:t>
      </w:r>
      <w:r>
        <w:rPr>
          <w:rFonts w:ascii="Consolas" w:cs="Consolas" w:eastAsia="Consolas" w:hAnsi="Consolas"/>
          <w:sz w:val="20"/>
          <w:szCs w:val="20"/>
        </w:rPr>
        <w:t xml:space="preserve">parallelShapeUsage</w:t>
      </w:r>
      <w:r>
        <w:t xml:space="preserve"> elevated.</w:t>
      </w:r>
    </w:p>
    <w:p>
      <w:pPr>
        <w:spacing w:after="160"/>
      </w:pPr>
      <w:r>
        <w:rPr>
          <w:b/>
          <w:bCs/>
        </w:rPr>
        <w:t xml:space="preserve">Why it works:</w:t>
      </w:r>
      <w:r>
        <w:t xml:space="preserve"> Shorter form keeps checksum stable while seed drives fret-offset variation.</w:t>
      </w:r>
    </w:p>
    <w:p>
      <w:pPr>
        <w:pStyle w:val="Heading3"/>
        <w:spacing w:after="80" w:before="140"/>
      </w:pPr>
      <w:r>
        <w:t xml:space="preserve">**Doubled Fifths, Blurred Identity**</w:t>
      </w:r>
    </w:p>
    <w:p>
      <w:pPr>
        <w:spacing w:after="160"/>
      </w:pPr>
      <w:r>
        <w:rPr>
          <w:b/>
          <w:bCs/>
        </w:rPr>
        <w:t xml:space="preserve">Style/context:</w:t>
      </w:r>
      <w:r>
        <w:t xml:space="preserve"> Classic SY “what chord is this?” — </w:t>
      </w:r>
      <w:r>
        <w:rPr>
          <w:b/>
          <w:bCs/>
        </w:rPr>
        <w:t xml:space="preserve">doubled_fifths</w:t>
      </w:r>
      <w:r>
        <w:t xml:space="preserve"> blurs functional identity.</w:t>
      </w:r>
    </w:p>
    <w:p>
      <w:pPr>
        <w:spacing w:after="160"/>
      </w:pPr>
      <w:r>
        <w:rPr>
          <w:b/>
          <w:bCs/>
        </w:rPr>
        <w:t xml:space="preserve">Settings:</w:t>
      </w:r>
      <w:r>
        <w:t xml:space="preserve"> </w:t>
      </w:r>
      <w:r>
        <w:rPr>
          <w:rFonts w:ascii="Consolas" w:cs="Consolas" w:eastAsia="Consolas" w:hAnsi="Consolas"/>
          <w:sz w:val="20"/>
          <w:szCs w:val="20"/>
        </w:rPr>
        <w:t xml:space="preserve">tuningId</w:t>
      </w:r>
      <w:r>
        <w:t xml:space="preserve">: </w:t>
      </w:r>
      <w:r>
        <w:rPr>
          <w:b/>
          <w:bCs/>
        </w:rPr>
        <w:t xml:space="preserve">doubled_fifths</w:t>
      </w:r>
      <w:r>
        <w:t xml:space="preserve"> · </w:t>
      </w:r>
      <w:r>
        <w:rPr>
          <w:rFonts w:ascii="Consolas" w:cs="Consolas" w:eastAsia="Consolas" w:hAnsi="Consolas"/>
          <w:sz w:val="20"/>
          <w:szCs w:val="20"/>
        </w:rPr>
        <w:t xml:space="preserve">archetype</w:t>
      </w:r>
      <w:r>
        <w:t xml:space="preserve">: </w:t>
      </w:r>
      <w:r>
        <w:rPr>
          <w:b/>
          <w:bCs/>
        </w:rPr>
        <w:t xml:space="preserve">mass_mass</w:t>
      </w:r>
      <w:r>
        <w:t xml:space="preserve"> · 12 bars · seed </w:t>
      </w:r>
      <w:r>
        <w:rPr>
          <w:b/>
          <w:bCs/>
        </w:rPr>
        <w:t xml:space="preserve">10605</w:t>
      </w:r>
      <w:r>
        <w:t xml:space="preserve">.</w:t>
      </w:r>
    </w:p>
    <w:p>
      <w:pPr>
        <w:spacing w:after="160"/>
      </w:pPr>
      <w:r>
        <w:rPr>
          <w:b/>
          <w:bCs/>
        </w:rPr>
        <w:t xml:space="preserve">What you hear:</w:t>
      </w:r>
      <w:r>
        <w:t xml:space="preserve"> Fifth stacks beat tertian names; moderate </w:t>
      </w:r>
      <w:r>
        <w:rPr>
          <w:rFonts w:ascii="Consolas" w:cs="Consolas" w:eastAsia="Consolas" w:hAnsi="Consolas"/>
          <w:sz w:val="20"/>
          <w:szCs w:val="20"/>
        </w:rPr>
        <w:t xml:space="preserve">tertianNormalizationPenalty</w:t>
      </w:r>
      <w:r>
        <w:t xml:space="preserve">.</w:t>
      </w:r>
    </w:p>
    <w:p>
      <w:pPr>
        <w:spacing w:after="160"/>
      </w:pPr>
      <w:r>
        <w:rPr>
          <w:b/>
          <w:bCs/>
        </w:rPr>
        <w:t xml:space="preserve">Why it works:</w:t>
      </w:r>
      <w:r>
        <w:t xml:space="preserve"> Doubled 5ths tuning resists clean maj/min spelling in export symbols.</w:t>
      </w:r>
    </w:p>
    <w:p>
      <w:pPr>
        <w:pStyle w:val="Heading3"/>
        <w:spacing w:after="80" w:before="140"/>
      </w:pPr>
      <w:r>
        <w:t xml:space="preserve">**Mass Meets Knife**</w:t>
      </w:r>
    </w:p>
    <w:p>
      <w:pPr>
        <w:spacing w:after="160"/>
      </w:pPr>
      <w:r>
        <w:rPr>
          <w:b/>
          <w:bCs/>
        </w:rPr>
        <w:t xml:space="preserve">Style/context:</w:t>
      </w:r>
      <w:r>
        <w:t xml:space="preserve"> </w:t>
      </w:r>
      <w:r>
        <w:rPr>
          <w:b/>
          <w:bCs/>
        </w:rPr>
        <w:t xml:space="preserve">mass_knife</w:t>
      </w:r>
      <w:r>
        <w:t xml:space="preserve"> archetype — block vs cutting cluster dialogue.</w:t>
      </w:r>
    </w:p>
    <w:p>
      <w:pPr>
        <w:spacing w:after="160"/>
      </w:pPr>
      <w:r>
        <w:rPr>
          <w:b/>
          <w:bCs/>
        </w:rPr>
        <w:t xml:space="preserve">Settings:</w:t>
      </w:r>
      <w:r>
        <w:t xml:space="preserve"> </w:t>
      </w:r>
      <w:r>
        <w:rPr>
          <w:rFonts w:ascii="Consolas" w:cs="Consolas" w:eastAsia="Consolas" w:hAnsi="Consolas"/>
          <w:sz w:val="20"/>
          <w:szCs w:val="20"/>
        </w:rPr>
        <w:t xml:space="preserve">tuningId</w:t>
      </w:r>
      <w:r>
        <w:t xml:space="preserve">: </w:t>
      </w:r>
      <w:r>
        <w:rPr>
          <w:b/>
          <w:bCs/>
        </w:rPr>
        <w:t xml:space="preserve">narrow_consonant</w:t>
      </w:r>
      <w:r>
        <w:t xml:space="preserve"> · </w:t>
      </w:r>
      <w:r>
        <w:rPr>
          <w:rFonts w:ascii="Consolas" w:cs="Consolas" w:eastAsia="Consolas" w:hAnsi="Consolas"/>
          <w:sz w:val="20"/>
          <w:szCs w:val="20"/>
        </w:rPr>
        <w:t xml:space="preserve">archetype</w:t>
      </w:r>
      <w:r>
        <w:t xml:space="preserve">: </w:t>
      </w:r>
      <w:r>
        <w:rPr>
          <w:b/>
          <w:bCs/>
        </w:rPr>
        <w:t xml:space="preserve">mass_knife</w:t>
      </w:r>
      <w:r>
        <w:t xml:space="preserve"> · 16 bars · seed </w:t>
      </w:r>
      <w:r>
        <w:rPr>
          <w:b/>
          <w:bCs/>
        </w:rPr>
        <w:t xml:space="preserve">10606</w:t>
      </w:r>
      <w:r>
        <w:t xml:space="preserve">.</w:t>
      </w:r>
    </w:p>
    <w:p>
      <w:pPr>
        <w:spacing w:after="160"/>
      </w:pPr>
      <w:r>
        <w:rPr>
          <w:b/>
          <w:bCs/>
        </w:rPr>
        <w:t xml:space="preserve">What you hear:</w:t>
      </w:r>
      <w:r>
        <w:t xml:space="preserve"> Guitar 1 block slides; guitar 2 G/G# friction; </w:t>
      </w:r>
      <w:r>
        <w:rPr>
          <w:rFonts w:ascii="Consolas" w:cs="Consolas" w:eastAsia="Consolas" w:hAnsi="Consolas"/>
          <w:sz w:val="20"/>
          <w:szCs w:val="20"/>
        </w:rPr>
        <w:t xml:space="preserve">clusterIdentityScore</w:t>
      </w:r>
      <w:r>
        <w:t xml:space="preserve"> peaks mid-form.</w:t>
      </w:r>
    </w:p>
    <w:p>
      <w:pPr>
        <w:spacing w:after="160"/>
      </w:pPr>
      <w:r>
        <w:rPr>
          <w:b/>
          <w:bCs/>
        </w:rPr>
        <w:t xml:space="preserve">Why it works:</w:t>
      </w:r>
      <w:r>
        <w:t xml:space="preserve"> Catalog pairs narrow_consonant + cluster_friction automatically for mass_knife.</w:t>
      </w:r>
    </w:p>
    <w:p>
      <w:pPr>
        <w:pStyle w:val="Heading3"/>
        <w:spacing w:after="80" w:before="140"/>
      </w:pPr>
      <w:r>
        <w:t xml:space="preserve">**Drone and Shard**</w:t>
      </w:r>
    </w:p>
    <w:p>
      <w:pPr>
        <w:spacing w:after="160"/>
      </w:pPr>
      <w:r>
        <w:rPr>
          <w:b/>
          <w:bCs/>
        </w:rPr>
        <w:t xml:space="preserve">Style/context:</w:t>
      </w:r>
      <w:r>
        <w:t xml:space="preserve"> </w:t>
      </w:r>
      <w:r>
        <w:rPr>
          <w:b/>
          <w:bCs/>
        </w:rPr>
        <w:t xml:space="preserve">drone_shard</w:t>
      </w:r>
      <w:r>
        <w:t xml:space="preserve"> — ringing low drone vs upper splinter.</w:t>
      </w:r>
    </w:p>
    <w:p>
      <w:pPr>
        <w:spacing w:after="160"/>
      </w:pPr>
      <w:r>
        <w:rPr>
          <w:b/>
          <w:bCs/>
        </w:rPr>
        <w:t xml:space="preserve">Settings:</w:t>
      </w:r>
      <w:r>
        <w:t xml:space="preserve"> </w:t>
      </w:r>
      <w:r>
        <w:rPr>
          <w:rFonts w:ascii="Consolas" w:cs="Consolas" w:eastAsia="Consolas" w:hAnsi="Consolas"/>
          <w:sz w:val="20"/>
          <w:szCs w:val="20"/>
        </w:rPr>
        <w:t xml:space="preserve">tuningId</w:t>
      </w:r>
      <w:r>
        <w:t xml:space="preserve">: </w:t>
      </w:r>
      <w:r>
        <w:rPr>
          <w:b/>
          <w:bCs/>
        </w:rPr>
        <w:t xml:space="preserve">drone_melody</w:t>
      </w:r>
      <w:r>
        <w:t xml:space="preserve"> · </w:t>
      </w:r>
      <w:r>
        <w:rPr>
          <w:rFonts w:ascii="Consolas" w:cs="Consolas" w:eastAsia="Consolas" w:hAnsi="Consolas"/>
          <w:sz w:val="20"/>
          <w:szCs w:val="20"/>
        </w:rPr>
        <w:t xml:space="preserve">archetype</w:t>
      </w:r>
      <w:r>
        <w:t xml:space="preserve">: </w:t>
      </w:r>
      <w:r>
        <w:rPr>
          <w:b/>
          <w:bCs/>
        </w:rPr>
        <w:t xml:space="preserve">drone_shard</w:t>
      </w:r>
      <w:r>
        <w:t xml:space="preserve"> · 12 bars · seed </w:t>
      </w:r>
      <w:r>
        <w:rPr>
          <w:b/>
          <w:bCs/>
        </w:rPr>
        <w:t xml:space="preserve">10607</w:t>
      </w:r>
      <w:r>
        <w:t xml:space="preserve">.</w:t>
      </w:r>
    </w:p>
    <w:p>
      <w:pPr>
        <w:spacing w:after="160"/>
      </w:pPr>
      <w:r>
        <w:rPr>
          <w:b/>
          <w:bCs/>
        </w:rPr>
        <w:t xml:space="preserve">What you hear:</w:t>
      </w:r>
      <w:r>
        <w:t xml:space="preserve"> Low strings sustain; upper cluster attacks; </w:t>
      </w:r>
      <w:r>
        <w:rPr>
          <w:rFonts w:ascii="Consolas" w:cs="Consolas" w:eastAsia="Consolas" w:hAnsi="Consolas"/>
          <w:sz w:val="20"/>
          <w:szCs w:val="20"/>
        </w:rPr>
        <w:t xml:space="preserve">guide_tone_lane</w:t>
      </w:r>
      <w:r>
        <w:t xml:space="preserve"> elevated on drone_melody preset vs pure cluster runs.</w:t>
      </w:r>
    </w:p>
    <w:p>
      <w:pPr>
        <w:spacing w:after="160"/>
      </w:pPr>
      <w:r>
        <w:rPr>
          <w:b/>
          <w:bCs/>
        </w:rPr>
        <w:t xml:space="preserve">Why it works:</w:t>
      </w:r>
      <w:r>
        <w:t xml:space="preserve"> drone_shard pairs drone_melody + cluster_friction; SY lower-guitar resolver favours guide-tone on drone tuning.</w:t>
      </w:r>
    </w:p>
    <w:p>
      <w:pPr>
        <w:pStyle w:val="Heading3"/>
        <w:spacing w:after="80" w:before="140"/>
      </w:pPr>
      <w:r>
        <w:t xml:space="preserve">**Cluster Friction Between Songs**</w:t>
      </w:r>
    </w:p>
    <w:p>
      <w:pPr>
        <w:spacing w:after="160"/>
      </w:pPr>
      <w:r>
        <w:rPr>
          <w:b/>
          <w:bCs/>
        </w:rPr>
        <w:t xml:space="preserve">Style/context:</w:t>
      </w:r>
      <w:r>
        <w:t xml:space="preserve"> Transition texture — only </w:t>
      </w:r>
      <w:r>
        <w:rPr>
          <w:b/>
          <w:bCs/>
        </w:rPr>
        <w:t xml:space="preserve">cluster_friction</w:t>
      </w:r>
      <w:r>
        <w:t xml:space="preserve"> in mass_knife pairing for maximum friction.</w:t>
      </w:r>
    </w:p>
    <w:p>
      <w:pPr>
        <w:spacing w:after="160"/>
      </w:pPr>
      <w:r>
        <w:rPr>
          <w:b/>
          <w:bCs/>
        </w:rPr>
        <w:t xml:space="preserve">Settings:</w:t>
      </w:r>
      <w:r>
        <w:t xml:space="preserve"> </w:t>
      </w:r>
      <w:r>
        <w:rPr>
          <w:rFonts w:ascii="Consolas" w:cs="Consolas" w:eastAsia="Consolas" w:hAnsi="Consolas"/>
          <w:sz w:val="20"/>
          <w:szCs w:val="20"/>
        </w:rPr>
        <w:t xml:space="preserve">tuningId</w:t>
      </w:r>
      <w:r>
        <w:t xml:space="preserve">: </w:t>
      </w:r>
      <w:r>
        <w:rPr>
          <w:b/>
          <w:bCs/>
        </w:rPr>
        <w:t xml:space="preserve">cluster_friction</w:t>
      </w:r>
      <w:r>
        <w:t xml:space="preserve"> · </w:t>
      </w:r>
      <w:r>
        <w:rPr>
          <w:rFonts w:ascii="Consolas" w:cs="Consolas" w:eastAsia="Consolas" w:hAnsi="Consolas"/>
          <w:sz w:val="20"/>
          <w:szCs w:val="20"/>
        </w:rPr>
        <w:t xml:space="preserve">archetype</w:t>
      </w:r>
      <w:r>
        <w:t xml:space="preserve">: </w:t>
      </w:r>
      <w:r>
        <w:rPr>
          <w:b/>
          <w:bCs/>
        </w:rPr>
        <w:t xml:space="preserve">mass_knife</w:t>
      </w:r>
      <w:r>
        <w:t xml:space="preserve"> · 4 bars · seed </w:t>
      </w:r>
      <w:r>
        <w:rPr>
          <w:b/>
          <w:bCs/>
        </w:rPr>
        <w:t xml:space="preserve">10608</w:t>
      </w:r>
      <w:r>
        <w:t xml:space="preserve">.</w:t>
      </w:r>
    </w:p>
    <w:p>
      <w:pPr>
        <w:spacing w:after="160"/>
      </w:pPr>
      <w:r>
        <w:rPr>
          <w:b/>
          <w:bCs/>
        </w:rPr>
        <w:t xml:space="preserve">What you hear:</w:t>
      </w:r>
      <w:r>
        <w:t xml:space="preserve"> Minor-second rub constant; </w:t>
      </w:r>
      <w:r>
        <w:rPr>
          <w:rFonts w:ascii="Consolas" w:cs="Consolas" w:eastAsia="Consolas" w:hAnsi="Consolas"/>
          <w:sz w:val="20"/>
          <w:szCs w:val="20"/>
        </w:rPr>
        <w:t xml:space="preserve">clusterIdentityScore</w:t>
      </w:r>
      <w:r>
        <w:t xml:space="preserve"> high throughout.</w:t>
      </w:r>
    </w:p>
    <w:p>
      <w:pPr>
        <w:spacing w:after="160"/>
      </w:pPr>
      <w:r>
        <w:rPr>
          <w:b/>
          <w:bCs/>
        </w:rPr>
        <w:t xml:space="preserve">Why it works:</w:t>
      </w:r>
      <w:r>
        <w:t xml:space="preserve"> cluster_friction preset embeds G/G# rub in open-string layout.</w:t>
      </w:r>
    </w:p>
    <w:p>
      <w:pPr>
        <w:pStyle w:val="Heading3"/>
        <w:spacing w:after="80" w:before="140"/>
      </w:pPr>
      <w:r>
        <w:t xml:space="preserve">**Wyble Anchors Without Tertian Names**</w:t>
      </w:r>
    </w:p>
    <w:p>
      <w:pPr>
        <w:spacing w:after="160"/>
      </w:pPr>
      <w:r>
        <w:rPr>
          <w:b/>
          <w:bCs/>
        </w:rPr>
        <w:t xml:space="preserve">Style/context:</w:t>
      </w:r>
      <w:r>
        <w:t xml:space="preserve"> Supply </w:t>
      </w:r>
      <w:r>
        <w:rPr>
          <w:b/>
          <w:bCs/>
        </w:rPr>
        <w:t xml:space="preserve">`wybleAnchorBars`</w:t>
      </w:r>
      <w:r>
        <w:t xml:space="preserve"> — sus shapes only, no maj7/min7 cadences.</w:t>
      </w:r>
    </w:p>
    <w:p>
      <w:pPr>
        <w:spacing w:after="160"/>
      </w:pPr>
      <w:r>
        <w:rPr>
          <w:b/>
          <w:bCs/>
        </w:rPr>
        <w:t xml:space="preserve">Settings:</w:t>
      </w:r>
      <w:r>
        <w:t xml:space="preserve"> </w:t>
      </w:r>
      <w:r>
        <w:rPr>
          <w:rFonts w:ascii="Consolas" w:cs="Consolas" w:eastAsia="Consolas" w:hAnsi="Consolas"/>
          <w:sz w:val="20"/>
          <w:szCs w:val="20"/>
        </w:rPr>
        <w:t xml:space="preserve">wybleAnchorBars</w:t>
      </w:r>
      <w:r>
        <w:t xml:space="preserve">: </w:t>
      </w:r>
      <w:r>
        <w:rPr>
          <w:rFonts w:ascii="Consolas" w:cs="Consolas" w:eastAsia="Consolas" w:hAnsi="Consolas"/>
          <w:sz w:val="20"/>
          <w:szCs w:val="20"/>
        </w:rPr>
        <w:t xml:space="preserve">Fsus2 | Gsus4 | Asus2 | Bsus4</w:t>
      </w:r>
      <w:r>
        <w:t xml:space="preserve"> · </w:t>
      </w:r>
      <w:r>
        <w:rPr>
          <w:rFonts w:ascii="Consolas" w:cs="Consolas" w:eastAsia="Consolas" w:hAnsi="Consolas"/>
          <w:sz w:val="20"/>
          <w:szCs w:val="20"/>
        </w:rPr>
        <w:t xml:space="preserve">tuningId</w:t>
      </w:r>
      <w:r>
        <w:t xml:space="preserve">: </w:t>
      </w:r>
      <w:r>
        <w:rPr>
          <w:b/>
          <w:bCs/>
        </w:rPr>
        <w:t xml:space="preserve">narrow_consonant</w:t>
      </w:r>
      <w:r>
        <w:t xml:space="preserve"> · </w:t>
      </w:r>
      <w:r>
        <w:rPr>
          <w:rFonts w:ascii="Consolas" w:cs="Consolas" w:eastAsia="Consolas" w:hAnsi="Consolas"/>
          <w:sz w:val="20"/>
          <w:szCs w:val="20"/>
        </w:rPr>
        <w:t xml:space="preserve">archetype</w:t>
      </w:r>
      <w:r>
        <w:t xml:space="preserve">: </w:t>
      </w:r>
      <w:r>
        <w:rPr>
          <w:b/>
          <w:bCs/>
        </w:rPr>
        <w:t xml:space="preserve">mass_mass</w:t>
      </w:r>
      <w:r>
        <w:t xml:space="preserve"> · seed </w:t>
      </w:r>
      <w:r>
        <w:rPr>
          <w:b/>
          <w:bCs/>
        </w:rPr>
        <w:t xml:space="preserve">88001</w:t>
      </w:r>
      <w:r>
        <w:t xml:space="preserve">.</w:t>
      </w:r>
    </w:p>
    <w:p>
      <w:pPr>
        <w:spacing w:after="160"/>
      </w:pPr>
      <w:r>
        <w:rPr>
          <w:b/>
          <w:bCs/>
        </w:rPr>
        <w:t xml:space="preserve">What you hear:</w:t>
      </w:r>
      <w:r>
        <w:t xml:space="preserve"> Export harmony bars avoid tertian suffixes; shape engine translated anchors.</w:t>
      </w:r>
    </w:p>
    <w:p>
      <w:pPr>
        <w:spacing w:after="160"/>
      </w:pPr>
      <w:r>
        <w:rPr>
          <w:b/>
          <w:bCs/>
        </w:rPr>
        <w:t xml:space="preserve">Why it works:</w:t>
      </w:r>
      <w:r>
        <w:t xml:space="preserve"> Wyble anchors steer shape harmony without copying tertian cadences — test asserts no maj7/m7/7 endings.</w:t>
      </w:r>
    </w:p>
    <w:p>
      <w:pPr>
        <w:pStyle w:val="Heading3"/>
        <w:spacing w:after="80" w:before="140"/>
      </w:pPr>
      <w:r>
        <w:t xml:space="preserve">**Open-String Resonance Study**</w:t>
      </w:r>
    </w:p>
    <w:p>
      <w:pPr>
        <w:spacing w:after="160"/>
      </w:pPr>
      <w:r>
        <w:rPr>
          <w:b/>
          <w:bCs/>
        </w:rPr>
        <w:t xml:space="preserve">Style/context:</w:t>
      </w:r>
      <w:r>
        <w:t xml:space="preserve"> Analyse receipt metrics — maximise ringing open strings.</w:t>
      </w:r>
    </w:p>
    <w:p>
      <w:pPr>
        <w:spacing w:after="160"/>
      </w:pPr>
      <w:r>
        <w:rPr>
          <w:b/>
          <w:bCs/>
        </w:rPr>
        <w:t xml:space="preserve">Settings:</w:t>
      </w:r>
      <w:r>
        <w:t xml:space="preserve"> </w:t>
      </w:r>
      <w:r>
        <w:rPr>
          <w:rFonts w:ascii="Consolas" w:cs="Consolas" w:eastAsia="Consolas" w:hAnsi="Consolas"/>
          <w:sz w:val="20"/>
          <w:szCs w:val="20"/>
        </w:rPr>
        <w:t xml:space="preserve">tuningId</w:t>
      </w:r>
      <w:r>
        <w:t xml:space="preserve">: </w:t>
      </w:r>
      <w:r>
        <w:rPr>
          <w:b/>
          <w:bCs/>
        </w:rPr>
        <w:t xml:space="preserve">drone_melody</w:t>
      </w:r>
      <w:r>
        <w:t xml:space="preserve"> · </w:t>
      </w:r>
      <w:r>
        <w:rPr>
          <w:rFonts w:ascii="Consolas" w:cs="Consolas" w:eastAsia="Consolas" w:hAnsi="Consolas"/>
          <w:sz w:val="20"/>
          <w:szCs w:val="20"/>
        </w:rPr>
        <w:t xml:space="preserve">archetype</w:t>
      </w:r>
      <w:r>
        <w:t xml:space="preserve">: </w:t>
      </w:r>
      <w:r>
        <w:rPr>
          <w:b/>
          <w:bCs/>
        </w:rPr>
        <w:t xml:space="preserve">drone_shard</w:t>
      </w:r>
      <w:r>
        <w:t xml:space="preserve"> · 24 bars · seed </w:t>
      </w:r>
      <w:r>
        <w:rPr>
          <w:b/>
          <w:bCs/>
        </w:rPr>
        <w:t xml:space="preserve">10609</w:t>
      </w:r>
      <w:r>
        <w:t xml:space="preserve"> · slow bpm </w:t>
      </w:r>
      <w:r>
        <w:rPr>
          <w:b/>
          <w:bCs/>
        </w:rPr>
        <w:t xml:space="preserve">48</w:t>
      </w:r>
      <w:r>
        <w:t xml:space="preserve">.</w:t>
      </w:r>
    </w:p>
    <w:p>
      <w:pPr>
        <w:spacing w:after="160"/>
      </w:pPr>
      <w:r>
        <w:rPr>
          <w:b/>
          <w:bCs/>
        </w:rPr>
        <w:t xml:space="preserve">What you hear:</w:t>
      </w:r>
      <w:r>
        <w:t xml:space="preserve"> Long ringing tails; </w:t>
      </w:r>
      <w:r>
        <w:rPr>
          <w:rFonts w:ascii="Consolas" w:cs="Consolas" w:eastAsia="Consolas" w:hAnsi="Consolas"/>
          <w:sz w:val="20"/>
          <w:szCs w:val="20"/>
        </w:rPr>
        <w:t xml:space="preserve">resonanceContinuityMetric</w:t>
      </w:r>
      <w:r>
        <w:t xml:space="preserve"> high bar-to-bar.</w:t>
      </w:r>
    </w:p>
    <w:p>
      <w:pPr>
        <w:spacing w:after="160"/>
      </w:pPr>
      <w:r>
        <w:rPr>
          <w:b/>
          <w:bCs/>
        </w:rPr>
        <w:t xml:space="preserve">Why it works:</w:t>
      </w:r>
      <w:r>
        <w:t xml:space="preserve"> drone_melody + slow tempo + shard upper voice = sustained resonance metric profile.</w:t>
      </w:r>
    </w:p>
    <w:p>
      <w:pPr>
        <w:pStyle w:val="Heading3"/>
        <w:spacing w:after="80" w:before="140"/>
      </w:pPr>
      <w:r>
        <w:t xml:space="preserve">**Minimalism in a Narrow Cage**</w:t>
      </w:r>
    </w:p>
    <w:p>
      <w:pPr>
        <w:spacing w:after="160"/>
      </w:pPr>
      <w:r>
        <w:rPr>
          <w:b/>
          <w:bCs/>
        </w:rPr>
        <w:t xml:space="preserve">Style/context:</w:t>
      </w:r>
      <w:r>
        <w:t xml:space="preserve"> Reich/Glass adjacent — </w:t>
      </w:r>
      <w:r>
        <w:rPr>
          <w:b/>
          <w:bCs/>
        </w:rPr>
        <w:t xml:space="preserve">narrow_consonant</w:t>
      </w:r>
      <w:r>
        <w:t xml:space="preserve"> block slides in tight range.</w:t>
      </w:r>
    </w:p>
    <w:p>
      <w:pPr>
        <w:spacing w:after="160"/>
      </w:pPr>
      <w:r>
        <w:rPr>
          <w:b/>
          <w:bCs/>
        </w:rPr>
        <w:t xml:space="preserve">Settings:</w:t>
      </w:r>
      <w:r>
        <w:t xml:space="preserve"> </w:t>
      </w:r>
      <w:r>
        <w:rPr>
          <w:rFonts w:ascii="Consolas" w:cs="Consolas" w:eastAsia="Consolas" w:hAnsi="Consolas"/>
          <w:sz w:val="20"/>
          <w:szCs w:val="20"/>
        </w:rPr>
        <w:t xml:space="preserve">tuningId</w:t>
      </w:r>
      <w:r>
        <w:t xml:space="preserve">: </w:t>
      </w:r>
      <w:r>
        <w:rPr>
          <w:b/>
          <w:bCs/>
        </w:rPr>
        <w:t xml:space="preserve">narrow_consonant</w:t>
      </w:r>
      <w:r>
        <w:t xml:space="preserve"> · </w:t>
      </w:r>
      <w:r>
        <w:rPr>
          <w:rFonts w:ascii="Consolas" w:cs="Consolas" w:eastAsia="Consolas" w:hAnsi="Consolas"/>
          <w:sz w:val="20"/>
          <w:szCs w:val="20"/>
        </w:rPr>
        <w:t xml:space="preserve">archetype</w:t>
      </w:r>
      <w:r>
        <w:t xml:space="preserve">: </w:t>
      </w:r>
      <w:r>
        <w:rPr>
          <w:b/>
          <w:bCs/>
        </w:rPr>
        <w:t xml:space="preserve">mass_mass</w:t>
      </w:r>
      <w:r>
        <w:t xml:space="preserve"> · 32 bars · seed </w:t>
      </w:r>
      <w:r>
        <w:rPr>
          <w:b/>
          <w:bCs/>
        </w:rPr>
        <w:t xml:space="preserve">10610</w:t>
      </w:r>
      <w:r>
        <w:t xml:space="preserve"> · bpm </w:t>
      </w:r>
      <w:r>
        <w:rPr>
          <w:b/>
          <w:bCs/>
        </w:rPr>
        <w:t xml:space="preserve">96</w:t>
      </w:r>
      <w:r>
        <w:t xml:space="preserve">.</w:t>
      </w:r>
    </w:p>
    <w:p>
      <w:pPr>
        <w:spacing w:after="160"/>
      </w:pPr>
      <w:r>
        <w:rPr>
          <w:b/>
          <w:bCs/>
        </w:rPr>
        <w:t xml:space="preserve">What you hear:</w:t>
      </w:r>
      <w:r>
        <w:t xml:space="preserve"> Small fret-motion cells repeat; </w:t>
      </w:r>
      <w:r>
        <w:rPr>
          <w:rFonts w:ascii="Consolas" w:cs="Consolas" w:eastAsia="Consolas" w:hAnsi="Consolas"/>
          <w:sz w:val="20"/>
          <w:szCs w:val="20"/>
        </w:rPr>
        <w:t xml:space="preserve">shapeRedundancyScore</w:t>
      </w:r>
      <w:r>
        <w:t xml:space="preserve"> high; minimal harmonic symbol change.</w:t>
      </w:r>
    </w:p>
    <w:p>
      <w:pPr>
        <w:spacing w:after="160"/>
      </w:pPr>
      <w:r>
        <w:rPr>
          <w:b/>
          <w:bCs/>
        </w:rPr>
        <w:t xml:space="preserve">Why it works:</w:t>
      </w:r>
      <w:r>
        <w:t xml:space="preserve"> Narrow consonant tuning limits pitch world — block slides read as process music within SY producer.</w:t>
      </w:r>
    </w:p>
    <w:p>
      <w:pPr>
        <w:pStyle w:val="Heading2"/>
        <w:spacing w:after="100" w:before="180"/>
      </w:pPr>
      <w:r>
        <w:t xml:space="preserve">Dual-Guitar Lower Voice</w:t>
      </w:r>
    </w:p>
    <w:p>
      <w:pPr>
        <w:pStyle w:val="Heading3"/>
        <w:spacing w:after="80" w:before="140"/>
      </w:pPr>
      <w:r>
        <w:t xml:space="preserve">Introduction</w:t>
      </w:r>
    </w:p>
    <w:p>
      <w:pPr>
        <w:spacing w:after="160"/>
      </w:pPr>
      <w:r>
        <w:t xml:space="preserve">The </w:t>
      </w:r>
      <w:r>
        <w:rPr>
          <w:b/>
          <w:bCs/>
        </w:rPr>
        <w:t xml:space="preserve">Dual-Guitar Lower Voice</w:t>
      </w:r>
      <w:r>
        <w:t xml:space="preserve"> layer extends </w:t>
      </w:r>
      <w:r>
        <w:rPr>
          <w:b/>
          <w:bCs/>
        </w:rPr>
        <w:t xml:space="preserve">`buildMusicContextFromDuo()`</w:t>
      </w:r>
      <w:r>
        <w:t xml:space="preserve"> (V105p4, refined in v1.6 docs). Upper harmony stays export truth; a </w:t>
      </w:r>
      <w:r>
        <w:rPr>
          <w:b/>
          <w:bCs/>
        </w:rPr>
        <w:t xml:space="preserve">per-bar role resolver</w:t>
      </w:r>
      <w:r>
        <w:t xml:space="preserve"> plans the lower guitar (or second guitar) part — not a second melody by default.</w:t>
      </w:r>
    </w:p>
    <w:p>
      <w:pPr>
        <w:spacing w:after="160"/>
      </w:pPr>
      <w:r>
        <w:t xml:space="preserve">Receipt: </w:t>
      </w:r>
      <w:r>
        <w:rPr>
          <w:b/>
          <w:bCs/>
        </w:rPr>
        <w:t xml:space="preserve">`duo_realisation_complete`</w:t>
      </w:r>
      <w:r>
        <w:t xml:space="preserve"> — </w:t>
      </w:r>
      <w:r>
        <w:rPr>
          <w:rFonts w:ascii="Consolas" w:cs="Consolas" w:eastAsia="Consolas" w:hAnsi="Consolas"/>
          <w:sz w:val="20"/>
          <w:szCs w:val="20"/>
        </w:rPr>
        <w:t xml:space="preserve">lowerGuitarRoleDistribution</w:t>
      </w:r>
      <w:r>
        <w:t xml:space="preserve">, </w:t>
      </w:r>
      <w:r>
        <w:rPr>
          <w:rFonts w:ascii="Consolas" w:cs="Consolas" w:eastAsia="Consolas" w:hAnsi="Consolas"/>
          <w:sz w:val="20"/>
          <w:szCs w:val="20"/>
        </w:rPr>
        <w:t xml:space="preserve">registralCollisionCount</w:t>
      </w:r>
      <w:r>
        <w:t xml:space="preserve">, </w:t>
      </w:r>
      <w:r>
        <w:rPr>
          <w:rFonts w:ascii="Consolas" w:cs="Consolas" w:eastAsia="Consolas" w:hAnsi="Consolas"/>
          <w:sz w:val="20"/>
          <w:szCs w:val="20"/>
        </w:rPr>
        <w:t xml:space="preserve">parallelMotionCount</w:t>
      </w:r>
      <w:r>
        <w:t xml:space="preserve">, </w:t>
      </w:r>
      <w:r>
        <w:rPr>
          <w:rFonts w:ascii="Consolas" w:cs="Consolas" w:eastAsia="Consolas" w:hAnsi="Consolas"/>
          <w:sz w:val="20"/>
          <w:szCs w:val="20"/>
        </w:rPr>
        <w:t xml:space="preserve">instrumentTopology</w:t>
      </w:r>
      <w:r>
        <w:t xml:space="preserve">, </w:t>
      </w:r>
      <w:r>
        <w:rPr>
          <w:rFonts w:ascii="Consolas" w:cs="Consolas" w:eastAsia="Consolas" w:hAnsi="Consolas"/>
          <w:sz w:val="20"/>
          <w:szCs w:val="20"/>
        </w:rPr>
        <w:t xml:space="preserve">duoIntent</w:t>
      </w:r>
      <w:r>
        <w:t xml:space="preserve">.</w:t>
      </w:r>
    </w:p>
    <w:p>
      <w:pPr>
        <w:pStyle w:val="Heading3"/>
        <w:spacing w:after="80" w:before="140"/>
      </w:pPr>
      <w:r>
        <w:t xml:space="preserve">How to think about it</w:t>
      </w:r>
    </w:p>
    <w:p>
      <w:pPr>
        <w:spacing w:after="160"/>
      </w:pPr>
      <w:r>
        <w:t xml:space="preserve">Pick </w:t>
      </w:r>
      <w:r>
        <w:rPr>
          <w:b/>
          <w:bCs/>
        </w:rPr>
        <w:t xml:space="preserve">topology</w:t>
      </w:r>
      <w:r>
        <w:t xml:space="preserve"> first (who is in the band), then </w:t>
      </w:r>
      <w:r>
        <w:rPr>
          <w:b/>
          <w:bCs/>
        </w:rPr>
        <w:t xml:space="preserve">intent</w:t>
      </w:r>
      <w:r>
        <w:t xml:space="preserve"> (supportive glue vs conversational trade). The resolver assigns one of five </w:t>
      </w:r>
      <w:r>
        <w:rPr>
          <w:b/>
          <w:bCs/>
        </w:rPr>
        <w:t xml:space="preserve">roles</w:t>
      </w:r>
      <w:r>
        <w:t xml:space="preserve"> per bar from upper + bass harmony context.</w:t>
      </w:r>
    </w:p>
    <w:p>
      <w:pPr>
        <w:pStyle w:val="Heading3"/>
        <w:spacing w:after="80" w:before="140"/>
      </w:pPr>
      <w:r>
        <w:t xml:space="preserve">Three topologies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4500%"/>
            <w:shd w:fill="E8EEF4"/>
          </w:tcPr>
          <w:p>
            <w:pPr>
              <w:spacing w:after="60"/>
            </w:pPr>
            <w:r>
              <w:t xml:space="preserve">Topology</w:t>
            </w:r>
          </w:p>
        </w:tc>
        <w:tc>
          <w:tcPr>
            <w:tcW w:type="pct" w:w="4500%"/>
            <w:shd w:fill="E8EEF4"/>
          </w:tcPr>
          <w:p>
            <w:pPr>
              <w:spacing w:after="60"/>
            </w:pPr>
            <w:r>
              <w:t xml:space="preserve">Plain language</w:t>
            </w:r>
          </w:p>
        </w:tc>
      </w:tr>
      <w:tr>
        <w:tc>
          <w:tcPr>
            <w:tcW w:type="pct" w:w="4500%"/>
          </w:tcPr>
          <w:p>
            <w:pPr>
              <w:spacing w:after="60"/>
            </w:pPr>
            <w:r>
              <w:rPr>
                <w:b/>
                <w:bCs/>
              </w:rPr>
              <w:t xml:space="preserve">guitar_bass</w:t>
            </w:r>
          </w:p>
        </w:tc>
        <w:tc>
          <w:tcPr>
            <w:tcW w:type="pct" w:w="4500%"/>
          </w:tcPr>
          <w:p>
            <w:pPr>
              <w:spacing w:after="60"/>
            </w:pPr>
            <w:r>
              <w:t xml:space="preserve">Classic duo — lower voice is bass; no lower-guitar role plan</w:t>
            </w:r>
          </w:p>
        </w:tc>
      </w:tr>
      <w:tr>
        <w:tc>
          <w:tcPr>
            <w:tcW w:type="pct" w:w="4500%"/>
          </w:tcPr>
          <w:p>
            <w:pPr>
              <w:spacing w:after="60"/>
            </w:pPr>
            <w:r>
              <w:rPr>
                <w:b/>
                <w:bCs/>
              </w:rPr>
              <w:t xml:space="preserve">dual_guitar</w:t>
            </w:r>
          </w:p>
        </w:tc>
        <w:tc>
          <w:tcPr>
            <w:tcW w:type="pct" w:w="4500%"/>
          </w:tcPr>
          <w:p>
            <w:pPr>
              <w:spacing w:after="60"/>
            </w:pPr>
            <w:r>
              <w:t xml:space="preserve">Two guitars only — lower guitar comp/counter from upper symbols</w:t>
            </w:r>
          </w:p>
        </w:tc>
      </w:tr>
      <w:tr>
        <w:tc>
          <w:tcPr>
            <w:tcW w:type="pct" w:w="4500%"/>
          </w:tcPr>
          <w:p>
            <w:pPr>
              <w:spacing w:after="60"/>
            </w:pPr>
            <w:r>
              <w:rPr>
                <w:b/>
                <w:bCs/>
              </w:rPr>
              <w:t xml:space="preserve">dual_guitar_bass</w:t>
            </w:r>
          </w:p>
        </w:tc>
        <w:tc>
          <w:tcPr>
            <w:tcW w:type="pct" w:w="4500%"/>
          </w:tcPr>
          <w:p>
            <w:pPr>
              <w:spacing w:after="60"/>
            </w:pPr>
            <w:r>
              <w:t xml:space="preserve">Guitar 1 + guitar 2 + bass — lower guitar sits between melody and bass</w:t>
            </w:r>
          </w:p>
        </w:tc>
      </w:tr>
    </w:tbl>
    <w:p>
      <w:pPr>
        <w:spacing w:after="160"/>
      </w:pPr>
    </w:p>
    <w:p>
      <w:pPr>
        <w:pStyle w:val="Heading3"/>
        <w:spacing w:after="80" w:before="140"/>
      </w:pPr>
      <w:r>
        <w:t xml:space="preserve">Five lower-guitar 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4500%"/>
            <w:shd w:fill="E8EEF4"/>
          </w:tcPr>
          <w:p>
            <w:pPr>
              <w:spacing w:after="60"/>
            </w:pPr>
            <w:r>
              <w:t xml:space="preserve">Role</w:t>
            </w:r>
          </w:p>
        </w:tc>
        <w:tc>
          <w:tcPr>
            <w:tcW w:type="pct" w:w="4500%"/>
            <w:shd w:fill="E8EEF4"/>
          </w:tcPr>
          <w:p>
            <w:pPr>
              <w:spacing w:after="60"/>
            </w:pPr>
            <w:r>
              <w:t xml:space="preserve">Plain language</w:t>
            </w:r>
          </w:p>
        </w:tc>
      </w:tr>
      <w:tr>
        <w:tc>
          <w:tcPr>
            <w:tcW w:type="pct" w:w="4500%"/>
          </w:tcPr>
          <w:p>
            <w:pPr>
              <w:spacing w:after="60"/>
            </w:pPr>
            <w:r>
              <w:rPr>
                <w:b/>
                <w:bCs/>
              </w:rPr>
              <w:t xml:space="preserve">guide_tone_lane</w:t>
            </w:r>
          </w:p>
        </w:tc>
        <w:tc>
          <w:tcPr>
            <w:tcW w:type="pct" w:w="4500%"/>
          </w:tcPr>
          <w:p>
            <w:pPr>
              <w:spacing w:after="60"/>
            </w:pPr>
            <w:r>
              <w:t xml:space="preserve">3rd/7th glue under the upper part — default strong-beat support</w:t>
            </w:r>
          </w:p>
        </w:tc>
      </w:tr>
      <w:tr>
        <w:tc>
          <w:tcPr>
            <w:tcW w:type="pct" w:w="4500%"/>
          </w:tcPr>
          <w:p>
            <w:pPr>
              <w:spacing w:after="60"/>
            </w:pPr>
            <w:r>
              <w:rPr>
                <w:b/>
                <w:bCs/>
              </w:rPr>
              <w:t xml:space="preserve">counterline</w:t>
            </w:r>
          </w:p>
        </w:tc>
        <w:tc>
          <w:tcPr>
            <w:tcW w:type="pct" w:w="4500%"/>
          </w:tcPr>
          <w:p>
            <w:pPr>
              <w:spacing w:after="60"/>
            </w:pPr>
            <w:r>
              <w:t xml:space="preserve">Scalar answer or contrary motion — conversational</w:t>
            </w:r>
          </w:p>
        </w:tc>
      </w:tr>
      <w:tr>
        <w:tc>
          <w:tcPr>
            <w:tcW w:type="pct" w:w="4500%"/>
          </w:tcPr>
          <w:p>
            <w:pPr>
              <w:spacing w:after="60"/>
            </w:pPr>
            <w:r>
              <w:rPr>
                <w:b/>
                <w:bCs/>
              </w:rPr>
              <w:t xml:space="preserve">pedal</w:t>
            </w:r>
          </w:p>
        </w:tc>
        <w:tc>
          <w:tcPr>
            <w:tcW w:type="pct" w:w="4500%"/>
          </w:tcPr>
          <w:p>
            <w:pPr>
              <w:spacing w:after="60"/>
            </w:pPr>
            <w:r>
              <w:t xml:space="preserve">Sustained or repeated anchor — space and drone</w:t>
            </w:r>
          </w:p>
        </w:tc>
      </w:tr>
      <w:tr>
        <w:tc>
          <w:tcPr>
            <w:tcW w:type="pct" w:w="4500%"/>
          </w:tcPr>
          <w:p>
            <w:pPr>
              <w:spacing w:after="60"/>
            </w:pPr>
            <w:r>
              <w:rPr>
                <w:b/>
                <w:bCs/>
              </w:rPr>
              <w:t xml:space="preserve">sparse_comp_answer</w:t>
            </w:r>
          </w:p>
        </w:tc>
        <w:tc>
          <w:tcPr>
            <w:tcW w:type="pct" w:w="4500%"/>
          </w:tcPr>
          <w:p>
            <w:pPr>
              <w:spacing w:after="60"/>
            </w:pPr>
            <w:r>
              <w:t xml:space="preserve">Short rhythmic answer — not continuous comping</w:t>
            </w:r>
          </w:p>
        </w:tc>
      </w:tr>
      <w:tr>
        <w:tc>
          <w:tcPr>
            <w:tcW w:type="pct" w:w="4500%"/>
          </w:tcPr>
          <w:p>
            <w:pPr>
              <w:spacing w:after="60"/>
            </w:pPr>
            <w:r>
              <w:rPr>
                <w:b/>
                <w:bCs/>
              </w:rPr>
              <w:t xml:space="preserve">rest</w:t>
            </w:r>
          </w:p>
        </w:tc>
        <w:tc>
          <w:tcPr>
            <w:tcW w:type="pct" w:w="4500%"/>
          </w:tcPr>
          <w:p>
            <w:pPr>
              <w:spacing w:after="60"/>
            </w:pPr>
            <w:r>
              <w:t xml:space="preserve">Intentional silence — room for bass or upper register</w:t>
            </w:r>
          </w:p>
        </w:tc>
      </w:tr>
    </w:tbl>
    <w:p>
      <w:pPr>
        <w:spacing w:after="160"/>
      </w:pPr>
    </w:p>
    <w:p>
      <w:pPr>
        <w:spacing w:after="160"/>
      </w:pPr>
      <w:r>
        <w:rPr>
          <w:b/>
          <w:bCs/>
        </w:rPr>
        <w:t xml:space="preserve">Intent modes:</w:t>
      </w:r>
      <w:r>
        <w:t xml:space="preserve"> </w:t>
      </w:r>
      <w:r>
        <w:rPr>
          <w:b/>
          <w:bCs/>
        </w:rPr>
        <w:t xml:space="preserve">supportive</w:t>
      </w:r>
      <w:r>
        <w:t xml:space="preserve"> favours guide-tone + pedal; </w:t>
      </w:r>
      <w:r>
        <w:rPr>
          <w:b/>
          <w:bCs/>
        </w:rPr>
        <w:t xml:space="preserve">conversational</w:t>
      </w:r>
      <w:r>
        <w:t xml:space="preserve"> favours counterline + sparse_comp_answer.</w:t>
      </w:r>
    </w:p>
    <w:p>
      <w:pPr>
        <w:pStyle w:val="Heading3"/>
        <w:spacing w:after="80" w:before="140"/>
      </w:pPr>
      <w:r>
        <w:t xml:space="preserve">**Bass Sage Guitar Trickster**</w:t>
      </w:r>
    </w:p>
    <w:p>
      <w:pPr>
        <w:spacing w:after="160"/>
      </w:pPr>
      <w:r>
        <w:rPr>
          <w:b/>
          <w:bCs/>
        </w:rPr>
        <w:t xml:space="preserve">Style/context:</w:t>
      </w:r>
      <w:r>
        <w:t xml:space="preserve"> </w:t>
      </w:r>
      <w:r>
        <w:rPr>
          <w:b/>
          <w:bCs/>
        </w:rPr>
        <w:t xml:space="preserve">dual_guitar_bass</w:t>
      </w:r>
      <w:r>
        <w:t xml:space="preserve"> — bass holds root sage; lower guitar </w:t>
      </w:r>
      <w:r>
        <w:rPr>
          <w:b/>
          <w:bCs/>
        </w:rPr>
        <w:t xml:space="preserve">trickster</w:t>
      </w:r>
      <w:r>
        <w:t xml:space="preserve"> conversational roles.</w:t>
      </w:r>
    </w:p>
    <w:p>
      <w:pPr>
        <w:spacing w:after="160"/>
      </w:pPr>
      <w:r>
        <w:rPr>
          <w:b/>
          <w:bCs/>
        </w:rPr>
        <w:t xml:space="preserve">Settings:</w:t>
      </w:r>
      <w:r>
        <w:t xml:space="preserve"> Topology: </w:t>
      </w:r>
      <w:r>
        <w:rPr>
          <w:b/>
          <w:bCs/>
        </w:rPr>
        <w:t xml:space="preserve">dual_guitar_bass</w:t>
      </w:r>
      <w:r>
        <w:t xml:space="preserve"> · </w:t>
      </w:r>
      <w:r>
        <w:rPr>
          <w:rFonts w:ascii="Consolas" w:cs="Consolas" w:eastAsia="Consolas" w:hAnsi="Consolas"/>
          <w:sz w:val="20"/>
          <w:szCs w:val="20"/>
        </w:rPr>
        <w:t xml:space="preserve">duoIntent</w:t>
      </w:r>
      <w:r>
        <w:t xml:space="preserve">: </w:t>
      </w:r>
      <w:r>
        <w:rPr>
          <w:b/>
          <w:bCs/>
        </w:rPr>
        <w:t xml:space="preserve">conversational</w:t>
      </w:r>
      <w:r>
        <w:t xml:space="preserve"> · Upper: 8-bar jazz changes · Bass: roots · seed </w:t>
      </w:r>
      <w:r>
        <w:rPr>
          <w:b/>
          <w:bCs/>
        </w:rPr>
        <w:t xml:space="preserve">12345</w:t>
      </w:r>
      <w:r>
        <w:t xml:space="preserve">.</w:t>
      </w:r>
    </w:p>
    <w:p>
      <w:pPr>
        <w:spacing w:after="160"/>
      </w:pPr>
      <w:r>
        <w:rPr>
          <w:b/>
          <w:bCs/>
        </w:rPr>
        <w:t xml:space="preserve">What you hear:</w:t>
      </w:r>
      <w:r>
        <w:t xml:space="preserve"> Bass steady; lower guitar sparse answers and counterlines; some </w:t>
      </w:r>
      <w:r>
        <w:rPr>
          <w:b/>
          <w:bCs/>
        </w:rPr>
        <w:t xml:space="preserve">rest</w:t>
      </w:r>
      <w:r>
        <w:t xml:space="preserve"> bars.</w:t>
      </w:r>
    </w:p>
    <w:p>
      <w:pPr>
        <w:spacing w:after="160"/>
      </w:pPr>
      <w:r>
        <w:rPr>
          <w:b/>
          <w:bCs/>
        </w:rPr>
        <w:t xml:space="preserve">Why it works:</w:t>
      </w:r>
      <w:r>
        <w:t xml:space="preserve"> Conversational intent weights counterline + sparse_comp_answer; bass symbols anchor inferBassSymbol path.</w:t>
      </w:r>
    </w:p>
    <w:p>
      <w:pPr>
        <w:pStyle w:val="Heading3"/>
        <w:spacing w:after="80" w:before="140"/>
      </w:pPr>
      <w:r>
        <w:t xml:space="preserve">**Supportive Glue on a Ballad**</w:t>
      </w:r>
    </w:p>
    <w:p>
      <w:pPr>
        <w:spacing w:after="160"/>
      </w:pPr>
      <w:r>
        <w:rPr>
          <w:b/>
          <w:bCs/>
        </w:rPr>
        <w:t xml:space="preserve">Style/context:</w:t>
      </w:r>
      <w:r>
        <w:t xml:space="preserve"> Slow ballad — lower guitar glues guide-tones under sustained upper voicings.</w:t>
      </w:r>
    </w:p>
    <w:p>
      <w:pPr>
        <w:spacing w:after="160"/>
      </w:pPr>
      <w:r>
        <w:rPr>
          <w:b/>
          <w:bCs/>
        </w:rPr>
        <w:t xml:space="preserve">Settings:</w:t>
      </w:r>
      <w:r>
        <w:t xml:space="preserve"> Topology: </w:t>
      </w:r>
      <w:r>
        <w:rPr>
          <w:b/>
          <w:bCs/>
        </w:rPr>
        <w:t xml:space="preserve">dual_guitar_bass</w:t>
      </w:r>
      <w:r>
        <w:t xml:space="preserve"> · </w:t>
      </w:r>
      <w:r>
        <w:rPr>
          <w:rFonts w:ascii="Consolas" w:cs="Consolas" w:eastAsia="Consolas" w:hAnsi="Consolas"/>
          <w:sz w:val="20"/>
          <w:szCs w:val="20"/>
        </w:rPr>
        <w:t xml:space="preserve">duoIntent</w:t>
      </w:r>
      <w:r>
        <w:t xml:space="preserve">: </w:t>
      </w:r>
      <w:r>
        <w:rPr>
          <w:b/>
          <w:bCs/>
        </w:rPr>
        <w:t xml:space="preserve">supportive</w:t>
      </w:r>
      <w:r>
        <w:t xml:space="preserve"> · Upper: </w:t>
      </w:r>
      <w:r>
        <w:rPr>
          <w:rFonts w:ascii="Consolas" w:cs="Consolas" w:eastAsia="Consolas" w:hAnsi="Consolas"/>
          <w:sz w:val="20"/>
          <w:szCs w:val="20"/>
        </w:rPr>
        <w:t xml:space="preserve">Fmaj7 | Em7 | Am7 | Dm7 | G7 | Cmaj7</w:t>
      </w:r>
      <w:r>
        <w:t xml:space="preserve"> (×2) · Bass: letter roots · seed </w:t>
      </w:r>
      <w:r>
        <w:rPr>
          <w:b/>
          <w:bCs/>
        </w:rPr>
        <w:t xml:space="preserve">12346</w:t>
      </w:r>
      <w:r>
        <w:t xml:space="preserve">.</w:t>
      </w:r>
    </w:p>
    <w:p>
      <w:pPr>
        <w:spacing w:after="160"/>
      </w:pPr>
      <w:r>
        <w:rPr>
          <w:b/>
          <w:bCs/>
        </w:rPr>
        <w:t xml:space="preserve">What you hear:</w:t>
      </w:r>
      <w:r>
        <w:t xml:space="preserve"> High guide_tone_lane + pedal tally in receipt; fewer registral collisions than conversational.</w:t>
      </w:r>
    </w:p>
    <w:p>
      <w:pPr>
        <w:spacing w:after="160"/>
      </w:pPr>
      <w:r>
        <w:rPr>
          <w:b/>
          <w:bCs/>
        </w:rPr>
        <w:t xml:space="preserve">Why it works:</w:t>
      </w:r>
      <w:r>
        <w:t xml:space="preserve"> Supportive intent test expectation — more glue roles than conversational on same harmony.</w:t>
      </w:r>
    </w:p>
    <w:p>
      <w:pPr>
        <w:pStyle w:val="Heading3"/>
        <w:spacing w:after="80" w:before="140"/>
      </w:pPr>
      <w:r>
        <w:t xml:space="preserve">**Conversational Trade on a Blues**</w:t>
      </w:r>
    </w:p>
    <w:p>
      <w:pPr>
        <w:spacing w:after="160"/>
      </w:pPr>
      <w:r>
        <w:rPr>
          <w:b/>
          <w:bCs/>
        </w:rPr>
        <w:t xml:space="preserve">Style/context:</w:t>
      </w:r>
      <w:r>
        <w:t xml:space="preserve"> 12-bar blues — two guitars talk; bass walks.</w:t>
      </w:r>
    </w:p>
    <w:p>
      <w:pPr>
        <w:spacing w:after="160"/>
      </w:pPr>
      <w:r>
        <w:rPr>
          <w:b/>
          <w:bCs/>
        </w:rPr>
        <w:t xml:space="preserve">Settings:</w:t>
      </w:r>
      <w:r>
        <w:t xml:space="preserve"> Topology: </w:t>
      </w:r>
      <w:r>
        <w:rPr>
          <w:b/>
          <w:bCs/>
        </w:rPr>
        <w:t xml:space="preserve">dual_guitar_bass</w:t>
      </w:r>
      <w:r>
        <w:t xml:space="preserve"> · </w:t>
      </w:r>
      <w:r>
        <w:rPr>
          <w:rFonts w:ascii="Consolas" w:cs="Consolas" w:eastAsia="Consolas" w:hAnsi="Consolas"/>
          <w:sz w:val="20"/>
          <w:szCs w:val="20"/>
        </w:rPr>
        <w:t xml:space="preserve">duoIntent</w:t>
      </w:r>
      <w:r>
        <w:t xml:space="preserve">: </w:t>
      </w:r>
      <w:r>
        <w:rPr>
          <w:b/>
          <w:bCs/>
        </w:rPr>
        <w:t xml:space="preserve">conversational</w:t>
      </w:r>
      <w:r>
        <w:t xml:space="preserve"> · 12 bars Bb blues · seed </w:t>
      </w:r>
      <w:r>
        <w:rPr>
          <w:b/>
          <w:bCs/>
        </w:rPr>
        <w:t xml:space="preserve">9001</w:t>
      </w:r>
      <w:r>
        <w:t xml:space="preserve">.</w:t>
      </w:r>
    </w:p>
    <w:p>
      <w:pPr>
        <w:spacing w:after="160"/>
      </w:pPr>
      <w:r>
        <w:rPr>
          <w:b/>
          <w:bCs/>
        </w:rPr>
        <w:t xml:space="preserve">What you hear:</w:t>
      </w:r>
      <w:r>
        <w:t xml:space="preserve"> Call-and-response between upper and lower guitar roles bar-to-bar.</w:t>
      </w:r>
    </w:p>
    <w:p>
      <w:pPr>
        <w:spacing w:after="160"/>
      </w:pPr>
      <w:r>
        <w:rPr>
          <w:b/>
          <w:bCs/>
        </w:rPr>
        <w:t xml:space="preserve">Why it works:</w:t>
      </w:r>
      <w:r>
        <w:t xml:space="preserve"> Resolver alternates sparse_comp_answer and counterline when intent is conversational.</w:t>
      </w:r>
    </w:p>
    <w:p>
      <w:pPr>
        <w:pStyle w:val="Heading3"/>
        <w:spacing w:after="80" w:before="140"/>
      </w:pPr>
      <w:r>
        <w:t xml:space="preserve">**Dual Guitar Without Bass**</w:t>
      </w:r>
    </w:p>
    <w:p>
      <w:pPr>
        <w:spacing w:after="160"/>
      </w:pPr>
      <w:r>
        <w:rPr>
          <w:b/>
          <w:bCs/>
        </w:rPr>
        <w:t xml:space="preserve">Style/context:</w:t>
      </w:r>
      <w:r>
        <w:t xml:space="preserve"> </w:t>
      </w:r>
      <w:r>
        <w:rPr>
          <w:b/>
          <w:bCs/>
        </w:rPr>
        <w:t xml:space="preserve">dual_guitar</w:t>
      </w:r>
      <w:r>
        <w:t xml:space="preserve"> topology — no bass part; lower guitar implies bass register alone.</w:t>
      </w:r>
    </w:p>
    <w:p>
      <w:pPr>
        <w:spacing w:after="160"/>
      </w:pPr>
      <w:r>
        <w:rPr>
          <w:b/>
          <w:bCs/>
        </w:rPr>
        <w:t xml:space="preserve">Settings:</w:t>
      </w:r>
      <w:r>
        <w:t xml:space="preserve"> Topology: </w:t>
      </w:r>
      <w:r>
        <w:rPr>
          <w:b/>
          <w:bCs/>
        </w:rPr>
        <w:t xml:space="preserve">dual_guitar</w:t>
      </w:r>
      <w:r>
        <w:t xml:space="preserve"> · Upper: </w:t>
      </w:r>
      <w:r>
        <w:rPr>
          <w:rFonts w:ascii="Consolas" w:cs="Consolas" w:eastAsia="Consolas" w:hAnsi="Consolas"/>
          <w:sz w:val="20"/>
          <w:szCs w:val="20"/>
        </w:rPr>
        <w:t xml:space="preserve">Em7 | Am7 | B7 | Em7</w:t>
      </w:r>
      <w:r>
        <w:t xml:space="preserve"> · Lower export truth mirrors upper (no separate bass) · seed </w:t>
      </w:r>
      <w:r>
        <w:rPr>
          <w:b/>
          <w:bCs/>
        </w:rPr>
        <w:t xml:space="preserve">55</w:t>
      </w:r>
      <w:r>
        <w:t xml:space="preserve">.</w:t>
      </w:r>
    </w:p>
    <w:p>
      <w:pPr>
        <w:spacing w:after="160"/>
      </w:pPr>
      <w:r>
        <w:rPr>
          <w:b/>
          <w:bCs/>
        </w:rPr>
        <w:t xml:space="preserve">What you hear:</w:t>
      </w:r>
      <w:r>
        <w:t xml:space="preserve"> Lower guitar plans from upper symbols only; </w:t>
      </w:r>
      <w:r>
        <w:rPr>
          <w:rFonts w:ascii="Consolas" w:cs="Consolas" w:eastAsia="Consolas" w:hAnsi="Consolas"/>
          <w:sz w:val="20"/>
          <w:szCs w:val="20"/>
        </w:rPr>
        <w:t xml:space="preserve">lowerGuitarEnabled</w:t>
      </w:r>
      <w:r>
        <w:t xml:space="preserve"> true in receipt.</w:t>
      </w:r>
    </w:p>
    <w:p>
      <w:pPr>
        <w:spacing w:after="160"/>
      </w:pPr>
      <w:r>
        <w:rPr>
          <w:b/>
          <w:bCs/>
        </w:rPr>
        <w:t xml:space="preserve">Why it works:</w:t>
      </w:r>
      <w:r>
        <w:t xml:space="preserve"> dual_guitar path resolves without bass bars — inferBassSymbol falls back to upper.</w:t>
      </w:r>
    </w:p>
    <w:p>
      <w:pPr>
        <w:pStyle w:val="Heading3"/>
        <w:spacing w:after="80" w:before="140"/>
      </w:pPr>
      <w:r>
        <w:t xml:space="preserve">**Guide-Tone Lane Under a Shout**</w:t>
      </w:r>
    </w:p>
    <w:p>
      <w:pPr>
        <w:spacing w:after="160"/>
      </w:pPr>
      <w:r>
        <w:rPr>
          <w:b/>
          <w:bCs/>
        </w:rPr>
        <w:t xml:space="preserve">Style/context:</w:t>
      </w:r>
      <w:r>
        <w:t xml:space="preserve"> Dense upper voicings — force supportive guide-tone majority.</w:t>
      </w:r>
    </w:p>
    <w:p>
      <w:pPr>
        <w:spacing w:after="160"/>
      </w:pPr>
      <w:r>
        <w:rPr>
          <w:b/>
          <w:bCs/>
        </w:rPr>
        <w:t xml:space="preserve">Settings:</w:t>
      </w:r>
      <w:r>
        <w:t xml:space="preserve"> Topology: </w:t>
      </w:r>
      <w:r>
        <w:rPr>
          <w:b/>
          <w:bCs/>
        </w:rPr>
        <w:t xml:space="preserve">dual_guitar_bass</w:t>
      </w:r>
      <w:r>
        <w:t xml:space="preserve"> · </w:t>
      </w:r>
      <w:r>
        <w:rPr>
          <w:rFonts w:ascii="Consolas" w:cs="Consolas" w:eastAsia="Consolas" w:hAnsi="Consolas"/>
          <w:sz w:val="20"/>
          <w:szCs w:val="20"/>
        </w:rPr>
        <w:t xml:space="preserve">duoIntent</w:t>
      </w:r>
      <w:r>
        <w:t xml:space="preserve">: </w:t>
      </w:r>
      <w:r>
        <w:rPr>
          <w:b/>
          <w:bCs/>
        </w:rPr>
        <w:t xml:space="preserve">supportive</w:t>
      </w:r>
      <w:r>
        <w:t xml:space="preserve"> · Upper: dense dom7alt chain · Bass: roots · seed </w:t>
      </w:r>
      <w:r>
        <w:rPr>
          <w:b/>
          <w:bCs/>
        </w:rPr>
        <w:t xml:space="preserve">4242</w:t>
      </w:r>
      <w:r>
        <w:t xml:space="preserve">.</w:t>
      </w:r>
    </w:p>
    <w:p>
      <w:pPr>
        <w:spacing w:after="160"/>
      </w:pPr>
      <w:r>
        <w:rPr>
          <w:b/>
          <w:bCs/>
        </w:rPr>
        <w:t xml:space="preserve">What you hear:</w:t>
      </w:r>
      <w:r>
        <w:t xml:space="preserve"> Lower guitar sits on 3rds/7ths; low parallel_motion_count if voices separate registers.</w:t>
      </w:r>
    </w:p>
    <w:p>
      <w:pPr>
        <w:spacing w:after="160"/>
      </w:pPr>
      <w:r>
        <w:rPr>
          <w:b/>
          <w:bCs/>
        </w:rPr>
        <w:t xml:space="preserve">Why it works:</w:t>
      </w:r>
      <w:r>
        <w:t xml:space="preserve"> Supportive + dominant harmony favours guide_tone_lane weights in resolver.</w:t>
      </w:r>
    </w:p>
    <w:p>
      <w:pPr>
        <w:pStyle w:val="Heading3"/>
        <w:spacing w:after="80" w:before="140"/>
      </w:pPr>
      <w:r>
        <w:t xml:space="preserve">**Pedal Points in ECM Rubato**</w:t>
      </w:r>
    </w:p>
    <w:p>
      <w:pPr>
        <w:spacing w:after="160"/>
      </w:pPr>
      <w:r>
        <w:rPr>
          <w:b/>
          <w:bCs/>
        </w:rPr>
        <w:t xml:space="preserve">Style/context:</w:t>
      </w:r>
      <w:r>
        <w:t xml:space="preserve"> ECM slow pedal — lower guitar </w:t>
      </w:r>
      <w:r>
        <w:rPr>
          <w:b/>
          <w:bCs/>
        </w:rPr>
        <w:t xml:space="preserve">pedal</w:t>
      </w:r>
      <w:r>
        <w:t xml:space="preserve"> role dominates.</w:t>
      </w:r>
    </w:p>
    <w:p>
      <w:pPr>
        <w:spacing w:after="160"/>
      </w:pPr>
      <w:r>
        <w:rPr>
          <w:b/>
          <w:bCs/>
        </w:rPr>
        <w:t xml:space="preserve">Settings:</w:t>
      </w:r>
      <w:r>
        <w:t xml:space="preserve"> Topology: </w:t>
      </w:r>
      <w:r>
        <w:rPr>
          <w:b/>
          <w:bCs/>
        </w:rPr>
        <w:t xml:space="preserve">dual_guitar_bass</w:t>
      </w:r>
      <w:r>
        <w:t xml:space="preserve"> · </w:t>
      </w:r>
      <w:r>
        <w:rPr>
          <w:rFonts w:ascii="Consolas" w:cs="Consolas" w:eastAsia="Consolas" w:hAnsi="Consolas"/>
          <w:sz w:val="20"/>
          <w:szCs w:val="20"/>
        </w:rPr>
        <w:t xml:space="preserve">duoIntent</w:t>
      </w:r>
      <w:r>
        <w:t xml:space="preserve">: </w:t>
      </w:r>
      <w:r>
        <w:rPr>
          <w:b/>
          <w:bCs/>
        </w:rPr>
        <w:t xml:space="preserve">supportive</w:t>
      </w:r>
      <w:r>
        <w:t xml:space="preserve"> · Upper: </w:t>
      </w:r>
      <w:r>
        <w:rPr>
          <w:rFonts w:ascii="Consolas" w:cs="Consolas" w:eastAsia="Consolas" w:hAnsi="Consolas"/>
          <w:sz w:val="20"/>
          <w:szCs w:val="20"/>
        </w:rPr>
        <w:t xml:space="preserve">Dbmaj7</w:t>
      </w:r>
      <w:r>
        <w:t xml:space="preserve"> pedal (×8) · Bass: Db · seed </w:t>
      </w:r>
      <w:r>
        <w:rPr>
          <w:b/>
          <w:bCs/>
        </w:rPr>
        <w:t xml:space="preserve">77701</w:t>
      </w:r>
      <w:r>
        <w:t xml:space="preserve">.</w:t>
      </w:r>
    </w:p>
    <w:p>
      <w:pPr>
        <w:spacing w:after="160"/>
      </w:pPr>
      <w:r>
        <w:rPr>
          <w:b/>
          <w:bCs/>
        </w:rPr>
        <w:t xml:space="preserve">What you hear:</w:t>
      </w:r>
      <w:r>
        <w:t xml:space="preserve"> Sustained lower-guitar midis; pedal count high in role distribution.</w:t>
      </w:r>
    </w:p>
    <w:p>
      <w:pPr>
        <w:spacing w:after="160"/>
      </w:pPr>
      <w:r>
        <w:rPr>
          <w:b/>
          <w:bCs/>
        </w:rPr>
        <w:t xml:space="preserve">Why it works:</w:t>
      </w:r>
      <w:r>
        <w:t xml:space="preserve"> Static harmony + supportive intent boosts pedal weighting.</w:t>
      </w:r>
    </w:p>
    <w:p>
      <w:pPr>
        <w:pStyle w:val="Heading3"/>
        <w:spacing w:after="80" w:before="140"/>
      </w:pPr>
      <w:r>
        <w:t xml:space="preserve">**Sparse Comp Answers Between Phrases**</w:t>
      </w:r>
    </w:p>
    <w:p>
      <w:pPr>
        <w:spacing w:after="160"/>
      </w:pPr>
      <w:r>
        <w:rPr>
          <w:b/>
          <w:bCs/>
        </w:rPr>
        <w:t xml:space="preserve">Style/context:</w:t>
      </w:r>
      <w:r>
        <w:t xml:space="preserve"> Upper guitar phrases with breath — lower guitar answers in gaps.</w:t>
      </w:r>
    </w:p>
    <w:p>
      <w:pPr>
        <w:spacing w:after="160"/>
      </w:pPr>
      <w:r>
        <w:rPr>
          <w:b/>
          <w:bCs/>
        </w:rPr>
        <w:t xml:space="preserve">Settings:</w:t>
      </w:r>
      <w:r>
        <w:t xml:space="preserve"> Topology: </w:t>
      </w:r>
      <w:r>
        <w:rPr>
          <w:b/>
          <w:bCs/>
        </w:rPr>
        <w:t xml:space="preserve">dual_guitar_bass</w:t>
      </w:r>
      <w:r>
        <w:t xml:space="preserve"> · </w:t>
      </w:r>
      <w:r>
        <w:rPr>
          <w:rFonts w:ascii="Consolas" w:cs="Consolas" w:eastAsia="Consolas" w:hAnsi="Consolas"/>
          <w:sz w:val="20"/>
          <w:szCs w:val="20"/>
        </w:rPr>
        <w:t xml:space="preserve">duoIntent</w:t>
      </w:r>
      <w:r>
        <w:t xml:space="preserve">: </w:t>
      </w:r>
      <w:r>
        <w:rPr>
          <w:b/>
          <w:bCs/>
        </w:rPr>
        <w:t xml:space="preserve">conversational</w:t>
      </w:r>
      <w:r>
        <w:t xml:space="preserve"> · Upper: sparse 8-bar folk changes · seed </w:t>
      </w:r>
      <w:r>
        <w:rPr>
          <w:b/>
          <w:bCs/>
        </w:rPr>
        <w:t xml:space="preserve">88802</w:t>
      </w:r>
      <w:r>
        <w:t xml:space="preserve">.</w:t>
      </w:r>
    </w:p>
    <w:p>
      <w:pPr>
        <w:spacing w:after="160"/>
      </w:pPr>
      <w:r>
        <w:rPr>
          <w:b/>
          <w:bCs/>
        </w:rPr>
        <w:t xml:space="preserve">What you hear:</w:t>
      </w:r>
      <w:r>
        <w:t xml:space="preserve"> </w:t>
      </w:r>
      <w:r>
        <w:rPr>
          <w:b/>
          <w:bCs/>
        </w:rPr>
        <w:t xml:space="preserve">rest</w:t>
      </w:r>
      <w:r>
        <w:t xml:space="preserve"> bars aligned with upper rest; sparse_comp_answer on phrase endings.</w:t>
      </w:r>
    </w:p>
    <w:p>
      <w:pPr>
        <w:spacing w:after="160"/>
      </w:pPr>
      <w:r>
        <w:rPr>
          <w:b/>
          <w:bCs/>
        </w:rPr>
        <w:t xml:space="preserve">Why it works:</w:t>
      </w:r>
      <w:r>
        <w:t xml:space="preserve"> Resolver penalises consecutive sparse_comp_answer — natural phrase boundaries.</w:t>
      </w:r>
    </w:p>
    <w:p>
      <w:pPr>
        <w:pStyle w:val="Heading3"/>
        <w:spacing w:after="80" w:before="140"/>
      </w:pPr>
      <w:r>
        <w:t xml:space="preserve">**Counterline on the Inner Voice**</w:t>
      </w:r>
    </w:p>
    <w:p>
      <w:pPr>
        <w:spacing w:after="160"/>
      </w:pPr>
      <w:r>
        <w:rPr>
          <w:b/>
          <w:bCs/>
        </w:rPr>
        <w:t xml:space="preserve">Style/context:</w:t>
      </w:r>
      <w:r>
        <w:t xml:space="preserve"> Lower guitar contrary motion to upper melody register.</w:t>
      </w:r>
    </w:p>
    <w:p>
      <w:pPr>
        <w:spacing w:after="160"/>
      </w:pPr>
      <w:r>
        <w:rPr>
          <w:b/>
          <w:bCs/>
        </w:rPr>
        <w:t xml:space="preserve">Settings:</w:t>
      </w:r>
      <w:r>
        <w:t xml:space="preserve"> Topology: </w:t>
      </w:r>
      <w:r>
        <w:rPr>
          <w:b/>
          <w:bCs/>
        </w:rPr>
        <w:t xml:space="preserve">dual_guitar_bass</w:t>
      </w:r>
      <w:r>
        <w:t xml:space="preserve"> · </w:t>
      </w:r>
      <w:r>
        <w:rPr>
          <w:rFonts w:ascii="Consolas" w:cs="Consolas" w:eastAsia="Consolas" w:hAnsi="Consolas"/>
          <w:sz w:val="20"/>
          <w:szCs w:val="20"/>
        </w:rPr>
        <w:t xml:space="preserve">duoIntent</w:t>
      </w:r>
      <w:r>
        <w:t xml:space="preserve">: </w:t>
      </w:r>
      <w:r>
        <w:rPr>
          <w:b/>
          <w:bCs/>
        </w:rPr>
        <w:t xml:space="preserve">conversational</w:t>
      </w:r>
      <w:r>
        <w:t xml:space="preserve"> · Upper: stepwise maj key · seed </w:t>
      </w:r>
      <w:r>
        <w:rPr>
          <w:b/>
          <w:bCs/>
        </w:rPr>
        <w:t xml:space="preserve">99903</w:t>
      </w:r>
      <w:r>
        <w:t xml:space="preserve">.</w:t>
      </w:r>
    </w:p>
    <w:p>
      <w:pPr>
        <w:spacing w:after="160"/>
      </w:pPr>
      <w:r>
        <w:rPr>
          <w:b/>
          <w:bCs/>
        </w:rPr>
        <w:t xml:space="preserve">What you hear:</w:t>
      </w:r>
      <w:r>
        <w:t xml:space="preserve"> counterline role midis move opposite to upper contour hints.</w:t>
      </w:r>
    </w:p>
    <w:p>
      <w:pPr>
        <w:spacing w:after="160"/>
      </w:pPr>
      <w:r>
        <w:rPr>
          <w:b/>
          <w:bCs/>
        </w:rPr>
        <w:t xml:space="preserve">Why it works:</w:t>
      </w:r>
      <w:r>
        <w:t xml:space="preserve"> Conversational weights + stepwise upper harmony favour scalar counterline MIDI band 48–64.</w:t>
      </w:r>
    </w:p>
    <w:p>
      <w:pPr>
        <w:pStyle w:val="Heading3"/>
        <w:spacing w:after="80" w:before="140"/>
      </w:pPr>
      <w:r>
        <w:t xml:space="preserve">**Counterpoint on the Street Corner**</w:t>
      </w:r>
    </w:p>
    <w:p>
      <w:pPr>
        <w:spacing w:after="160"/>
      </w:pPr>
      <w:r>
        <w:rPr>
          <w:b/>
          <w:bCs/>
        </w:rPr>
        <w:t xml:space="preserve">Style/context:</w:t>
      </w:r>
      <w:r>
        <w:t xml:space="preserve"> Indie duo busking — dual_guitar_bass, mixed roles, intentional collisions for grit.</w:t>
      </w:r>
    </w:p>
    <w:p>
      <w:pPr>
        <w:spacing w:after="160"/>
      </w:pPr>
      <w:r>
        <w:rPr>
          <w:b/>
          <w:bCs/>
        </w:rPr>
        <w:t xml:space="preserve">Settings:</w:t>
      </w:r>
      <w:r>
        <w:t xml:space="preserve"> Topology: </w:t>
      </w:r>
      <w:r>
        <w:rPr>
          <w:b/>
          <w:bCs/>
        </w:rPr>
        <w:t xml:space="preserve">dual_guitar_bass</w:t>
      </w:r>
      <w:r>
        <w:t xml:space="preserve"> · </w:t>
      </w:r>
      <w:r>
        <w:rPr>
          <w:rFonts w:ascii="Consolas" w:cs="Consolas" w:eastAsia="Consolas" w:hAnsi="Consolas"/>
          <w:sz w:val="20"/>
          <w:szCs w:val="20"/>
        </w:rPr>
        <w:t xml:space="preserve">duoIntent</w:t>
      </w:r>
      <w:r>
        <w:t xml:space="preserve">: </w:t>
      </w:r>
      <w:r>
        <w:rPr>
          <w:b/>
          <w:bCs/>
        </w:rPr>
        <w:t xml:space="preserve">conversational</w:t>
      </w:r>
      <w:r>
        <w:t xml:space="preserve"> · Upper: 16-bar I–V–vi–IV loop · Bass: roots · seed </w:t>
      </w:r>
      <w:r>
        <w:rPr>
          <w:b/>
          <w:bCs/>
        </w:rPr>
        <w:t xml:space="preserve">100004</w:t>
      </w:r>
      <w:r>
        <w:t xml:space="preserve">.</w:t>
      </w:r>
    </w:p>
    <w:p>
      <w:pPr>
        <w:spacing w:after="160"/>
      </w:pPr>
      <w:r>
        <w:rPr>
          <w:b/>
          <w:bCs/>
        </w:rPr>
        <w:t xml:space="preserve">What you hear:</w:t>
      </w:r>
      <w:r>
        <w:t xml:space="preserve"> Full role distribution in receipt — all five roles represented; occasional registral_collision_count &gt; 0.</w:t>
      </w:r>
    </w:p>
    <w:p>
      <w:pPr>
        <w:spacing w:after="160"/>
      </w:pPr>
      <w:r>
        <w:rPr>
          <w:b/>
          <w:bCs/>
        </w:rPr>
        <w:t xml:space="preserve">Why it works:</w:t>
      </w:r>
      <w:r>
        <w:t xml:space="preserve"> Long conversational run exercises full role vocabulary — street-corner independence, not studio polish.</w:t>
      </w:r>
    </w:p>
    <w:p>
      <w:pPr>
        <w:pStyle w:val="Heading2"/>
        <w:spacing w:after="100" w:before="180"/>
      </w:pPr>
      <w:r>
        <w:t xml:space="preserve">Try These First — v1.6 producers</w:t>
      </w:r>
    </w:p>
    <w:p>
      <w:pPr>
        <w:spacing w:after="160"/>
      </w:pPr>
      <w:r>
        <w:t xml:space="preserve">Quick paths if you are new to v1.6 producers: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shd w:fill="E8EEF4"/>
          </w:tcPr>
          <w:p>
            <w:pPr>
              <w:spacing w:after="60"/>
            </w:pPr>
            <w:r>
              <w:t xml:space="preserve">If you want…</w:t>
            </w:r>
          </w:p>
        </w:tc>
        <w:tc>
          <w:tcPr>
            <w:tcW w:type="pct" w:w="3000%"/>
            <w:shd w:fill="E8EEF4"/>
          </w:tcPr>
          <w:p>
            <w:pPr>
              <w:spacing w:after="60"/>
            </w:pPr>
            <w:r>
              <w:t xml:space="preserve">Start here</w:t>
            </w:r>
          </w:p>
        </w:tc>
        <w:tc>
          <w:tcPr>
            <w:tcW w:type="pct" w:w="3000%"/>
            <w:shd w:fill="E8EEF4"/>
          </w:tcPr>
          <w:p>
            <w:pPr>
              <w:spacing w:after="60"/>
            </w:pPr>
            <w:r>
              <w:t xml:space="preserve">Seed</w:t>
            </w:r>
          </w:p>
        </w:tc>
      </w:tr>
      <w:tr>
        <w:tc>
          <w:tcPr>
            <w:tcW w:type="pct" w:w="3000%"/>
          </w:tcPr>
          <w:p>
            <w:pPr>
              <w:spacing w:after="60"/>
            </w:pPr>
            <w:r>
              <w:t xml:space="preserve">Hybrid harmony that </w:t>
            </w:r>
            <w:r>
              <w:rPr>
                <w:b/>
                <w:bCs/>
              </w:rPr>
              <w:t xml:space="preserve">changes personality by bar</w:t>
            </w:r>
          </w:p>
        </w:tc>
        <w:tc>
          <w:tcPr>
            <w:tcW w:type="pct" w:w="3000%"/>
          </w:tcPr>
          <w:p>
            <w:pPr>
              <w:spacing w:after="60"/>
            </w:pPr>
            <w:r>
              <w:t xml:space="preserve">Population — </w:t>
            </w:r>
            <w:r>
              <w:rPr>
                <w:b/>
                <w:bCs/>
              </w:rPr>
              <w:t xml:space="preserve">Monk Walks into a String Quartet</w:t>
            </w:r>
          </w:p>
        </w:tc>
        <w:tc>
          <w:tcPr>
            <w:tcW w:type="pct" w:w="3000%"/>
          </w:tcPr>
          <w:p>
            <w:pPr>
              <w:spacing w:after="60"/>
            </w:pPr>
            <w:r>
              <w:t xml:space="preserve">10601</w:t>
            </w:r>
          </w:p>
        </w:tc>
      </w:tr>
      <w:tr>
        <w:tc>
          <w:tcPr>
            <w:tcW w:type="pct" w:w="3000%"/>
          </w:tcPr>
          <w:p>
            <w:pPr>
              <w:spacing w:after="60"/>
            </w:pPr>
            <w:r>
              <w:t xml:space="preserve">Solo that </w:t>
            </w:r>
            <w:r>
              <w:rPr>
                <w:b/>
                <w:bCs/>
              </w:rPr>
              <w:t xml:space="preserve">never touches your chord chart</w:t>
            </w:r>
          </w:p>
        </w:tc>
        <w:tc>
          <w:tcPr>
            <w:tcW w:type="pct" w:w="3000%"/>
          </w:tcPr>
          <w:p>
            <w:pPr>
              <w:spacing w:after="60"/>
            </w:pPr>
            <w:r>
              <w:t xml:space="preserve">Zappa — </w:t>
            </w:r>
            <w:r>
              <w:rPr>
                <w:b/>
                <w:bCs/>
              </w:rPr>
              <w:t xml:space="preserve">Claim over a Shimmering Vamp</w:t>
            </w:r>
          </w:p>
        </w:tc>
        <w:tc>
          <w:tcPr>
            <w:tcW w:type="pct" w:w="3000%"/>
          </w:tcPr>
          <w:p>
            <w:pPr>
              <w:spacing w:after="60"/>
            </w:pPr>
            <w:r>
              <w:t xml:space="preserve">90441</w:t>
            </w:r>
          </w:p>
        </w:tc>
      </w:tr>
      <w:tr>
        <w:tc>
          <w:tcPr>
            <w:tcW w:type="pct" w:w="3000%"/>
          </w:tcPr>
          <w:p>
            <w:pPr>
              <w:spacing w:after="60"/>
            </w:pPr>
            <w:r>
              <w:rPr>
                <w:b/>
                <w:bCs/>
              </w:rPr>
              <w:t xml:space="preserve">Noise-rock tuning</w:t>
            </w:r>
            <w:r>
              <w:t xml:space="preserve"> without dropdown catalog confusion</w:t>
            </w:r>
          </w:p>
        </w:tc>
        <w:tc>
          <w:tcPr>
            <w:tcW w:type="pct" w:w="3000%"/>
          </w:tcPr>
          <w:p>
            <w:pPr>
              <w:spacing w:after="60"/>
            </w:pPr>
            <w:r>
              <w:t xml:space="preserve">SY Tuning — </w:t>
            </w:r>
            <w:r>
              <w:rPr>
                <w:b/>
                <w:bCs/>
              </w:rPr>
              <w:t xml:space="preserve">Steel Mill Lullaby</w:t>
            </w:r>
          </w:p>
        </w:tc>
        <w:tc>
          <w:tcPr>
            <w:tcW w:type="pct" w:w="3000%"/>
          </w:tcPr>
          <w:p>
            <w:pPr>
              <w:spacing w:after="60"/>
            </w:pPr>
            <w:r>
              <w:t xml:space="preserve">10603</w:t>
            </w:r>
          </w:p>
        </w:tc>
      </w:tr>
      <w:tr>
        <w:tc>
          <w:tcPr>
            <w:tcW w:type="pct" w:w="3000%"/>
          </w:tcPr>
          <w:p>
            <w:pPr>
              <w:spacing w:after="60"/>
            </w:pPr>
            <w:r>
              <w:rPr>
                <w:b/>
                <w:bCs/>
              </w:rPr>
              <w:t xml:space="preserve">Two-guitar comp</w:t>
            </w:r>
            <w:r>
              <w:t xml:space="preserve"> that is not a second solo</w:t>
            </w:r>
          </w:p>
        </w:tc>
        <w:tc>
          <w:tcPr>
            <w:tcW w:type="pct" w:w="3000%"/>
          </w:tcPr>
          <w:p>
            <w:pPr>
              <w:spacing w:after="60"/>
            </w:pPr>
            <w:r>
              <w:t xml:space="preserve">Dual-Guitar — </w:t>
            </w:r>
            <w:r>
              <w:rPr>
                <w:b/>
                <w:bCs/>
              </w:rPr>
              <w:t xml:space="preserve">Supportive Glue on a Ballad</w:t>
            </w:r>
          </w:p>
        </w:tc>
        <w:tc>
          <w:tcPr>
            <w:tcW w:type="pct" w:w="3000%"/>
          </w:tcPr>
          <w:p>
            <w:pPr>
              <w:spacing w:after="60"/>
            </w:pPr>
            <w:r>
              <w:t xml:space="preserve">12346</w:t>
            </w:r>
          </w:p>
        </w:tc>
      </w:tr>
    </w:tbl>
    <w:p>
      <w:pPr>
        <w:spacing w:after="160"/>
      </w:pPr>
    </w:p>
    <w:p>
      <w:pPr>
        <w:spacing w:after="160"/>
      </w:pPr>
      <w:r>
        <w:rPr>
          <w:b/>
          <w:bCs/>
        </w:rPr>
        <w:t xml:space="preserve">Workflow tips:</w:t>
      </w:r>
    </w:p>
    <w:p>
      <w:pPr>
        <w:spacing w:after="80"/>
        <w:ind w:left="360" w:hanging="260"/>
      </w:pPr>
      <w:r>
        <w:t xml:space="preserve">Plan dramatic arc (Population) or supply locked harmony (Zappa) </w:t>
      </w:r>
      <w:r>
        <w:rPr>
          <w:b/>
          <w:bCs/>
        </w:rPr>
        <w:t xml:space="preserve">before</w:t>
      </w:r>
      <w:r>
        <w:t xml:space="preserve"> seed sweeps.</w:t>
      </w:r>
    </w:p>
    <w:p>
      <w:pPr>
        <w:spacing w:after="80"/>
        <w:ind w:left="360" w:hanging="260"/>
      </w:pPr>
      <w:r>
        <w:t xml:space="preserve">Read receipts after every generate — </w:t>
      </w:r>
      <w:r>
        <w:rPr>
          <w:b/>
          <w:bCs/>
        </w:rPr>
        <w:t xml:space="preserve">`dominantProducer`</w:t>
      </w:r>
      <w:r>
        <w:t xml:space="preserve">, </w:t>
      </w:r>
      <w:r>
        <w:rPr>
          <w:b/>
          <w:bCs/>
        </w:rPr>
        <w:t xml:space="preserve">`modalAnchorRatio`</w:t>
      </w:r>
      <w:r>
        <w:t xml:space="preserve">, </w:t>
      </w:r>
      <w:r>
        <w:rPr>
          <w:b/>
          <w:bCs/>
        </w:rPr>
        <w:t xml:space="preserve">`openStringResonanceRatio`</w:t>
      </w:r>
      <w:r>
        <w:t xml:space="preserve">, </w:t>
      </w:r>
      <w:r>
        <w:rPr>
          <w:b/>
          <w:bCs/>
        </w:rPr>
        <w:t xml:space="preserve">`lowerGuitarRoleDistribution`</w:t>
      </w:r>
      <w:r>
        <w:t xml:space="preserve"> tell you what actually happened.</w:t>
      </w:r>
    </w:p>
    <w:p>
      <w:pPr>
        <w:spacing w:after="80"/>
        <w:ind w:left="360" w:hanging="260"/>
      </w:pPr>
      <w:r>
        <w:t xml:space="preserve">Same seed → same checksum — use </w:t>
      </w:r>
      <w:r>
        <w:rPr>
          <w:b/>
          <w:bCs/>
        </w:rPr>
        <w:t xml:space="preserve">Variation</w:t>
      </w:r>
      <w:r>
        <w:t xml:space="preserve"> only when you mean to change the plan.</w:t>
      </w:r>
    </w:p>
    <w:p>
      <w:pPr>
        <w:spacing w:after="80"/>
        <w:ind w:left="360" w:hanging="260"/>
      </w:pPr>
      <w:r>
        <w:t xml:space="preserve">SY Tuning is </w:t>
      </w:r>
      <w:r>
        <w:rPr>
          <w:b/>
          <w:bCs/>
        </w:rPr>
        <w:t xml:space="preserve">not</w:t>
      </w:r>
      <w:r>
        <w:t xml:space="preserve"> the general alternate-tuning dropdown — use </w:t>
      </w:r>
      <w:r>
        <w:rPr>
          <w:b/>
          <w:bCs/>
        </w:rPr>
        <w:t xml:space="preserve">`buildMusicContextFromSYTuning()`</w:t>
      </w:r>
      <w:r>
        <w:t xml:space="preserve"> preset surface.</w:t>
      </w:r>
    </w:p>
    <w:p>
      <w:pPr>
        <w:spacing w:after="80"/>
        <w:ind w:left="360" w:hanging="260"/>
      </w:pPr>
      <w:r>
        <w:t xml:space="preserve">For ensemble handoff, chain producers via MusicContext hops (limit 3) — Population harmony → Zappa primary solo → Duo dual_guitar_bass export.</w:t>
      </w:r>
    </w:p>
    <w:p>
      <w:pPr>
        <w:pStyle w:val="Heading2"/>
        <w:spacing w:after="100" w:before="180"/>
      </w:pPr>
      <w:r>
        <w:t xml:space="preserve">Scenario Cookbook</w:t>
      </w:r>
    </w:p>
    <w:p>
      <w:pPr>
        <w:spacing w:after="160"/>
      </w:pPr>
      <w:r>
        <w:t xml:space="preserve">Practical scenario starting points across composers, harmonic voices, modes and sections. All multi-section scenarios require </w:t>
      </w:r>
      <w:r>
        <w:rPr>
          <w:rFonts w:ascii="Consolas" w:cs="Consolas" w:eastAsia="Consolas" w:hAnsi="Consolas"/>
          <w:sz w:val="20"/>
          <w:szCs w:val="20"/>
        </w:rPr>
        <w:t xml:space="preserve">totalBars &gt; 16</w:t>
      </w:r>
      <w:r>
        <w:t xml:space="preserve">. Song mode examples use </w:t>
      </w:r>
      <w:r>
        <w:rPr>
          <w:rFonts w:ascii="Consolas" w:cs="Consolas" w:eastAsia="Consolas" w:hAnsi="Consolas"/>
          <w:sz w:val="20"/>
          <w:szCs w:val="20"/>
        </w:rPr>
        <w:t xml:space="preserve">sectionLabelMode: song</w:t>
      </w:r>
      <w:r>
        <w:t xml:space="preserve">; instrumental examples use </w:t>
      </w:r>
      <w:r>
        <w:rPr>
          <w:rFonts w:ascii="Consolas" w:cs="Consolas" w:eastAsia="Consolas" w:hAnsi="Consolas"/>
          <w:sz w:val="20"/>
          <w:szCs w:val="20"/>
        </w:rPr>
        <w:t xml:space="preserve">sectionLabelMode: instrumental</w:t>
      </w:r>
      <w:r>
        <w:t xml:space="preserve"> (default).</w:t>
      </w:r>
    </w:p>
    <w:p>
      <w:pPr>
        <w:pStyle w:val="Heading3"/>
        <w:spacing w:after="80" w:before="140"/>
      </w:pPr>
      <w:r>
        <w:t xml:space="preserve">1. Stylistic Contrast (Jekyll &amp; Hyde Sections)</w:t>
      </w:r>
    </w:p>
    <w:p>
      <w:pPr>
        <w:spacing w:after="160"/>
      </w:pPr>
      <w:r>
        <w:rPr>
          <w:b/>
          <w:bCs/>
        </w:rPr>
        <w:t xml:space="preserve">1.1 — Sacred to Chaotic</w:t>
      </w:r>
      <w:r>
        <w:t xml:space="preserve"> Sections: </w:t>
      </w:r>
      <w:r>
        <w:rPr>
          <w:rFonts w:ascii="Consolas" w:cs="Consolas" w:eastAsia="Consolas" w:hAnsi="Consolas"/>
          <w:sz w:val="20"/>
          <w:szCs w:val="20"/>
        </w:rPr>
        <w:t xml:space="preserve">opening: arvo_part</w:t>
      </w:r>
      <w:r>
        <w:t xml:space="preserve"> · </w:t>
      </w:r>
      <w:r>
        <w:rPr>
          <w:rFonts w:ascii="Consolas" w:cs="Consolas" w:eastAsia="Consolas" w:hAnsi="Consolas"/>
          <w:sz w:val="20"/>
          <w:szCs w:val="20"/>
        </w:rPr>
        <w:t xml:space="preserve">development: ornette_coleman</w:t>
      </w:r>
      <w:r>
        <w:t xml:space="preserve"> · </w:t>
      </w:r>
      <w:r>
        <w:rPr>
          <w:rFonts w:ascii="Consolas" w:cs="Consolas" w:eastAsia="Consolas" w:hAnsi="Consolas"/>
          <w:sz w:val="20"/>
          <w:szCs w:val="20"/>
        </w:rPr>
        <w:t xml:space="preserve">reprise: arvo_part</w:t>
      </w:r>
      <w:r>
        <w:t xml:space="preserve"> Crystalline stillness gives way to semi-independent pitch fields, then returns to silence. Hard cut at the development boundary — no ramp between tintinnabuli and free jazz families. Key: totalBars 32+, instrumental mode.</w:t>
      </w:r>
    </w:p>
    <w:p>
      <w:pPr>
        <w:spacing w:after="160"/>
      </w:pPr>
      <w:r>
        <w:rPr>
          <w:b/>
          <w:bCs/>
        </w:rPr>
        <w:t xml:space="preserve">1.2 — French Refinement vs Soviet Brutalism</w:t>
      </w:r>
      <w:r>
        <w:t xml:space="preserve"> Sections: </w:t>
      </w:r>
      <w:r>
        <w:rPr>
          <w:rFonts w:ascii="Consolas" w:cs="Consolas" w:eastAsia="Consolas" w:hAnsi="Consolas"/>
          <w:sz w:val="20"/>
          <w:szCs w:val="20"/>
        </w:rPr>
        <w:t xml:space="preserve">opening: ravel</w:t>
      </w:r>
      <w:r>
        <w:t xml:space="preserve"> · </w:t>
      </w:r>
      <w:r>
        <w:rPr>
          <w:rFonts w:ascii="Consolas" w:cs="Consolas" w:eastAsia="Consolas" w:hAnsi="Consolas"/>
          <w:sz w:val="20"/>
          <w:szCs w:val="20"/>
        </w:rPr>
        <w:t xml:space="preserve">development: shostakovich</w:t>
      </w:r>
      <w:r>
        <w:t xml:space="preserve"> · </w:t>
      </w:r>
      <w:r>
        <w:rPr>
          <w:rFonts w:ascii="Consolas" w:cs="Consolas" w:eastAsia="Consolas" w:hAnsi="Consolas"/>
          <w:sz w:val="20"/>
          <w:szCs w:val="20"/>
        </w:rPr>
        <w:t xml:space="preserve">coda: ravel</w:t>
      </w:r>
      <w:r>
        <w:t xml:space="preserve"> Smooth impressionist opening, displaced downbeats and dark modal harmony in the middle, refined resolution at close. Cross-family hard cut at opening→development. Key: instrumental mode, transitionBars 2 at ravel boundaries.</w:t>
      </w:r>
    </w:p>
    <w:p>
      <w:pPr>
        <w:spacing w:after="160"/>
      </w:pPr>
      <w:r>
        <w:rPr>
          <w:b/>
          <w:bCs/>
        </w:rPr>
        <w:t xml:space="preserve">1.3 — Hollywood Sweep to Serial Fragmentation</w:t>
      </w:r>
      <w:r>
        <w:t xml:space="preserve"> Sections: </w:t>
      </w:r>
      <w:r>
        <w:rPr>
          <w:rFonts w:ascii="Consolas" w:cs="Consolas" w:eastAsia="Consolas" w:hAnsi="Consolas"/>
          <w:sz w:val="20"/>
          <w:szCs w:val="20"/>
        </w:rPr>
        <w:t xml:space="preserve">opening: williams</w:t>
      </w:r>
      <w:r>
        <w:t xml:space="preserve"> · </w:t>
      </w:r>
      <w:r>
        <w:rPr>
          <w:rFonts w:ascii="Consolas" w:cs="Consolas" w:eastAsia="Consolas" w:hAnsi="Consolas"/>
          <w:sz w:val="20"/>
          <w:szCs w:val="20"/>
        </w:rPr>
        <w:t xml:space="preserve">contrast: webern</w:t>
      </w:r>
      <w:r>
        <w:t xml:space="preserve"> · </w:t>
      </w:r>
      <w:r>
        <w:rPr>
          <w:rFonts w:ascii="Consolas" w:cs="Consolas" w:eastAsia="Consolas" w:hAnsi="Consolas"/>
          <w:sz w:val="20"/>
          <w:szCs w:val="20"/>
        </w:rPr>
        <w:t xml:space="preserve">reprise: williams</w:t>
      </w:r>
      <w:r>
        <w:t xml:space="preserve"> Strong orchestral narrative collapses into pointillist extremes (σ=40), then recovers. Maximum register contrast. Key: webern σ=40 ceiling active, instrumental mode.</w:t>
      </w:r>
    </w:p>
    <w:p>
      <w:pPr>
        <w:pStyle w:val="Heading3"/>
        <w:spacing w:after="80" w:before="140"/>
      </w:pPr>
      <w:r>
        <w:t xml:space="preserve">2. Same-Family Blending</w:t>
      </w:r>
    </w:p>
    <w:p>
      <w:pPr>
        <w:spacing w:after="160"/>
      </w:pPr>
      <w:r>
        <w:rPr>
          <w:b/>
          <w:bCs/>
        </w:rPr>
        <w:t xml:space="preserve">2.1 — Impressionist Watercolour</w:t>
      </w:r>
      <w:r>
        <w:t xml:space="preserve"> Blend: </w:t>
      </w:r>
      <w:r>
        <w:rPr>
          <w:rFonts w:ascii="Consolas" w:cs="Consolas" w:eastAsia="Consolas" w:hAnsi="Consolas"/>
          <w:sz w:val="20"/>
          <w:szCs w:val="20"/>
        </w:rPr>
        <w:t xml:space="preserve">debussy 0.5 + ravel 0.5</w:t>
      </w:r>
      <w:r>
        <w:t xml:space="preserve"> across full composition. Parallel planing softened by Ravel's voice-leading clarity. σ interpolated 20–21. Key: </w:t>
      </w:r>
      <w:r>
        <w:rPr>
          <w:rFonts w:ascii="Consolas" w:cs="Consolas" w:eastAsia="Consolas" w:hAnsi="Consolas"/>
          <w:sz w:val="20"/>
          <w:szCs w:val="20"/>
        </w:rPr>
        <w:t xml:space="preserve">blendVrbIds: ['debussy','ravel']</w:t>
      </w:r>
      <w:r>
        <w:t xml:space="preserve">, </w:t>
      </w:r>
      <w:r>
        <w:rPr>
          <w:rFonts w:ascii="Consolas" w:cs="Consolas" w:eastAsia="Consolas" w:hAnsi="Consolas"/>
          <w:sz w:val="20"/>
          <w:szCs w:val="20"/>
        </w:rPr>
        <w:t xml:space="preserve">blendWeights: [0.5, 0.5]</w:t>
      </w:r>
      <w:r>
        <w:t xml:space="preserve">.</w:t>
      </w:r>
    </w:p>
    <w:p>
      <w:pPr>
        <w:spacing w:after="160"/>
      </w:pPr>
      <w:r>
        <w:rPr>
          <w:b/>
          <w:bCs/>
        </w:rPr>
        <w:t xml:space="preserve">2.2 — Broadway Gradient</w:t>
      </w:r>
      <w:r>
        <w:t xml:space="preserve"> Sections: </w:t>
      </w:r>
      <w:r>
        <w:rPr>
          <w:rFonts w:ascii="Consolas" w:cs="Consolas" w:eastAsia="Consolas" w:hAnsi="Consolas"/>
          <w:sz w:val="20"/>
          <w:szCs w:val="20"/>
        </w:rPr>
        <w:t xml:space="preserve">intro: cole_porter</w:t>
      </w:r>
      <w:r>
        <w:t xml:space="preserve"> · </w:t>
      </w:r>
      <w:r>
        <w:rPr>
          <w:rFonts w:ascii="Consolas" w:cs="Consolas" w:eastAsia="Consolas" w:hAnsi="Consolas"/>
          <w:sz w:val="20"/>
          <w:szCs w:val="20"/>
        </w:rPr>
        <w:t xml:space="preserve">verse: cole_porter</w:t>
      </w:r>
      <w:r>
        <w:t xml:space="preserve"> · </w:t>
      </w:r>
      <w:r>
        <w:rPr>
          <w:rFonts w:ascii="Consolas" w:cs="Consolas" w:eastAsia="Consolas" w:hAnsi="Consolas"/>
          <w:sz w:val="20"/>
          <w:szCs w:val="20"/>
        </w:rPr>
        <w:t xml:space="preserve">chorus: gershwin</w:t>
      </w:r>
      <w:r>
        <w:t xml:space="preserve"> · </w:t>
      </w:r>
      <w:r>
        <w:rPr>
          <w:rFonts w:ascii="Consolas" w:cs="Consolas" w:eastAsia="Consolas" w:hAnsi="Consolas"/>
          <w:sz w:val="20"/>
          <w:szCs w:val="20"/>
        </w:rPr>
        <w:t xml:space="preserve">outro: cole_porter</w:t>
      </w:r>
      <w:r>
        <w:t xml:space="preserve"> Controlled cabaret feel (swing 0.52) in verses, broader jazz exuberance (swing 0.65) in chorus. Tempo-adaptive curve widens the gap at slower tempos. Key: song mode, bpm 90.</w:t>
      </w:r>
    </w:p>
    <w:p>
      <w:pPr>
        <w:spacing w:after="160"/>
      </w:pPr>
      <w:r>
        <w:rPr>
          <w:b/>
          <w:bCs/>
        </w:rPr>
        <w:t xml:space="preserve">2.3 — Cinematic Three-Way</w:t>
      </w:r>
      <w:r>
        <w:t xml:space="preserve"> Blend: </w:t>
      </w:r>
      <w:r>
        <w:rPr>
          <w:rFonts w:ascii="Consolas" w:cs="Consolas" w:eastAsia="Consolas" w:hAnsi="Consolas"/>
          <w:sz w:val="20"/>
          <w:szCs w:val="20"/>
        </w:rPr>
        <w:t xml:space="preserve">morricone 0.4 + herrmann 0.35 + badalamenti 0.25</w:t>
      </w:r>
      <w:r>
        <w:t xml:space="preserve"> Epic modal drama shadowed by chromatic unease with noir space. σ clamped to morricone ceiling (22). Key: </w:t>
      </w:r>
      <w:r>
        <w:rPr>
          <w:rFonts w:ascii="Consolas" w:cs="Consolas" w:eastAsia="Consolas" w:hAnsi="Consolas"/>
          <w:sz w:val="20"/>
          <w:szCs w:val="20"/>
        </w:rPr>
        <w:t xml:space="preserve">blendVrbIds: ['morricone','herrmann','badalamenti']</w:t>
      </w:r>
      <w:r>
        <w:t xml:space="preserve">.</w:t>
      </w:r>
    </w:p>
    <w:p>
      <w:pPr>
        <w:pStyle w:val="Heading3"/>
        <w:spacing w:after="80" w:before="140"/>
      </w:pPr>
      <w:r>
        <w:t xml:space="preserve">3. Pitch-Field Journeys</w:t>
      </w:r>
    </w:p>
    <w:p>
      <w:pPr>
        <w:spacing w:after="160"/>
      </w:pPr>
      <w:r>
        <w:t xml:space="preserve">All pitch-field scenarios require instrumental mode. Song-mode guard suppresses pitch-field spine in song mode.</w:t>
      </w:r>
    </w:p>
    <w:p>
      <w:pPr>
        <w:spacing w:after="160"/>
      </w:pPr>
      <w:r>
        <w:rPr>
          <w:b/>
          <w:bCs/>
        </w:rPr>
        <w:t xml:space="preserve">3.1 — Free to Structured</w:t>
      </w:r>
      <w:r>
        <w:t xml:space="preserve"> Sections: </w:t>
      </w:r>
      <w:r>
        <w:rPr>
          <w:rFonts w:ascii="Consolas" w:cs="Consolas" w:eastAsia="Consolas" w:hAnsi="Consolas"/>
          <w:sz w:val="20"/>
          <w:szCs w:val="20"/>
        </w:rPr>
        <w:t xml:space="preserve">opening: ornette_coleman</w:t>
      </w:r>
      <w:r>
        <w:t xml:space="preserve"> · </w:t>
      </w:r>
      <w:r>
        <w:rPr>
          <w:rFonts w:ascii="Consolas" w:cs="Consolas" w:eastAsia="Consolas" w:hAnsi="Consolas"/>
          <w:sz w:val="20"/>
          <w:szCs w:val="20"/>
        </w:rPr>
        <w:t xml:space="preserve">development: coltrane</w:t>
      </w:r>
      <w:r>
        <w:t xml:space="preserve"> · </w:t>
      </w:r>
      <w:r>
        <w:rPr>
          <w:rFonts w:ascii="Consolas" w:cs="Consolas" w:eastAsia="Consolas" w:hAnsi="Consolas"/>
          <w:sz w:val="20"/>
          <w:szCs w:val="20"/>
        </w:rPr>
        <w:t xml:space="preserve">coda: messiaen</w:t>
      </w:r>
      <w:r>
        <w:t xml:space="preserve"> Loose harmolodic field tightens into interval-cell patterns, then settles into static modal colour. Freedom to stasis. Key: totalBars 48+.</w:t>
      </w:r>
    </w:p>
    <w:p>
      <w:pPr>
        <w:spacing w:after="160"/>
      </w:pPr>
      <w:r>
        <w:rPr>
          <w:b/>
          <w:bCs/>
        </w:rPr>
        <w:t xml:space="preserve">3.2 — Modal Rainbow</w:t>
      </w:r>
      <w:r>
        <w:t xml:space="preserve"> Sections: </w:t>
      </w:r>
      <w:r>
        <w:rPr>
          <w:rFonts w:ascii="Consolas" w:cs="Consolas" w:eastAsia="Consolas" w:hAnsi="Consolas"/>
          <w:sz w:val="20"/>
          <w:szCs w:val="20"/>
        </w:rPr>
        <w:t xml:space="preserve">opening: messiaen</w:t>
      </w:r>
      <w:r>
        <w:t xml:space="preserve"> (M1 Floating) · </w:t>
      </w:r>
      <w:r>
        <w:rPr>
          <w:rFonts w:ascii="Consolas" w:cs="Consolas" w:eastAsia="Consolas" w:hAnsi="Consolas"/>
          <w:sz w:val="20"/>
          <w:szCs w:val="20"/>
        </w:rPr>
        <w:t xml:space="preserve">statement: coltrane</w:t>
      </w:r>
      <w:r>
        <w:t xml:space="preserve"> · </w:t>
      </w:r>
      <w:r>
        <w:rPr>
          <w:rFonts w:ascii="Consolas" w:cs="Consolas" w:eastAsia="Consolas" w:hAnsi="Consolas"/>
          <w:sz w:val="20"/>
          <w:szCs w:val="20"/>
        </w:rPr>
        <w:t xml:space="preserve">development: messiaen</w:t>
      </w:r>
      <w:r>
        <w:t xml:space="preserve"> (M7 Dense) · </w:t>
      </w:r>
      <w:r>
        <w:rPr>
          <w:rFonts w:ascii="Consolas" w:cs="Consolas" w:eastAsia="Consolas" w:hAnsi="Consolas"/>
          <w:sz w:val="20"/>
          <w:szCs w:val="20"/>
        </w:rPr>
        <w:t xml:space="preserve">coda: ornette_coleman</w:t>
      </w:r>
      <w:r>
        <w:t xml:space="preserve"> Whole-tone openness → interval-cell density → dense 10-note field → harmolodic dissolution. Key: </w:t>
      </w:r>
      <w:r>
        <w:rPr>
          <w:rFonts w:ascii="Consolas" w:cs="Consolas" w:eastAsia="Consolas" w:hAnsi="Consolas"/>
          <w:sz w:val="20"/>
          <w:szCs w:val="20"/>
        </w:rPr>
        <w:t xml:space="preserve">messiaenModeId: 1</w:t>
      </w:r>
      <w:r>
        <w:t xml:space="preserve"> opening, </w:t>
      </w:r>
      <w:r>
        <w:rPr>
          <w:rFonts w:ascii="Consolas" w:cs="Consolas" w:eastAsia="Consolas" w:hAnsi="Consolas"/>
          <w:sz w:val="20"/>
          <w:szCs w:val="20"/>
        </w:rPr>
        <w:t xml:space="preserve">messiaenModeId: 7</w:t>
      </w:r>
      <w:r>
        <w:t xml:space="preserve"> development.</w:t>
      </w:r>
    </w:p>
    <w:p>
      <w:pPr>
        <w:spacing w:after="160"/>
      </w:pPr>
      <w:r>
        <w:rPr>
          <w:b/>
          <w:bCs/>
        </w:rPr>
        <w:t xml:space="preserve">3.3 — Texture as Narrative</w:t>
      </w:r>
      <w:r>
        <w:t xml:space="preserve"> Sections: </w:t>
      </w:r>
      <w:r>
        <w:rPr>
          <w:rFonts w:ascii="Consolas" w:cs="Consolas" w:eastAsia="Consolas" w:hAnsi="Consolas"/>
          <w:sz w:val="20"/>
          <w:szCs w:val="20"/>
        </w:rPr>
        <w:t xml:space="preserve">opening: messiaen</w:t>
      </w:r>
      <w:r>
        <w:t xml:space="preserve"> (M2 Shadowed) · </w:t>
      </w:r>
      <w:r>
        <w:rPr>
          <w:rFonts w:ascii="Consolas" w:cs="Consolas" w:eastAsia="Consolas" w:hAnsi="Consolas"/>
          <w:sz w:val="20"/>
          <w:szCs w:val="20"/>
        </w:rPr>
        <w:t xml:space="preserve">development: ligeti</w:t>
      </w:r>
      <w:r>
        <w:t xml:space="preserve"> · </w:t>
      </w:r>
      <w:r>
        <w:rPr>
          <w:rFonts w:ascii="Consolas" w:cs="Consolas" w:eastAsia="Consolas" w:hAnsi="Consolas"/>
          <w:sz w:val="20"/>
          <w:szCs w:val="20"/>
        </w:rPr>
        <w:t xml:space="preserve">coda: ornette_coleman</w:t>
      </w:r>
      <w:r>
        <w:t xml:space="preserve"> Octatonic colour absorbed into chromatic micropolyphony, then freed into pitch fields. Key: totalBars 64+.</w:t>
      </w:r>
    </w:p>
    <w:p>
      <w:pPr>
        <w:spacing w:after="160"/>
      </w:pPr>
      <w:r>
        <w:rPr>
          <w:b/>
          <w:bCs/>
        </w:rPr>
        <w:t xml:space="preserve">3.4 — Ascending Complexity Arc</w:t>
      </w:r>
      <w:r>
        <w:t xml:space="preserve"> Sections: </w:t>
      </w:r>
      <w:r>
        <w:rPr>
          <w:rFonts w:ascii="Consolas" w:cs="Consolas" w:eastAsia="Consolas" w:hAnsi="Consolas"/>
          <w:sz w:val="20"/>
          <w:szCs w:val="20"/>
        </w:rPr>
        <w:t xml:space="preserve">opening: ornette_coleman</w:t>
      </w:r>
      <w:r>
        <w:t xml:space="preserve"> · </w:t>
      </w:r>
      <w:r>
        <w:rPr>
          <w:rFonts w:ascii="Consolas" w:cs="Consolas" w:eastAsia="Consolas" w:hAnsi="Consolas"/>
          <w:sz w:val="20"/>
          <w:szCs w:val="20"/>
        </w:rPr>
        <w:t xml:space="preserve">statement: coltrane</w:t>
      </w:r>
      <w:r>
        <w:t xml:space="preserve"> · </w:t>
      </w:r>
      <w:r>
        <w:rPr>
          <w:rFonts w:ascii="Consolas" w:cs="Consolas" w:eastAsia="Consolas" w:hAnsi="Consolas"/>
          <w:sz w:val="20"/>
          <w:szCs w:val="20"/>
        </w:rPr>
        <w:t xml:space="preserve">development: ligeti</w:t>
      </w:r>
      <w:r>
        <w:t xml:space="preserve"> · </w:t>
      </w:r>
      <w:r>
        <w:rPr>
          <w:rFonts w:ascii="Consolas" w:cs="Consolas" w:eastAsia="Consolas" w:hAnsi="Consolas"/>
          <w:sz w:val="20"/>
          <w:szCs w:val="20"/>
        </w:rPr>
        <w:t xml:space="preserve">coda: messiaen</w:t>
      </w:r>
      <w:r>
        <w:t xml:space="preserve"> Interaction-driven looseness → pattern saturation → micropolyphony → static modal resolution. Key: totalBars 64+.</w:t>
      </w:r>
    </w:p>
    <w:p>
      <w:pPr>
        <w:spacing w:after="160"/>
      </w:pPr>
      <w:r>
        <w:rPr>
          <w:b/>
          <w:bCs/>
        </w:rPr>
        <w:t xml:space="preserve">3.5 — Reverse Arc</w:t>
      </w:r>
      <w:r>
        <w:t xml:space="preserve"> Sections: </w:t>
      </w:r>
      <w:r>
        <w:rPr>
          <w:rFonts w:ascii="Consolas" w:cs="Consolas" w:eastAsia="Consolas" w:hAnsi="Consolas"/>
          <w:sz w:val="20"/>
          <w:szCs w:val="20"/>
        </w:rPr>
        <w:t xml:space="preserve">opening: messiaen</w:t>
      </w:r>
      <w:r>
        <w:t xml:space="preserve"> (M2) · </w:t>
      </w:r>
      <w:r>
        <w:rPr>
          <w:rFonts w:ascii="Consolas" w:cs="Consolas" w:eastAsia="Consolas" w:hAnsi="Consolas"/>
          <w:sz w:val="20"/>
          <w:szCs w:val="20"/>
        </w:rPr>
        <w:t xml:space="preserve">development: coltrane</w:t>
      </w:r>
      <w:r>
        <w:t xml:space="preserve"> · </w:t>
      </w:r>
      <w:r>
        <w:rPr>
          <w:rFonts w:ascii="Consolas" w:cs="Consolas" w:eastAsia="Consolas" w:hAnsi="Consolas"/>
          <w:sz w:val="20"/>
          <w:szCs w:val="20"/>
        </w:rPr>
        <w:t xml:space="preserve">climax: ornette_coleman</w:t>
      </w:r>
      <w:r>
        <w:t xml:space="preserve"> Ordered modal colour dissolves through pattern saturation into harmolodic freedom. Key: instrumental only.</w:t>
      </w:r>
    </w:p>
    <w:p>
      <w:pPr>
        <w:pStyle w:val="Heading3"/>
        <w:spacing w:after="80" w:before="140"/>
      </w:pPr>
      <w:r>
        <w:t xml:space="preserve">4. Messiaen Mode Explorations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pct" w:w="2250%"/>
            <w:shd w:fill="E8EEF4"/>
          </w:tcPr>
          <w:p>
            <w:pPr>
              <w:spacing w:after="60"/>
            </w:pPr>
            <w:r>
              <w:t xml:space="preserve">Mode</w:t>
            </w:r>
          </w:p>
        </w:tc>
        <w:tc>
          <w:tcPr>
            <w:tcW w:type="pct" w:w="2250%"/>
            <w:shd w:fill="E8EEF4"/>
          </w:tcPr>
          <w:p>
            <w:pPr>
              <w:spacing w:after="60"/>
            </w:pPr>
            <w:r>
              <w:t xml:space="preserve">Label</w:t>
            </w:r>
          </w:p>
        </w:tc>
        <w:tc>
          <w:tcPr>
            <w:tcW w:type="pct" w:w="2250%"/>
            <w:shd w:fill="E8EEF4"/>
          </w:tcPr>
          <w:p>
            <w:pPr>
              <w:spacing w:after="60"/>
            </w:pPr>
            <w:r>
              <w:t xml:space="preserve">Pitch Classes</w:t>
            </w:r>
          </w:p>
        </w:tc>
        <w:tc>
          <w:tcPr>
            <w:tcW w:type="pct" w:w="2250%"/>
            <w:shd w:fill="E8EEF4"/>
          </w:tcPr>
          <w:p>
            <w:pPr>
              <w:spacing w:after="60"/>
            </w:pPr>
            <w:r>
              <w:t xml:space="preserve">PCs</w:t>
            </w:r>
          </w:p>
        </w:tc>
      </w:tr>
      <w:tr>
        <w:tc>
          <w:tcPr>
            <w:tcW w:type="pct" w:w="2250%"/>
          </w:tcPr>
          <w:p>
            <w:pPr>
              <w:spacing w:after="60"/>
            </w:pPr>
            <w:r>
              <w:t xml:space="preserve">M1</w:t>
            </w:r>
          </w:p>
        </w:tc>
        <w:tc>
          <w:tcPr>
            <w:tcW w:type="pct" w:w="2250%"/>
          </w:tcPr>
          <w:p>
            <w:pPr>
              <w:spacing w:after="60"/>
            </w:pPr>
            <w:r>
              <w:t xml:space="preserve">Floating (Whole Tone)</w:t>
            </w:r>
          </w:p>
        </w:tc>
        <w:tc>
          <w:tcPr>
            <w:tcW w:type="pct" w:w="2250%"/>
          </w:tcPr>
          <w:p>
            <w:pPr>
              <w:spacing w:after="60"/>
            </w:pPr>
            <w:r>
              <w:t xml:space="preserve">0,2,4,6,8,10</w:t>
            </w:r>
          </w:p>
        </w:tc>
        <w:tc>
          <w:tcPr>
            <w:tcW w:type="pct" w:w="2250%"/>
          </w:tcPr>
          <w:p>
            <w:pPr>
              <w:spacing w:after="60"/>
            </w:pPr>
            <w:r>
              <w:t xml:space="preserve">6</w:t>
            </w:r>
          </w:p>
        </w:tc>
      </w:tr>
      <w:tr>
        <w:tc>
          <w:tcPr>
            <w:tcW w:type="pct" w:w="2250%"/>
          </w:tcPr>
          <w:p>
            <w:pPr>
              <w:spacing w:after="60"/>
            </w:pPr>
            <w:r>
              <w:t xml:space="preserve">M2</w:t>
            </w:r>
          </w:p>
        </w:tc>
        <w:tc>
          <w:tcPr>
            <w:tcW w:type="pct" w:w="2250%"/>
          </w:tcPr>
          <w:p>
            <w:pPr>
              <w:spacing w:after="60"/>
            </w:pPr>
            <w:r>
              <w:t xml:space="preserve">Shadowed (Octatonic)</w:t>
            </w:r>
          </w:p>
        </w:tc>
        <w:tc>
          <w:tcPr>
            <w:tcW w:type="pct" w:w="2250%"/>
          </w:tcPr>
          <w:p>
            <w:pPr>
              <w:spacing w:after="60"/>
            </w:pPr>
            <w:r>
              <w:t xml:space="preserve">0,1,3,4,6,7,9,10</w:t>
            </w:r>
          </w:p>
        </w:tc>
        <w:tc>
          <w:tcPr>
            <w:tcW w:type="pct" w:w="2250%"/>
          </w:tcPr>
          <w:p>
            <w:pPr>
              <w:spacing w:after="60"/>
            </w:pPr>
            <w:r>
              <w:t xml:space="preserve">8</w:t>
            </w:r>
          </w:p>
        </w:tc>
      </w:tr>
      <w:tr>
        <w:tc>
          <w:tcPr>
            <w:tcW w:type="pct" w:w="2250%"/>
          </w:tcPr>
          <w:p>
            <w:pPr>
              <w:spacing w:after="60"/>
            </w:pPr>
            <w:r>
              <w:t xml:space="preserve">M3</w:t>
            </w:r>
          </w:p>
        </w:tc>
        <w:tc>
          <w:tcPr>
            <w:tcW w:type="pct" w:w="2250%"/>
          </w:tcPr>
          <w:p>
            <w:pPr>
              <w:spacing w:after="60"/>
            </w:pPr>
            <w:r>
              <w:t xml:space="preserve">Luminous</w:t>
            </w:r>
          </w:p>
        </w:tc>
        <w:tc>
          <w:tcPr>
            <w:tcW w:type="pct" w:w="2250%"/>
          </w:tcPr>
          <w:p>
            <w:pPr>
              <w:spacing w:after="60"/>
            </w:pPr>
            <w:r>
              <w:t xml:space="preserve">0,2,3,4,6,7,8,10,11</w:t>
            </w:r>
          </w:p>
        </w:tc>
        <w:tc>
          <w:tcPr>
            <w:tcW w:type="pct" w:w="2250%"/>
          </w:tcPr>
          <w:p>
            <w:pPr>
              <w:spacing w:after="60"/>
            </w:pPr>
            <w:r>
              <w:t xml:space="preserve">9</w:t>
            </w:r>
          </w:p>
        </w:tc>
      </w:tr>
      <w:tr>
        <w:tc>
          <w:tcPr>
            <w:tcW w:type="pct" w:w="2250%"/>
          </w:tcPr>
          <w:p>
            <w:pPr>
              <w:spacing w:after="60"/>
            </w:pPr>
            <w:r>
              <w:t xml:space="preserve">M4</w:t>
            </w:r>
          </w:p>
        </w:tc>
        <w:tc>
          <w:tcPr>
            <w:tcW w:type="pct" w:w="2250%"/>
          </w:tcPr>
          <w:p>
            <w:pPr>
              <w:spacing w:after="60"/>
            </w:pPr>
            <w:r>
              <w:t xml:space="preserve">Austere</w:t>
            </w:r>
          </w:p>
        </w:tc>
        <w:tc>
          <w:tcPr>
            <w:tcW w:type="pct" w:w="2250%"/>
          </w:tcPr>
          <w:p>
            <w:pPr>
              <w:spacing w:after="60"/>
            </w:pPr>
            <w:r>
              <w:t xml:space="preserve">0,1,2,5,6,7,8,11</w:t>
            </w:r>
          </w:p>
        </w:tc>
        <w:tc>
          <w:tcPr>
            <w:tcW w:type="pct" w:w="2250%"/>
          </w:tcPr>
          <w:p>
            <w:pPr>
              <w:spacing w:after="60"/>
            </w:pPr>
            <w:r>
              <w:t xml:space="preserve">8</w:t>
            </w:r>
          </w:p>
        </w:tc>
      </w:tr>
      <w:tr>
        <w:tc>
          <w:tcPr>
            <w:tcW w:type="pct" w:w="2250%"/>
          </w:tcPr>
          <w:p>
            <w:pPr>
              <w:spacing w:after="60"/>
            </w:pPr>
            <w:r>
              <w:t xml:space="preserve">M5</w:t>
            </w:r>
          </w:p>
        </w:tc>
        <w:tc>
          <w:tcPr>
            <w:tcW w:type="pct" w:w="2250%"/>
          </w:tcPr>
          <w:p>
            <w:pPr>
              <w:spacing w:after="60"/>
            </w:pPr>
            <w:r>
              <w:t xml:space="preserve">Sparse</w:t>
            </w:r>
          </w:p>
        </w:tc>
        <w:tc>
          <w:tcPr>
            <w:tcW w:type="pct" w:w="2250%"/>
          </w:tcPr>
          <w:p>
            <w:pPr>
              <w:spacing w:after="60"/>
            </w:pPr>
            <w:r>
              <w:t xml:space="preserve">0,1,5,6,7,11</w:t>
            </w:r>
          </w:p>
        </w:tc>
        <w:tc>
          <w:tcPr>
            <w:tcW w:type="pct" w:w="2250%"/>
          </w:tcPr>
          <w:p>
            <w:pPr>
              <w:spacing w:after="60"/>
            </w:pPr>
            <w:r>
              <w:t xml:space="preserve">6</w:t>
            </w:r>
          </w:p>
        </w:tc>
      </w:tr>
      <w:tr>
        <w:tc>
          <w:tcPr>
            <w:tcW w:type="pct" w:w="2250%"/>
          </w:tcPr>
          <w:p>
            <w:pPr>
              <w:spacing w:after="60"/>
            </w:pPr>
            <w:r>
              <w:t xml:space="preserve">M6</w:t>
            </w:r>
          </w:p>
        </w:tc>
        <w:tc>
          <w:tcPr>
            <w:tcW w:type="pct" w:w="2250%"/>
          </w:tcPr>
          <w:p>
            <w:pPr>
              <w:spacing w:after="60"/>
            </w:pPr>
            <w:r>
              <w:t xml:space="preserve">Veiled</w:t>
            </w:r>
          </w:p>
        </w:tc>
        <w:tc>
          <w:tcPr>
            <w:tcW w:type="pct" w:w="2250%"/>
          </w:tcPr>
          <w:p>
            <w:pPr>
              <w:spacing w:after="60"/>
            </w:pPr>
            <w:r>
              <w:t xml:space="preserve">0,2,4,5,6,8,10,11</w:t>
            </w:r>
          </w:p>
        </w:tc>
        <w:tc>
          <w:tcPr>
            <w:tcW w:type="pct" w:w="2250%"/>
          </w:tcPr>
          <w:p>
            <w:pPr>
              <w:spacing w:after="60"/>
            </w:pPr>
            <w:r>
              <w:t xml:space="preserve">8</w:t>
            </w:r>
          </w:p>
        </w:tc>
      </w:tr>
      <w:tr>
        <w:tc>
          <w:tcPr>
            <w:tcW w:type="pct" w:w="2250%"/>
          </w:tcPr>
          <w:p>
            <w:pPr>
              <w:spacing w:after="60"/>
            </w:pPr>
            <w:r>
              <w:t xml:space="preserve">M7</w:t>
            </w:r>
          </w:p>
        </w:tc>
        <w:tc>
          <w:tcPr>
            <w:tcW w:type="pct" w:w="2250%"/>
          </w:tcPr>
          <w:p>
            <w:pPr>
              <w:spacing w:after="60"/>
            </w:pPr>
            <w:r>
              <w:t xml:space="preserve">Dense</w:t>
            </w:r>
          </w:p>
        </w:tc>
        <w:tc>
          <w:tcPr>
            <w:tcW w:type="pct" w:w="2250%"/>
          </w:tcPr>
          <w:p>
            <w:pPr>
              <w:spacing w:after="60"/>
            </w:pPr>
            <w:r>
              <w:t xml:space="preserve">0,1,2,3,5,6,7,8,9,11</w:t>
            </w:r>
          </w:p>
        </w:tc>
        <w:tc>
          <w:tcPr>
            <w:tcW w:type="pct" w:w="2250%"/>
          </w:tcPr>
          <w:p>
            <w:pPr>
              <w:spacing w:after="60"/>
            </w:pPr>
            <w:r>
              <w:t xml:space="preserve">10</w:t>
            </w:r>
          </w:p>
        </w:tc>
      </w:tr>
    </w:tbl>
    <w:p>
      <w:pPr>
        <w:spacing w:after="160"/>
      </w:pPr>
    </w:p>
    <w:p>
      <w:pPr>
        <w:spacing w:after="160"/>
      </w:pPr>
      <w:r>
        <w:rPr>
          <w:b/>
          <w:bCs/>
        </w:rPr>
        <w:t xml:space="preserve">4.1 — Colour Sequence (Light to Dark)</w:t>
      </w:r>
      <w:r>
        <w:t xml:space="preserve"> Sections: M1 Floating → M2 Shadowed → M6 Veiled → M7 Dense All sections use messiaen; different modeId per section. Journey of increasing harmonic saturation.</w:t>
      </w:r>
    </w:p>
    <w:p>
      <w:pPr>
        <w:spacing w:after="160"/>
      </w:pPr>
      <w:r>
        <w:rPr>
          <w:b/>
          <w:bCs/>
        </w:rPr>
        <w:t xml:space="preserve">4.2 — Symmetric Pair (ABA)</w:t>
      </w:r>
      <w:r>
        <w:t xml:space="preserve"> Sections: M1 · M2 · M1 Whole-tone bookends the octatonic middle. pedalPolicy: bass-drone where available.</w:t>
      </w:r>
    </w:p>
    <w:p>
      <w:pPr>
        <w:spacing w:after="160"/>
      </w:pPr>
      <w:r>
        <w:rPr>
          <w:b/>
          <w:bCs/>
        </w:rPr>
        <w:t xml:space="preserve">4.3 — Sparse to Dense</w:t>
      </w:r>
      <w:r>
        <w:t xml:space="preserve"> Sections: M5 Sparse → M3 Luminous → M7 Dense Progressive densification. Feels like a slow harmonic awakening. Key: totalBars 48+.</w:t>
      </w:r>
    </w:p>
    <w:p>
      <w:pPr>
        <w:pStyle w:val="Heading3"/>
        <w:spacing w:after="80" w:before="140"/>
      </w:pPr>
      <w:r>
        <w:t xml:space="preserve">5. Temporal Extremes</w:t>
      </w:r>
    </w:p>
    <w:p>
      <w:pPr>
        <w:spacing w:after="160"/>
      </w:pPr>
      <w:r>
        <w:rPr>
          <w:b/>
          <w:bCs/>
        </w:rPr>
        <w:t xml:space="preserve">5.1 — Still vs Shattered</w:t>
      </w:r>
      <w:r>
        <w:t xml:space="preserve"> Sections: </w:t>
      </w:r>
      <w:r>
        <w:rPr>
          <w:rFonts w:ascii="Consolas" w:cs="Consolas" w:eastAsia="Consolas" w:hAnsi="Consolas"/>
          <w:sz w:val="20"/>
          <w:szCs w:val="20"/>
        </w:rPr>
        <w:t xml:space="preserve">opening: arvo_part</w:t>
      </w:r>
      <w:r>
        <w:t xml:space="preserve"> (HR min 4 bars) · </w:t>
      </w:r>
      <w:r>
        <w:rPr>
          <w:rFonts w:ascii="Consolas" w:cs="Consolas" w:eastAsia="Consolas" w:hAnsi="Consolas"/>
          <w:sz w:val="20"/>
          <w:szCs w:val="20"/>
        </w:rPr>
        <w:t xml:space="preserve">development: bartok</w:t>
      </w:r>
      <w:r>
        <w:t xml:space="preserve"> (HR min 0) Maximum harmonic rhythm contrast — sustained tintinnabuli chords collapse into rapid chromatic cluster changes.</w:t>
      </w:r>
    </w:p>
    <w:p>
      <w:pPr>
        <w:spacing w:after="160"/>
      </w:pPr>
      <w:r>
        <w:rPr>
          <w:b/>
          <w:bCs/>
        </w:rPr>
        <w:t xml:space="preserve">5.2 — Zimmer Drone vs Shostakovich Fracture</w:t>
      </w:r>
      <w:r>
        <w:t xml:space="preserve"> Sections: </w:t>
      </w:r>
      <w:r>
        <w:rPr>
          <w:rFonts w:ascii="Consolas" w:cs="Consolas" w:eastAsia="Consolas" w:hAnsi="Consolas"/>
          <w:sz w:val="20"/>
          <w:szCs w:val="20"/>
        </w:rPr>
        <w:t xml:space="preserve">opening: zimmer</w:t>
      </w:r>
      <w:r>
        <w:t xml:space="preserve"> · </w:t>
      </w:r>
      <w:r>
        <w:rPr>
          <w:rFonts w:ascii="Consolas" w:cs="Consolas" w:eastAsia="Consolas" w:hAnsi="Consolas"/>
          <w:sz w:val="20"/>
          <w:szCs w:val="20"/>
        </w:rPr>
        <w:t xml:space="preserve">contrast: shostakovich</w:t>
      </w:r>
      <w:r>
        <w:t xml:space="preserve"> Layered pad stasis gives way to metric instability. Key: transitionBars 2.</w:t>
      </w:r>
    </w:p>
    <w:p>
      <w:pPr>
        <w:spacing w:after="160"/>
      </w:pPr>
      <w:r>
        <w:rPr>
          <w:b/>
          <w:bCs/>
        </w:rPr>
        <w:t xml:space="preserve">5.3 — Pärt Bookends with Ligeti Core</w:t>
      </w:r>
      <w:r>
        <w:t xml:space="preserve"> Sections: </w:t>
      </w:r>
      <w:r>
        <w:rPr>
          <w:rFonts w:ascii="Consolas" w:cs="Consolas" w:eastAsia="Consolas" w:hAnsi="Consolas"/>
          <w:sz w:val="20"/>
          <w:szCs w:val="20"/>
        </w:rPr>
        <w:t xml:space="preserve">opening: arvo_part</w:t>
      </w:r>
      <w:r>
        <w:t xml:space="preserve"> · </w:t>
      </w:r>
      <w:r>
        <w:rPr>
          <w:rFonts w:ascii="Consolas" w:cs="Consolas" w:eastAsia="Consolas" w:hAnsi="Consolas"/>
          <w:sz w:val="20"/>
          <w:szCs w:val="20"/>
        </w:rPr>
        <w:t xml:space="preserve">development: ligeti</w:t>
      </w:r>
      <w:r>
        <w:t xml:space="preserve"> · </w:t>
      </w:r>
      <w:r>
        <w:rPr>
          <w:rFonts w:ascii="Consolas" w:cs="Consolas" w:eastAsia="Consolas" w:hAnsi="Consolas"/>
          <w:sz w:val="20"/>
          <w:szCs w:val="20"/>
        </w:rPr>
        <w:t xml:space="preserve">coda: arvo_part</w:t>
      </w:r>
      <w:r>
        <w:t xml:space="preserve"> Tintinnabuli silence frames micropolyphonic texture. Cross-family hard cuts at both boundaries. Key: totalBars 64+, Ligeti pitch-field active.</w:t>
      </w:r>
    </w:p>
    <w:p>
      <w:pPr>
        <w:pStyle w:val="Heading3"/>
        <w:spacing w:after="80" w:before="140"/>
      </w:pPr>
      <w:r>
        <w:t xml:space="preserve">6. Jazz Lineage</w:t>
      </w:r>
    </w:p>
    <w:p>
      <w:pPr>
        <w:spacing w:after="160"/>
      </w:pPr>
      <w:r>
        <w:rPr>
          <w:b/>
          <w:bCs/>
        </w:rPr>
        <w:t xml:space="preserve">6.1 — Decades in Four Sections</w:t>
      </w:r>
      <w:r>
        <w:t xml:space="preserve"> Sections: </w:t>
      </w:r>
      <w:r>
        <w:rPr>
          <w:rFonts w:ascii="Consolas" w:cs="Consolas" w:eastAsia="Consolas" w:hAnsi="Consolas"/>
          <w:sz w:val="20"/>
          <w:szCs w:val="20"/>
        </w:rPr>
        <w:t xml:space="preserve">opening: cole_porter</w:t>
      </w:r>
      <w:r>
        <w:t xml:space="preserve"> · </w:t>
      </w:r>
      <w:r>
        <w:rPr>
          <w:rFonts w:ascii="Consolas" w:cs="Consolas" w:eastAsia="Consolas" w:hAnsi="Consolas"/>
          <w:sz w:val="20"/>
          <w:szCs w:val="20"/>
        </w:rPr>
        <w:t xml:space="preserve">verse: gershwin</w:t>
      </w:r>
      <w:r>
        <w:t xml:space="preserve"> · </w:t>
      </w:r>
      <w:r>
        <w:rPr>
          <w:rFonts w:ascii="Consolas" w:cs="Consolas" w:eastAsia="Consolas" w:hAnsi="Consolas"/>
          <w:sz w:val="20"/>
          <w:szCs w:val="20"/>
        </w:rPr>
        <w:t xml:space="preserve">chorus: coltrane</w:t>
      </w:r>
      <w:r>
        <w:t xml:space="preserve"> · </w:t>
      </w:r>
      <w:r>
        <w:rPr>
          <w:rFonts w:ascii="Consolas" w:cs="Consolas" w:eastAsia="Consolas" w:hAnsi="Consolas"/>
          <w:sz w:val="20"/>
          <w:szCs w:val="20"/>
        </w:rPr>
        <w:t xml:space="preserve">coda: ornette_coleman</w:t>
      </w:r>
      <w:r>
        <w:t xml:space="preserve"> Broadway cabaret → jazz-classical → modal interval cells (pitch-field) → harmolodic freedom. A century of jazz. Key: song mode for porter/gershwin, instrumental for coltrane/ornette; bpm 120.</w:t>
      </w:r>
    </w:p>
    <w:p>
      <w:pPr>
        <w:spacing w:after="160"/>
      </w:pPr>
      <w:r>
        <w:rPr>
          <w:b/>
          <w:bCs/>
        </w:rPr>
        <w:t xml:space="preserve">6.2 — Swing Gradient</w:t>
      </w:r>
      <w:r>
        <w:t xml:space="preserve"> Sections: </w:t>
      </w:r>
      <w:r>
        <w:rPr>
          <w:rFonts w:ascii="Consolas" w:cs="Consolas" w:eastAsia="Consolas" w:hAnsi="Consolas"/>
          <w:sz w:val="20"/>
          <w:szCs w:val="20"/>
        </w:rPr>
        <w:t xml:space="preserve">intro: cole_porter</w:t>
      </w:r>
      <w:r>
        <w:t xml:space="preserve"> (0.52) · </w:t>
      </w:r>
      <w:r>
        <w:rPr>
          <w:rFonts w:ascii="Consolas" w:cs="Consolas" w:eastAsia="Consolas" w:hAnsi="Consolas"/>
          <w:sz w:val="20"/>
          <w:szCs w:val="20"/>
        </w:rPr>
        <w:t xml:space="preserve">verse: gershwin</w:t>
      </w:r>
      <w:r>
        <w:t xml:space="preserve"> (0.65) · </w:t>
      </w:r>
      <w:r>
        <w:rPr>
          <w:rFonts w:ascii="Consolas" w:cs="Consolas" w:eastAsia="Consolas" w:hAnsi="Consolas"/>
          <w:sz w:val="20"/>
          <w:szCs w:val="20"/>
        </w:rPr>
        <w:t xml:space="preserve">chorus: turtle_island</w:t>
      </w:r>
      <w:r>
        <w:t xml:space="preserve"> (0.80) Progressive swing intensification. Gap widens at slow tempos via tempo-adaptive curve. Key: song mode, bpm 80.</w:t>
      </w:r>
    </w:p>
    <w:p>
      <w:pPr>
        <w:spacing w:after="160"/>
      </w:pPr>
      <w:r>
        <w:rPr>
          <w:b/>
          <w:bCs/>
        </w:rPr>
        <w:t xml:space="preserve">6.3 — Joni Mitchell Bridge</w:t>
      </w:r>
      <w:r>
        <w:t xml:space="preserve"> Sections: </w:t>
      </w:r>
      <w:r>
        <w:rPr>
          <w:rFonts w:ascii="Consolas" w:cs="Consolas" w:eastAsia="Consolas" w:hAnsi="Consolas"/>
          <w:sz w:val="20"/>
          <w:szCs w:val="20"/>
        </w:rPr>
        <w:t xml:space="preserve">verse: cole_porter</w:t>
      </w:r>
      <w:r>
        <w:t xml:space="preserve"> · </w:t>
      </w:r>
      <w:r>
        <w:rPr>
          <w:rFonts w:ascii="Consolas" w:cs="Consolas" w:eastAsia="Consolas" w:hAnsi="Consolas"/>
          <w:sz w:val="20"/>
          <w:szCs w:val="20"/>
        </w:rPr>
        <w:t xml:space="preserve">bridge: joni_mitchell</w:t>
      </w:r>
      <w:r>
        <w:t xml:space="preserve"> · </w:t>
      </w:r>
      <w:r>
        <w:rPr>
          <w:rFonts w:ascii="Consolas" w:cs="Consolas" w:eastAsia="Consolas" w:hAnsi="Consolas"/>
          <w:sz w:val="20"/>
          <w:szCs w:val="20"/>
        </w:rPr>
        <w:t xml:space="preserve">chorus: gershwin</w:t>
      </w:r>
      <w:r>
        <w:t xml:space="preserve"> Broadway sophistication flanks an open-tuning quartal bridge. σ: Porter 25, Joni 23, Gershwin 27. Key: song mode.</w:t>
      </w:r>
    </w:p>
    <w:p>
      <w:pPr>
        <w:pStyle w:val="Heading3"/>
        <w:spacing w:after="80" w:before="140"/>
      </w:pPr>
      <w:r>
        <w:t xml:space="preserve">7. Cinematic Arc</w:t>
      </w:r>
    </w:p>
    <w:p>
      <w:pPr>
        <w:spacing w:after="160"/>
      </w:pPr>
      <w:r>
        <w:rPr>
          <w:b/>
          <w:bCs/>
        </w:rPr>
        <w:t xml:space="preserve">7.1 — The Hero's Journey</w:t>
      </w:r>
      <w:r>
        <w:t xml:space="preserve"> Sections: </w:t>
      </w:r>
      <w:r>
        <w:rPr>
          <w:rFonts w:ascii="Consolas" w:cs="Consolas" w:eastAsia="Consolas" w:hAnsi="Consolas"/>
          <w:sz w:val="20"/>
          <w:szCs w:val="20"/>
        </w:rPr>
        <w:t xml:space="preserve">opening: badalamenti</w:t>
      </w:r>
      <w:r>
        <w:t xml:space="preserve"> · </w:t>
      </w:r>
      <w:r>
        <w:rPr>
          <w:rFonts w:ascii="Consolas" w:cs="Consolas" w:eastAsia="Consolas" w:hAnsi="Consolas"/>
          <w:sz w:val="20"/>
          <w:szCs w:val="20"/>
        </w:rPr>
        <w:t xml:space="preserve">statement: morricone</w:t>
      </w:r>
      <w:r>
        <w:t xml:space="preserve"> · </w:t>
      </w:r>
      <w:r>
        <w:rPr>
          <w:rFonts w:ascii="Consolas" w:cs="Consolas" w:eastAsia="Consolas" w:hAnsi="Consolas"/>
          <w:sz w:val="20"/>
          <w:szCs w:val="20"/>
        </w:rPr>
        <w:t xml:space="preserve">development: goldsmith</w:t>
      </w:r>
      <w:r>
        <w:t xml:space="preserve"> · </w:t>
      </w:r>
      <w:r>
        <w:rPr>
          <w:rFonts w:ascii="Consolas" w:cs="Consolas" w:eastAsia="Consolas" w:hAnsi="Consolas"/>
          <w:sz w:val="20"/>
          <w:szCs w:val="20"/>
        </w:rPr>
        <w:t xml:space="preserve">climax: williams</w:t>
      </w:r>
      <w:r>
        <w:t xml:space="preserve"> · </w:t>
      </w:r>
      <w:r>
        <w:rPr>
          <w:rFonts w:ascii="Consolas" w:cs="Consolas" w:eastAsia="Consolas" w:hAnsi="Consolas"/>
          <w:sz w:val="20"/>
          <w:szCs w:val="20"/>
        </w:rPr>
        <w:t xml:space="preserve">coda: badalamenti</w:t>
      </w:r>
      <w:r>
        <w:t xml:space="preserve"> Noir ambience → epic modal drama → Hollywood tension → orchestral sweep → noir return. σ: 21→22→24→26→21. Key: totalBars 64+, boundary ramp active (cinematic family).</w:t>
      </w:r>
    </w:p>
    <w:p>
      <w:pPr>
        <w:spacing w:after="160"/>
      </w:pPr>
      <w:r>
        <w:rPr>
          <w:b/>
          <w:bCs/>
        </w:rPr>
        <w:t xml:space="preserve">7.2 — Suspense to Resolution</w:t>
      </w:r>
      <w:r>
        <w:t xml:space="preserve"> Sections: </w:t>
      </w:r>
      <w:r>
        <w:rPr>
          <w:rFonts w:ascii="Consolas" w:cs="Consolas" w:eastAsia="Consolas" w:hAnsi="Consolas"/>
          <w:sz w:val="20"/>
          <w:szCs w:val="20"/>
        </w:rPr>
        <w:t xml:space="preserve">opening: herrmann</w:t>
      </w:r>
      <w:r>
        <w:t xml:space="preserve"> · </w:t>
      </w:r>
      <w:r>
        <w:rPr>
          <w:rFonts w:ascii="Consolas" w:cs="Consolas" w:eastAsia="Consolas" w:hAnsi="Consolas"/>
          <w:sz w:val="20"/>
          <w:szCs w:val="20"/>
        </w:rPr>
        <w:t xml:space="preserve">development: goldsmith</w:t>
      </w:r>
      <w:r>
        <w:t xml:space="preserve"> · </w:t>
      </w:r>
      <w:r>
        <w:rPr>
          <w:rFonts w:ascii="Consolas" w:cs="Consolas" w:eastAsia="Consolas" w:hAnsi="Consolas"/>
          <w:sz w:val="20"/>
          <w:szCs w:val="20"/>
        </w:rPr>
        <w:t xml:space="preserve">coda: williams</w:t>
      </w:r>
      <w:r>
        <w:t xml:space="preserve"> Hitchcock unease → Hollywood tension → orchestral resolution. σ narrows as tension resolves: 36→24→26.</w:t>
      </w:r>
    </w:p>
    <w:p>
      <w:pPr>
        <w:spacing w:after="160"/>
      </w:pPr>
      <w:r>
        <w:rPr>
          <w:b/>
          <w:bCs/>
        </w:rPr>
        <w:t xml:space="preserve">7.3 — Zimmer Ostinato Arc</w:t>
      </w:r>
      <w:r>
        <w:t xml:space="preserve"> Blend: </w:t>
      </w:r>
      <w:r>
        <w:rPr>
          <w:rFonts w:ascii="Consolas" w:cs="Consolas" w:eastAsia="Consolas" w:hAnsi="Consolas"/>
          <w:sz w:val="20"/>
          <w:szCs w:val="20"/>
        </w:rPr>
        <w:t xml:space="preserve">zimmer 0.6 + morricone 0.4</w:t>
      </w:r>
      <w:r>
        <w:t xml:space="preserve"> Modern epic ostinato pads with modal drama undertow. Key: </w:t>
      </w:r>
      <w:r>
        <w:rPr>
          <w:rFonts w:ascii="Consolas" w:cs="Consolas" w:eastAsia="Consolas" w:hAnsi="Consolas"/>
          <w:sz w:val="20"/>
          <w:szCs w:val="20"/>
        </w:rPr>
        <w:t xml:space="preserve">blendVrbIds: ['zimmer','morricone']</w:t>
      </w:r>
      <w:r>
        <w:t xml:space="preserve">.</w:t>
      </w:r>
    </w:p>
    <w:p>
      <w:pPr>
        <w:pStyle w:val="Heading3"/>
        <w:spacing w:after="80" w:before="140"/>
      </w:pPr>
      <w:r>
        <w:t xml:space="preserve">8. Modernist Cluster</w:t>
      </w:r>
    </w:p>
    <w:p>
      <w:pPr>
        <w:spacing w:after="160"/>
      </w:pPr>
      <w:r>
        <w:rPr>
          <w:b/>
          <w:bCs/>
        </w:rPr>
        <w:t xml:space="preserve">8.1 — The Modernist Arc</w:t>
      </w:r>
      <w:r>
        <w:t xml:space="preserve"> Sections: </w:t>
      </w:r>
      <w:r>
        <w:rPr>
          <w:rFonts w:ascii="Consolas" w:cs="Consolas" w:eastAsia="Consolas" w:hAnsi="Consolas"/>
          <w:sz w:val="20"/>
          <w:szCs w:val="20"/>
        </w:rPr>
        <w:t xml:space="preserve">opening: shostakovich</w:t>
      </w:r>
      <w:r>
        <w:t xml:space="preserve"> · </w:t>
      </w:r>
      <w:r>
        <w:rPr>
          <w:rFonts w:ascii="Consolas" w:cs="Consolas" w:eastAsia="Consolas" w:hAnsi="Consolas"/>
          <w:sz w:val="20"/>
          <w:szCs w:val="20"/>
        </w:rPr>
        <w:t xml:space="preserve">development: bartok</w:t>
      </w:r>
      <w:r>
        <w:t xml:space="preserve"> · </w:t>
      </w:r>
      <w:r>
        <w:rPr>
          <w:rFonts w:ascii="Consolas" w:cs="Consolas" w:eastAsia="Consolas" w:hAnsi="Consolas"/>
          <w:sz w:val="20"/>
          <w:szCs w:val="20"/>
        </w:rPr>
        <w:t xml:space="preserve">contrast: ligeti</w:t>
      </w:r>
      <w:r>
        <w:t xml:space="preserve"> · </w:t>
      </w:r>
      <w:r>
        <w:rPr>
          <w:rFonts w:ascii="Consolas" w:cs="Consolas" w:eastAsia="Consolas" w:hAnsi="Consolas"/>
          <w:sz w:val="20"/>
          <w:szCs w:val="20"/>
        </w:rPr>
        <w:t xml:space="preserve">coda: webern</w:t>
      </w:r>
      <w:r>
        <w:t xml:space="preserve"> Displaced downbeats → chromatic clusters → micropolyphony (pitch-field) → serial pointillism (σ=40). Key: totalBars 64+, Ligeti pitch-field active.</w:t>
      </w:r>
    </w:p>
    <w:p>
      <w:pPr>
        <w:spacing w:after="160"/>
      </w:pPr>
      <w:r>
        <w:rPr>
          <w:b/>
          <w:bCs/>
        </w:rPr>
        <w:t xml:space="preserve">8.2 — Folk to Abstract</w:t>
      </w:r>
      <w:r>
        <w:t xml:space="preserve"> Sections: </w:t>
      </w:r>
      <w:r>
        <w:rPr>
          <w:rFonts w:ascii="Consolas" w:cs="Consolas" w:eastAsia="Consolas" w:hAnsi="Consolas"/>
          <w:sz w:val="20"/>
          <w:szCs w:val="20"/>
        </w:rPr>
        <w:t xml:space="preserve">opening: bartok</w:t>
      </w:r>
      <w:r>
        <w:t xml:space="preserve"> · </w:t>
      </w:r>
      <w:r>
        <w:rPr>
          <w:rFonts w:ascii="Consolas" w:cs="Consolas" w:eastAsia="Consolas" w:hAnsi="Consolas"/>
          <w:sz w:val="20"/>
          <w:szCs w:val="20"/>
        </w:rPr>
        <w:t xml:space="preserve">development: ligeti</w:t>
      </w:r>
      <w:r>
        <w:t xml:space="preserve"> · </w:t>
      </w:r>
      <w:r>
        <w:rPr>
          <w:rFonts w:ascii="Consolas" w:cs="Consolas" w:eastAsia="Consolas" w:hAnsi="Consolas"/>
          <w:sz w:val="20"/>
          <w:szCs w:val="20"/>
        </w:rPr>
        <w:t xml:space="preserve">coda: webern</w:t>
      </w:r>
      <w:r>
        <w:t xml:space="preserve"> Three stages of abstraction. Key: totalBars 48+.</w:t>
      </w:r>
    </w:p>
    <w:p>
      <w:pPr>
        <w:spacing w:after="160"/>
      </w:pPr>
      <w:r>
        <w:rPr>
          <w:b/>
          <w:bCs/>
        </w:rPr>
        <w:t xml:space="preserve">8.3 — Soviet Sandwich</w:t>
      </w:r>
      <w:r>
        <w:t xml:space="preserve"> Sections: </w:t>
      </w:r>
      <w:r>
        <w:rPr>
          <w:rFonts w:ascii="Consolas" w:cs="Consolas" w:eastAsia="Consolas" w:hAnsi="Consolas"/>
          <w:sz w:val="20"/>
          <w:szCs w:val="20"/>
        </w:rPr>
        <w:t xml:space="preserve">opening: shostakovich</w:t>
      </w:r>
      <w:r>
        <w:t xml:space="preserve"> · </w:t>
      </w:r>
      <w:r>
        <w:rPr>
          <w:rFonts w:ascii="Consolas" w:cs="Consolas" w:eastAsia="Consolas" w:hAnsi="Consolas"/>
          <w:sz w:val="20"/>
          <w:szCs w:val="20"/>
        </w:rPr>
        <w:t xml:space="preserve">contrast: ligeti</w:t>
      </w:r>
      <w:r>
        <w:t xml:space="preserve"> · </w:t>
      </w:r>
      <w:r>
        <w:rPr>
          <w:rFonts w:ascii="Consolas" w:cs="Consolas" w:eastAsia="Consolas" w:hAnsi="Consolas"/>
          <w:sz w:val="20"/>
          <w:szCs w:val="20"/>
        </w:rPr>
        <w:t xml:space="preserve">reprise: shostakovich</w:t>
      </w:r>
      <w:r>
        <w:t xml:space="preserve"> Same modernist family — boundary ramp smooths the transitions.</w:t>
      </w:r>
    </w:p>
    <w:p>
      <w:pPr>
        <w:pStyle w:val="Heading3"/>
        <w:spacing w:after="80" w:before="140"/>
      </w:pPr>
      <w:r>
        <w:t xml:space="preserve">9. East-West Fusion</w:t>
      </w:r>
    </w:p>
    <w:p>
      <w:pPr>
        <w:spacing w:after="160"/>
      </w:pPr>
      <w:r>
        <w:rPr>
          <w:b/>
          <w:bCs/>
        </w:rPr>
        <w:t xml:space="preserve">9.1 — Three Shades of Modal</w:t>
      </w:r>
      <w:r>
        <w:t xml:space="preserve"> Blend: </w:t>
      </w:r>
      <w:r>
        <w:rPr>
          <w:rFonts w:ascii="Consolas" w:cs="Consolas" w:eastAsia="Consolas" w:hAnsi="Consolas"/>
          <w:sz w:val="20"/>
          <w:szCs w:val="20"/>
        </w:rPr>
        <w:t xml:space="preserve">messiaen 0.4 + debussy 0.4 + ravel 0.2</w:t>
      </w:r>
      <w:r>
        <w:t xml:space="preserve"> Symmetric modal colour + parallel planing + refined voice-leading. σ ~21. suppressFunctionalResolution hard-switches on. Key: </w:t>
      </w:r>
      <w:r>
        <w:rPr>
          <w:rFonts w:ascii="Consolas" w:cs="Consolas" w:eastAsia="Consolas" w:hAnsi="Consolas"/>
          <w:sz w:val="20"/>
          <w:szCs w:val="20"/>
        </w:rPr>
        <w:t xml:space="preserve">blendVrbIds: ['messiaen','debussy','ravel']</w:t>
      </w:r>
      <w:r>
        <w:t xml:space="preserve">, </w:t>
      </w:r>
      <w:r>
        <w:rPr>
          <w:rFonts w:ascii="Consolas" w:cs="Consolas" w:eastAsia="Consolas" w:hAnsi="Consolas"/>
          <w:sz w:val="20"/>
          <w:szCs w:val="20"/>
        </w:rPr>
        <w:t xml:space="preserve">messiaenModeId: 2</w:t>
      </w:r>
      <w:r>
        <w:t xml:space="preserve">.</w:t>
      </w:r>
    </w:p>
    <w:p>
      <w:pPr>
        <w:spacing w:after="160"/>
      </w:pPr>
      <w:r>
        <w:rPr>
          <w:b/>
          <w:bCs/>
        </w:rPr>
        <w:t xml:space="preserve">9.2 — Sacred and Impressionist</w:t>
      </w:r>
      <w:r>
        <w:t xml:space="preserve"> Sections: </w:t>
      </w:r>
      <w:r>
        <w:rPr>
          <w:rFonts w:ascii="Consolas" w:cs="Consolas" w:eastAsia="Consolas" w:hAnsi="Consolas"/>
          <w:sz w:val="20"/>
          <w:szCs w:val="20"/>
        </w:rPr>
        <w:t xml:space="preserve">opening: arvo_part</w:t>
      </w:r>
      <w:r>
        <w:t xml:space="preserve"> · </w:t>
      </w:r>
      <w:r>
        <w:rPr>
          <w:rFonts w:ascii="Consolas" w:cs="Consolas" w:eastAsia="Consolas" w:hAnsi="Consolas"/>
          <w:sz w:val="20"/>
          <w:szCs w:val="20"/>
        </w:rPr>
        <w:t xml:space="preserve">development: messiaen</w:t>
      </w:r>
      <w:r>
        <w:t xml:space="preserve"> (M3 Luminous) · </w:t>
      </w:r>
      <w:r>
        <w:rPr>
          <w:rFonts w:ascii="Consolas" w:cs="Consolas" w:eastAsia="Consolas" w:hAnsi="Consolas"/>
          <w:sz w:val="20"/>
          <w:szCs w:val="20"/>
        </w:rPr>
        <w:t xml:space="preserve">coda: arvo_part</w:t>
      </w:r>
      <w:r>
        <w:t xml:space="preserve"> Tintinnabuli stillness frames Messiaen's luminous 9-note modal field. Key: totalBars 48+.</w:t>
      </w:r>
    </w:p>
    <w:p>
      <w:pPr>
        <w:spacing w:after="160"/>
      </w:pPr>
      <w:r>
        <w:rPr>
          <w:b/>
          <w:bCs/>
        </w:rPr>
        <w:t xml:space="preserve">9.3 — Satie's Irony vs Messiaen's Devotion</w:t>
      </w:r>
      <w:r>
        <w:t xml:space="preserve"> Sections: </w:t>
      </w:r>
      <w:r>
        <w:rPr>
          <w:rFonts w:ascii="Consolas" w:cs="Consolas" w:eastAsia="Consolas" w:hAnsi="Consolas"/>
          <w:sz w:val="20"/>
          <w:szCs w:val="20"/>
        </w:rPr>
        <w:t xml:space="preserve">opening: satie</w:t>
      </w:r>
      <w:r>
        <w:t xml:space="preserve"> · </w:t>
      </w:r>
      <w:r>
        <w:rPr>
          <w:rFonts w:ascii="Consolas" w:cs="Consolas" w:eastAsia="Consolas" w:hAnsi="Consolas"/>
          <w:sz w:val="20"/>
          <w:szCs w:val="20"/>
        </w:rPr>
        <w:t xml:space="preserve">development: messiaen</w:t>
      </w:r>
      <w:r>
        <w:t xml:space="preserve"> (M2 Shadowed) · </w:t>
      </w:r>
      <w:r>
        <w:rPr>
          <w:rFonts w:ascii="Consolas" w:cs="Consolas" w:eastAsia="Consolas" w:hAnsi="Consolas"/>
          <w:sz w:val="20"/>
          <w:szCs w:val="20"/>
        </w:rPr>
        <w:t xml:space="preserve">coda: satie</w:t>
      </w:r>
      <w:r>
        <w:t xml:space="preserve"> Ironic parallel triads bookend octatonic modal devotion. σ: Satie 19, Messiaen 22.</w:t>
      </w:r>
    </w:p>
    <w:p>
      <w:pPr>
        <w:pStyle w:val="Heading3"/>
        <w:spacing w:after="80" w:before="140"/>
      </w:pPr>
      <w:r>
        <w:t xml:space="preserve">10. Minimal vs Maximal</w:t>
      </w:r>
    </w:p>
    <w:p>
      <w:pPr>
        <w:spacing w:after="160"/>
      </w:pPr>
      <w:r>
        <w:rPr>
          <w:b/>
          <w:bCs/>
        </w:rPr>
        <w:t xml:space="preserve">10.1 — The Sigma Journey</w:t>
      </w:r>
      <w:r>
        <w:t xml:space="preserve"> Sections: </w:t>
      </w:r>
      <w:r>
        <w:rPr>
          <w:rFonts w:ascii="Consolas" w:cs="Consolas" w:eastAsia="Consolas" w:hAnsi="Consolas"/>
          <w:sz w:val="20"/>
          <w:szCs w:val="20"/>
        </w:rPr>
        <w:t xml:space="preserve">opening: arvo_part</w:t>
      </w:r>
      <w:r>
        <w:t xml:space="preserve"> (σ=16) · </w:t>
      </w:r>
      <w:r>
        <w:rPr>
          <w:rFonts w:ascii="Consolas" w:cs="Consolas" w:eastAsia="Consolas" w:hAnsi="Consolas"/>
          <w:sz w:val="20"/>
          <w:szCs w:val="20"/>
        </w:rPr>
        <w:t xml:space="preserve">development: ligeti</w:t>
      </w:r>
      <w:r>
        <w:t xml:space="preserve"> (σ=32) · </w:t>
      </w:r>
      <w:r>
        <w:rPr>
          <w:rFonts w:ascii="Consolas" w:cs="Consolas" w:eastAsia="Consolas" w:hAnsi="Consolas"/>
          <w:sz w:val="20"/>
          <w:szCs w:val="20"/>
        </w:rPr>
        <w:t xml:space="preserve">climax: webern</w:t>
      </w:r>
      <w:r>
        <w:t xml:space="preserve"> (σ=40) · </w:t>
      </w:r>
      <w:r>
        <w:rPr>
          <w:rFonts w:ascii="Consolas" w:cs="Consolas" w:eastAsia="Consolas" w:hAnsi="Consolas"/>
          <w:sz w:val="20"/>
          <w:szCs w:val="20"/>
        </w:rPr>
        <w:t xml:space="preserve">coda: arvo_part</w:t>
      </w:r>
      <w:r>
        <w:t xml:space="preserve"> (σ=16) Register begins at narrowest, doubles, reaches maximum, collapses back. Pure register drama. Key: totalBars 64+, all cross-family hard cuts.</w:t>
      </w:r>
    </w:p>
    <w:p>
      <w:pPr>
        <w:spacing w:after="160"/>
      </w:pPr>
      <w:r>
        <w:rPr>
          <w:b/>
          <w:bCs/>
        </w:rPr>
        <w:t xml:space="preserve">10.2 — Glass vs Herrmann</w:t>
      </w:r>
      <w:r>
        <w:t xml:space="preserve"> Sections: </w:t>
      </w:r>
      <w:r>
        <w:rPr>
          <w:rFonts w:ascii="Consolas" w:cs="Consolas" w:eastAsia="Consolas" w:hAnsi="Consolas"/>
          <w:sz w:val="20"/>
          <w:szCs w:val="20"/>
        </w:rPr>
        <w:t xml:space="preserve">opening: glass</w:t>
      </w:r>
      <w:r>
        <w:t xml:space="preserve"> (σ=18) · </w:t>
      </w:r>
      <w:r>
        <w:rPr>
          <w:rFonts w:ascii="Consolas" w:cs="Consolas" w:eastAsia="Consolas" w:hAnsi="Consolas"/>
          <w:sz w:val="20"/>
          <w:szCs w:val="20"/>
        </w:rPr>
        <w:t xml:space="preserve">contrast: herrmann</w:t>
      </w:r>
      <w:r>
        <w:t xml:space="preserve"> (σ=36) · </w:t>
      </w:r>
      <w:r>
        <w:rPr>
          <w:rFonts w:ascii="Consolas" w:cs="Consolas" w:eastAsia="Consolas" w:hAnsi="Consolas"/>
          <w:sz w:val="20"/>
          <w:szCs w:val="20"/>
        </w:rPr>
        <w:t xml:space="preserve">coda: glass</w:t>
      </w:r>
      <w:r>
        <w:t xml:space="preserve"> (σ=18) Additive diatonic cells give way to Hitchcock chromatic clusters, then return.</w:t>
      </w:r>
    </w:p>
    <w:p>
      <w:pPr>
        <w:spacing w:after="160"/>
      </w:pPr>
      <w:r>
        <w:rPr>
          <w:b/>
          <w:bCs/>
        </w:rPr>
        <w:t xml:space="preserve">10.3 — Minimal Blend Pushed Wide</w:t>
      </w:r>
      <w:r>
        <w:t xml:space="preserve"> Blend: </w:t>
      </w:r>
      <w:r>
        <w:rPr>
          <w:rFonts w:ascii="Consolas" w:cs="Consolas" w:eastAsia="Consolas" w:hAnsi="Consolas"/>
          <w:sz w:val="20"/>
          <w:szCs w:val="20"/>
        </w:rPr>
        <w:t xml:space="preserve">arvo_part 0.3 + webern 0.7</w:t>
      </w:r>
      <w:r>
        <w:t xml:space="preserve"> Blend-capped σ ≈ 29. tintinnabuli hard-switches OFF (weight &lt; 0.65). Wide-register serial feel with slight modal anchoring.</w:t>
      </w:r>
    </w:p>
    <w:p>
      <w:pPr>
        <w:pStyle w:val="Heading3"/>
        <w:spacing w:after="80" w:before="140"/>
      </w:pPr>
      <w:r>
        <w:t xml:space="preserve">11. Solo Instrument Simulation</w:t>
      </w:r>
    </w:p>
    <w:p>
      <w:pPr>
        <w:spacing w:after="160"/>
      </w:pPr>
      <w:r>
        <w:rPr>
          <w:b/>
          <w:bCs/>
        </w:rPr>
        <w:t xml:space="preserve">11.1 — Sax and Bass Duo (Ornette Style)</w:t>
      </w:r>
      <w:r>
        <w:t xml:space="preserve"> Format: Guitar/Bass duo · Composer: </w:t>
      </w:r>
      <w:r>
        <w:rPr>
          <w:rFonts w:ascii="Consolas" w:cs="Consolas" w:eastAsia="Consolas" w:hAnsi="Consolas"/>
          <w:sz w:val="20"/>
          <w:szCs w:val="20"/>
        </w:rPr>
        <w:t xml:space="preserve">ornette_coleman</w:t>
      </w:r>
      <w:r>
        <w:t xml:space="preserve"> Guitar takes melody overlay (overlap 0.75), bass takes floating overlay (overlap 0.55). No chord roots. Key: duo mode, Ornette pitch-field, democraticEnsemble true.</w:t>
      </w:r>
    </w:p>
    <w:p>
      <w:pPr>
        <w:spacing w:after="160"/>
      </w:pPr>
      <w:r>
        <w:rPr>
          <w:b/>
          <w:bCs/>
        </w:rPr>
        <w:t xml:space="preserve">11.2 — Coltrane Quartet Simulation</w:t>
      </w:r>
      <w:r>
        <w:t xml:space="preserve"> Format: SQ mode · Composer: </w:t>
      </w:r>
      <w:r>
        <w:rPr>
          <w:rFonts w:ascii="Consolas" w:cs="Consolas" w:eastAsia="Consolas" w:hAnsi="Consolas"/>
          <w:sz w:val="20"/>
          <w:szCs w:val="20"/>
        </w:rPr>
        <w:t xml:space="preserve">coltrane</w:t>
      </w:r>
      <w:r>
        <w:t xml:space="preserve"> Melody cycles interval-cell patterns (sheets of sound), inner voices share cell at 0.80 overlap, bass holds modal pedal. Key: SQ mode, Coltrane pitch-field, densityDrive 0.8.</w:t>
      </w:r>
    </w:p>
    <w:p>
      <w:pPr>
        <w:spacing w:after="160"/>
      </w:pPr>
      <w:r>
        <w:rPr>
          <w:b/>
          <w:bCs/>
        </w:rPr>
        <w:t xml:space="preserve">11.3 — String Quartet Micropolyphony</w:t>
      </w:r>
      <w:r>
        <w:t xml:space="preserve"> Format: String Quartet · Composer: </w:t>
      </w:r>
      <w:r>
        <w:rPr>
          <w:rFonts w:ascii="Consolas" w:cs="Consolas" w:eastAsia="Consolas" w:hAnsi="Consolas"/>
          <w:sz w:val="20"/>
          <w:szCs w:val="20"/>
        </w:rPr>
        <w:t xml:space="preserve">ligeti</w:t>
      </w:r>
      <w:r>
        <w:t xml:space="preserve"> Four voices enter staggered, each moving stepwise within the chromatic cluster field. Key: string quartet mode, Ligeti pitch-field, clusterWidth 8, motionBlur 0.70.</w:t>
      </w:r>
    </w:p>
    <w:p>
      <w:pPr>
        <w:pStyle w:val="Heading3"/>
        <w:spacing w:after="80" w:before="140"/>
      </w:pPr>
      <w:r>
        <w:t xml:space="preserve">12. Swing Gradient</w:t>
      </w:r>
    </w:p>
    <w:p>
      <w:pPr>
        <w:spacing w:after="160"/>
      </w:pPr>
      <w:r>
        <w:rPr>
          <w:b/>
          <w:bCs/>
        </w:rPr>
        <w:t xml:space="preserve">12.1 — From Grid to Groove</w:t>
      </w:r>
      <w:r>
        <w:t xml:space="preserve"> Sections: </w:t>
      </w:r>
      <w:r>
        <w:rPr>
          <w:rFonts w:ascii="Consolas" w:cs="Consolas" w:eastAsia="Consolas" w:hAnsi="Consolas"/>
          <w:sz w:val="20"/>
          <w:szCs w:val="20"/>
        </w:rPr>
        <w:t xml:space="preserve">opening: arvo_part</w:t>
      </w:r>
      <w:r>
        <w:t xml:space="preserve"> (grid) · </w:t>
      </w:r>
      <w:r>
        <w:rPr>
          <w:rFonts w:ascii="Consolas" w:cs="Consolas" w:eastAsia="Consolas" w:hAnsi="Consolas"/>
          <w:sz w:val="20"/>
          <w:szCs w:val="20"/>
        </w:rPr>
        <w:t xml:space="preserve">verse: cole_porter</w:t>
      </w:r>
      <w:r>
        <w:t xml:space="preserve"> (0.52) · </w:t>
      </w:r>
      <w:r>
        <w:rPr>
          <w:rFonts w:ascii="Consolas" w:cs="Consolas" w:eastAsia="Consolas" w:hAnsi="Consolas"/>
          <w:sz w:val="20"/>
          <w:szCs w:val="20"/>
        </w:rPr>
        <w:t xml:space="preserve">chorus: gershwin</w:t>
      </w:r>
      <w:r>
        <w:t xml:space="preserve"> (0.65) · </w:t>
      </w:r>
      <w:r>
        <w:rPr>
          <w:rFonts w:ascii="Consolas" w:cs="Consolas" w:eastAsia="Consolas" w:hAnsi="Consolas"/>
          <w:sz w:val="20"/>
          <w:szCs w:val="20"/>
        </w:rPr>
        <w:t xml:space="preserve">outro: turtle_island</w:t>
      </w:r>
      <w:r>
        <w:t xml:space="preserve"> (0.80) Metronomic stillness to cabaret precision to jazz exuberance to loose group swing. Key: song mode, bpm 80.</w:t>
      </w:r>
    </w:p>
    <w:p>
      <w:pPr>
        <w:spacing w:after="160"/>
      </w:pPr>
      <w:r>
        <w:rPr>
          <w:b/>
          <w:bCs/>
        </w:rPr>
        <w:t xml:space="preserve">12.2 — Late Night Slow Burn</w:t>
      </w:r>
      <w:r>
        <w:t xml:space="preserve"> Sections: </w:t>
      </w:r>
      <w:r>
        <w:rPr>
          <w:rFonts w:ascii="Consolas" w:cs="Consolas" w:eastAsia="Consolas" w:hAnsi="Consolas"/>
          <w:sz w:val="20"/>
          <w:szCs w:val="20"/>
        </w:rPr>
        <w:t xml:space="preserve">intro: satie</w:t>
      </w:r>
      <w:r>
        <w:t xml:space="preserve"> · </w:t>
      </w:r>
      <w:r>
        <w:rPr>
          <w:rFonts w:ascii="Consolas" w:cs="Consolas" w:eastAsia="Consolas" w:hAnsi="Consolas"/>
          <w:sz w:val="20"/>
          <w:szCs w:val="20"/>
        </w:rPr>
        <w:t xml:space="preserve">verse: badalamenti</w:t>
      </w:r>
      <w:r>
        <w:t xml:space="preserve"> · </w:t>
      </w:r>
      <w:r>
        <w:rPr>
          <w:rFonts w:ascii="Consolas" w:cs="Consolas" w:eastAsia="Consolas" w:hAnsi="Consolas"/>
          <w:sz w:val="20"/>
          <w:szCs w:val="20"/>
        </w:rPr>
        <w:t xml:space="preserve">chorus: gershwin</w:t>
      </w:r>
      <w:r>
        <w:t xml:space="preserve"> Dry ironic opening, Twin Peaks chromatic space, full Broadway swing. Key: song mode, bpm 70.</w:t>
      </w:r>
    </w:p>
    <w:p>
      <w:pPr>
        <w:spacing w:after="160"/>
      </w:pPr>
      <w:r>
        <w:rPr>
          <w:b/>
          <w:bCs/>
        </w:rPr>
        <w:t xml:space="preserve">12.3 — Fast and Straight</w:t>
      </w:r>
      <w:r>
        <w:t xml:space="preserve"> Sections: </w:t>
      </w:r>
      <w:r>
        <w:rPr>
          <w:rFonts w:ascii="Consolas" w:cs="Consolas" w:eastAsia="Consolas" w:hAnsi="Consolas"/>
          <w:sz w:val="20"/>
          <w:szCs w:val="20"/>
        </w:rPr>
        <w:t xml:space="preserve">opening: cole_porter</w:t>
      </w:r>
      <w:r>
        <w:t xml:space="preserve"> · </w:t>
      </w:r>
      <w:r>
        <w:rPr>
          <w:rFonts w:ascii="Consolas" w:cs="Consolas" w:eastAsia="Consolas" w:hAnsi="Consolas"/>
          <w:sz w:val="20"/>
          <w:szCs w:val="20"/>
        </w:rPr>
        <w:t xml:space="preserve">development: gershwin</w:t>
      </w:r>
      <w:r>
        <w:t xml:space="preserve"> · </w:t>
      </w:r>
      <w:r>
        <w:rPr>
          <w:rFonts w:ascii="Consolas" w:cs="Consolas" w:eastAsia="Consolas" w:hAnsi="Consolas"/>
          <w:sz w:val="20"/>
          <w:szCs w:val="20"/>
        </w:rPr>
        <w:t xml:space="preserve">coda: cole_porter</w:t>
      </w:r>
      <w:r>
        <w:t xml:space="preserve"> At bpm 200 tempo-adaptive curve straightens swing — Porter drops toward 0.43, Gershwin toward 0.54. Gap ≥ 0.10 maintained. Key: instrumental, bpm 200.</w:t>
      </w:r>
    </w:p>
    <w:p>
      <w:pPr>
        <w:pStyle w:val="Heading1"/>
        <w:spacing w:after="120" w:before="240"/>
      </w:pPr>
      <w:r>
        <w:rPr>
          <w:b/>
          <w:bCs/>
          <w:sz w:val="32"/>
          <w:szCs w:val="32"/>
        </w:rPr>
        <w:t xml:space="preserve">Martino Linear Expressions — Creative Scenarios Guide</w:t>
      </w:r>
    </w:p>
    <w:p>
      <w:pPr>
        <w:pStyle w:val="Heading2"/>
        <w:spacing w:after="100" w:before="180"/>
      </w:pPr>
      <w:r>
        <w:t xml:space="preserve">20 Wildly Different Uses for Composer OS v1.1.0</w:t>
      </w:r>
    </w:p>
    <w:p>
      <w:pPr>
        <w:pStyle w:val="Heading2"/>
        <w:spacing w:after="100" w:before="180"/>
      </w:pPr>
      <w:r>
        <w:t xml:space="preserve">Introduction</w:t>
      </w:r>
    </w:p>
    <w:p>
      <w:pPr>
        <w:spacing w:after="160"/>
      </w:pPr>
      <w:r>
        <w:t xml:space="preserve">Martino Linear Expressions is not a bebop line generator. It is a rule-based melodic architecture engine that reduces every chord to its minor centre, applies canonical templates (A1–A8), scores the result across 8 dimensions, and rejects anything that doesn't pass the GCE gate. The result is a highly disciplined, deeply idiomatic guitar voice that sounds like Pat Martino thought about it.</w:t>
      </w:r>
    </w:p>
    <w:p>
      <w:pPr>
        <w:spacing w:after="160"/>
      </w:pPr>
      <w:r>
        <w:t xml:space="preserve">The 20 scenarios below push the engine into radically different creative territories — from teaching tools to film scoring to avant-garde composition. Each includes exact settings.</w:t>
      </w:r>
    </w:p>
    <w:p>
      <w:pPr>
        <w:pStyle w:val="Heading2"/>
        <w:spacing w:after="100" w:before="180"/>
      </w:pPr>
      <w:r>
        <w:t xml:space="preserve">Scenario 1 — The Bebop Vocabulary Builder (Teaching)</w:t>
      </w:r>
    </w:p>
    <w:p>
      <w:pPr>
        <w:spacing w:after="160"/>
      </w:pPr>
      <w:r>
        <w:rPr>
          <w:b/>
          <w:bCs/>
        </w:rPr>
        <w:t xml:space="preserve">Concept:</w:t>
      </w:r>
      <w:r>
        <w:t xml:space="preserve"> Use the engine as a daily practice tool. Generate a new linear phrase over a ii–V–I each day, print it, and play it in 12 keys.</w:t>
      </w:r>
    </w:p>
    <w:p>
      <w:pPr>
        <w:spacing w:after="160"/>
      </w:pPr>
      <w:r>
        <w:rPr>
          <w:b/>
          <w:bCs/>
        </w:rPr>
        <w:t xml:space="preserve">Settings:</w:t>
      </w:r>
    </w:p>
    <w:p>
      <w:pPr>
        <w:spacing w:after="80"/>
        <w:ind w:left="360" w:hanging="260"/>
      </w:pPr>
      <w:r>
        <w:t xml:space="preserve">• </w:t>
      </w:r>
      <w:r>
        <w:t xml:space="preserve">Tune name: </w:t>
      </w:r>
      <w:r>
        <w:rPr>
          <w:rFonts w:ascii="Consolas" w:cs="Consolas" w:eastAsia="Consolas" w:hAnsi="Consolas"/>
          <w:sz w:val="20"/>
          <w:szCs w:val="20"/>
        </w:rPr>
        <w:t xml:space="preserve">Daily Line [date]</w:t>
      </w:r>
    </w:p>
    <w:p>
      <w:pPr>
        <w:spacing w:after="80"/>
        <w:ind w:left="360" w:hanging="260"/>
      </w:pPr>
      <w:r>
        <w:t xml:space="preserve">• </w:t>
      </w:r>
      <w:r>
        <w:t xml:space="preserve">Chords: </w:t>
      </w:r>
      <w:r>
        <w:rPr>
          <w:rFonts w:ascii="Consolas" w:cs="Consolas" w:eastAsia="Consolas" w:hAnsi="Consolas"/>
          <w:sz w:val="20"/>
          <w:szCs w:val="20"/>
        </w:rPr>
        <w:t xml:space="preserve">Dm7 G7 Cmaj7 Cmaj7</w:t>
      </w:r>
    </w:p>
    <w:p>
      <w:pPr>
        <w:spacing w:after="80"/>
        <w:ind w:left="360" w:hanging="260"/>
      </w:pPr>
      <w:r>
        <w:t xml:space="preserve">• </w:t>
      </w:r>
      <w:r>
        <w:t xml:space="preserve">Choruses: 1</w:t>
      </w:r>
    </w:p>
    <w:p>
      <w:pPr>
        <w:spacing w:after="80"/>
        <w:ind w:left="360" w:hanging="260"/>
      </w:pPr>
      <w:r>
        <w:t xml:space="preserve">• </w:t>
      </w:r>
      <w:r>
        <w:t xml:space="preserve">Primary activity: A1 — Opening Line</w:t>
      </w:r>
    </w:p>
    <w:p>
      <w:pPr>
        <w:spacing w:after="80"/>
        <w:ind w:left="360" w:hanging="260"/>
      </w:pPr>
      <w:r>
        <w:t xml:space="preserve">• </w:t>
      </w:r>
      <w:r>
        <w:t xml:space="preserve">Secondary: A2 — Diagonal Bridge</w:t>
      </w:r>
    </w:p>
    <w:p>
      <w:pPr>
        <w:spacing w:after="80"/>
        <w:ind w:left="360" w:hanging="260"/>
      </w:pPr>
      <w:r>
        <w:t xml:space="preserve">• </w:t>
      </w:r>
      <w:r>
        <w:t xml:space="preserve">Dominant tension: Low</w:t>
      </w:r>
    </w:p>
    <w:p>
      <w:pPr>
        <w:spacing w:after="80"/>
        <w:ind w:left="360" w:hanging="260"/>
      </w:pPr>
      <w:r>
        <w:t xml:space="preserve">• </w:t>
      </w:r>
      <w:r>
        <w:t xml:space="preserve">Mode: Teaching</w:t>
      </w:r>
    </w:p>
    <w:p>
      <w:pPr>
        <w:spacing w:after="80"/>
        <w:ind w:left="360" w:hanging="260"/>
      </w:pPr>
      <w:r>
        <w:t xml:space="preserve">• </w:t>
      </w:r>
      <w:r>
        <w:t xml:space="preserve">Explain mode: ON</w:t>
      </w:r>
    </w:p>
    <w:p>
      <w:pPr>
        <w:spacing w:after="160"/>
      </w:pPr>
      <w:r>
        <w:rPr>
          <w:b/>
          <w:bCs/>
        </w:rPr>
        <w:t xml:space="preserve">Why it works:</w:t>
      </w:r>
      <w:r>
        <w:t xml:space="preserve"> Teaching mode surfaces the reduction logic bar by bar. The student sees why each note was chosen — minor centre, template, role — rather than just copying a lick.</w:t>
      </w:r>
    </w:p>
    <w:p>
      <w:pPr>
        <w:pStyle w:val="Heading2"/>
        <w:spacing w:after="100" w:before="180"/>
      </w:pPr>
      <w:r>
        <w:t xml:space="preserve">Scenario 2 — The Ballad Study (Lyrical Phrasing)</w:t>
      </w:r>
    </w:p>
    <w:p>
      <w:pPr>
        <w:spacing w:after="160"/>
      </w:pPr>
      <w:r>
        <w:rPr>
          <w:b/>
          <w:bCs/>
        </w:rPr>
        <w:t xml:space="preserve">Concept:</w:t>
      </w:r>
      <w:r>
        <w:t xml:space="preserve"> Generate a long-form melodic study over a slow ballad form. Focus on wide interval spans and lyrical contour.</w:t>
      </w:r>
    </w:p>
    <w:p>
      <w:pPr>
        <w:spacing w:after="160"/>
      </w:pPr>
      <w:r>
        <w:rPr>
          <w:b/>
          <w:bCs/>
        </w:rPr>
        <w:t xml:space="preserve">Settings:</w:t>
      </w:r>
    </w:p>
    <w:p>
      <w:pPr>
        <w:spacing w:after="80"/>
        <w:ind w:left="360" w:hanging="260"/>
      </w:pPr>
      <w:r>
        <w:t xml:space="preserve">• </w:t>
      </w:r>
      <w:r>
        <w:t xml:space="preserve">Preset: Beatrice (16 bars)</w:t>
      </w:r>
    </w:p>
    <w:p>
      <w:pPr>
        <w:spacing w:after="80"/>
        <w:ind w:left="360" w:hanging="260"/>
      </w:pPr>
      <w:r>
        <w:t xml:space="preserve">• </w:t>
      </w:r>
      <w:r>
        <w:t xml:space="preserve">Choruses: 2</w:t>
      </w:r>
    </w:p>
    <w:p>
      <w:pPr>
        <w:spacing w:after="80"/>
        <w:ind w:left="360" w:hanging="260"/>
      </w:pPr>
      <w:r>
        <w:t xml:space="preserve">• </w:t>
      </w:r>
      <w:r>
        <w:t xml:space="preserve">Primary activity: A7 — Long Span</w:t>
      </w:r>
    </w:p>
    <w:p>
      <w:pPr>
        <w:spacing w:after="80"/>
        <w:ind w:left="360" w:hanging="260"/>
      </w:pPr>
      <w:r>
        <w:t xml:space="preserve">• </w:t>
      </w:r>
      <w:r>
        <w:t xml:space="preserve">Secondary: A2 — Diagonal Bridge</w:t>
      </w:r>
    </w:p>
    <w:p>
      <w:pPr>
        <w:spacing w:after="80"/>
        <w:ind w:left="360" w:hanging="260"/>
      </w:pPr>
      <w:r>
        <w:t xml:space="preserve">• </w:t>
      </w:r>
      <w:r>
        <w:t xml:space="preserve">Dominant tension: Low</w:t>
      </w:r>
    </w:p>
    <w:p>
      <w:pPr>
        <w:spacing w:after="80"/>
        <w:ind w:left="360" w:hanging="260"/>
      </w:pPr>
      <w:r>
        <w:t xml:space="preserve">• </w:t>
      </w:r>
      <w:r>
        <w:t xml:space="preserve">LFV: min 5, max 9</w:t>
      </w:r>
    </w:p>
    <w:p>
      <w:pPr>
        <w:spacing w:after="80"/>
        <w:ind w:left="360" w:hanging="260"/>
      </w:pPr>
      <w:r>
        <w:t xml:space="preserve">• </w:t>
      </w:r>
      <w:r>
        <w:t xml:space="preserve">Mode: Teaching</w:t>
      </w:r>
    </w:p>
    <w:p>
      <w:pPr>
        <w:spacing w:after="160"/>
      </w:pPr>
      <w:r>
        <w:rPr>
          <w:b/>
          <w:bCs/>
        </w:rPr>
        <w:t xml:space="preserve">Why it works:</w:t>
      </w:r>
      <w:r>
        <w:t xml:space="preserve"> A7 (Long Span) produces wide ascending gestures over 2 bars. Over Beatrice's modal ii–V changes this creates an Evans-like lyrical quality rather than eighth-note bebop density.</w:t>
      </w:r>
    </w:p>
    <w:p>
      <w:pPr>
        <w:pStyle w:val="Heading2"/>
        <w:spacing w:after="100" w:before="180"/>
      </w:pPr>
      <w:r>
        <w:t xml:space="preserve">Scenario 3 — The Modal Drone Study (ECM Aesthetic)</w:t>
      </w:r>
    </w:p>
    <w:p>
      <w:pPr>
        <w:spacing w:after="160"/>
      </w:pPr>
      <w:r>
        <w:rPr>
          <w:b/>
          <w:bCs/>
        </w:rPr>
        <w:t xml:space="preserve">Concept:</w:t>
      </w:r>
      <w:r>
        <w:t xml:space="preserve"> Generate linear phrases over static modal changes. Wire ECM Chamber mode to push toward open, spacious contour.</w:t>
      </w:r>
    </w:p>
    <w:p>
      <w:pPr>
        <w:spacing w:after="160"/>
      </w:pPr>
      <w:r>
        <w:rPr>
          <w:b/>
          <w:bCs/>
        </w:rPr>
        <w:t xml:space="preserve">Settings:</w:t>
      </w:r>
    </w:p>
    <w:p>
      <w:pPr>
        <w:spacing w:after="80"/>
        <w:ind w:left="360" w:hanging="260"/>
      </w:pPr>
      <w:r>
        <w:t xml:space="preserve">• </w:t>
      </w:r>
      <w:r>
        <w:t xml:space="preserve">Chords: </w:t>
      </w:r>
      <w:r>
        <w:rPr>
          <w:rFonts w:ascii="Consolas" w:cs="Consolas" w:eastAsia="Consolas" w:hAnsi="Consolas"/>
          <w:sz w:val="20"/>
          <w:szCs w:val="20"/>
        </w:rPr>
        <w:t xml:space="preserve">Fmaj7 Fmaj7 Fmaj7 Fmaj7 Ebmaj7 Ebmaj7 Ebmaj7 Ebmaj7</w:t>
      </w:r>
    </w:p>
    <w:p>
      <w:pPr>
        <w:spacing w:after="80"/>
        <w:ind w:left="360" w:hanging="260"/>
      </w:pPr>
      <w:r>
        <w:t xml:space="preserve">• </w:t>
      </w:r>
      <w:r>
        <w:t xml:space="preserve">Choruses: 1</w:t>
      </w:r>
    </w:p>
    <w:p>
      <w:pPr>
        <w:spacing w:after="80"/>
        <w:ind w:left="360" w:hanging="260"/>
      </w:pPr>
      <w:r>
        <w:t xml:space="preserve">• </w:t>
      </w:r>
      <w:r>
        <w:t xml:space="preserve">Primary activity: A1 — Opening Line</w:t>
      </w:r>
    </w:p>
    <w:p>
      <w:pPr>
        <w:spacing w:after="80"/>
        <w:ind w:left="360" w:hanging="260"/>
      </w:pPr>
      <w:r>
        <w:t xml:space="preserve">• </w:t>
      </w:r>
      <w:r>
        <w:t xml:space="preserve">Secondary: A2 — Diagonal Bridge</w:t>
      </w:r>
    </w:p>
    <w:p>
      <w:pPr>
        <w:spacing w:after="80"/>
        <w:ind w:left="360" w:hanging="260"/>
      </w:pPr>
      <w:r>
        <w:t xml:space="preserve">• </w:t>
      </w:r>
      <w:r>
        <w:t xml:space="preserve">Dominant tension: Low</w:t>
      </w:r>
    </w:p>
    <w:p>
      <w:pPr>
        <w:spacing w:after="80"/>
        <w:ind w:left="360" w:hanging="260"/>
      </w:pPr>
      <w:r>
        <w:t xml:space="preserve">• </w:t>
      </w:r>
      <w:r>
        <w:t xml:space="preserve">ECM mode: ECM_METHENY_QUARTET</w:t>
      </w:r>
    </w:p>
    <w:p>
      <w:pPr>
        <w:spacing w:after="80"/>
        <w:ind w:left="360" w:hanging="260"/>
      </w:pPr>
      <w:r>
        <w:t xml:space="preserve">• </w:t>
      </w:r>
      <w:r>
        <w:t xml:space="preserve">Mode: Performance</w:t>
      </w:r>
    </w:p>
    <w:p>
      <w:pPr>
        <w:spacing w:after="160"/>
      </w:pPr>
      <w:r>
        <w:rPr>
          <w:b/>
          <w:bCs/>
        </w:rPr>
        <w:t xml:space="preserve">Why it works:</w:t>
      </w:r>
      <w:r>
        <w:t xml:space="preserve"> ECM_METHENY_QUARTET hints push the tension map toward low, producing floating lines that sit above the harmony rather than cutting through it.</w:t>
      </w:r>
    </w:p>
    <w:p>
      <w:pPr>
        <w:pStyle w:val="Heading2"/>
        <w:spacing w:after="100" w:before="180"/>
      </w:pPr>
      <w:r>
        <w:t xml:space="preserve">Scenario 4 — The Rhythm Changes Burner (High Energy)</w:t>
      </w:r>
    </w:p>
    <w:p>
      <w:pPr>
        <w:spacing w:after="160"/>
      </w:pPr>
      <w:r>
        <w:rPr>
          <w:b/>
          <w:bCs/>
        </w:rPr>
        <w:t xml:space="preserve">Concept:</w:t>
      </w:r>
      <w:r>
        <w:t xml:space="preserve"> Full-speed rhythm changes, maximum chromatic tension on dominants, A4 Anchor Arp for propulsive drive.</w:t>
      </w:r>
    </w:p>
    <w:p>
      <w:pPr>
        <w:spacing w:after="160"/>
      </w:pPr>
      <w:r>
        <w:rPr>
          <w:b/>
          <w:bCs/>
        </w:rPr>
        <w:t xml:space="preserve">Settings:</w:t>
      </w:r>
    </w:p>
    <w:p>
      <w:pPr>
        <w:spacing w:after="80"/>
        <w:ind w:left="360" w:hanging="260"/>
      </w:pPr>
      <w:r>
        <w:t xml:space="preserve">• </w:t>
      </w:r>
      <w:r>
        <w:t xml:space="preserve">Chords: </w:t>
      </w:r>
      <w:r>
        <w:rPr>
          <w:rFonts w:ascii="Consolas" w:cs="Consolas" w:eastAsia="Consolas" w:hAnsi="Consolas"/>
          <w:sz w:val="20"/>
          <w:szCs w:val="20"/>
        </w:rPr>
        <w:t xml:space="preserve">Bbmaj7 G7 Cm7 F7 Dm7 G7 Cm7 F7 Bb7 Eb7 Bb7 F7 Fm7 Bb7 Ebmaj7 Edim7 Bb7 G7 Cm7 F7 Bbmaj7 G7 Cm7 F7 Dm7 G7 Cm7 F7 Bb7 Eb7 Bb7 Bbmaj7</w:t>
      </w:r>
    </w:p>
    <w:p>
      <w:pPr>
        <w:spacing w:after="80"/>
        <w:ind w:left="360" w:hanging="260"/>
      </w:pPr>
      <w:r>
        <w:t xml:space="preserve">• </w:t>
      </w:r>
      <w:r>
        <w:t xml:space="preserve">Choruses: 2</w:t>
      </w:r>
    </w:p>
    <w:p>
      <w:pPr>
        <w:spacing w:after="80"/>
        <w:ind w:left="360" w:hanging="260"/>
      </w:pPr>
      <w:r>
        <w:t xml:space="preserve">• </w:t>
      </w:r>
      <w:r>
        <w:t xml:space="preserve">Primary activity: A4 — Anchor Arp</w:t>
      </w:r>
    </w:p>
    <w:p>
      <w:pPr>
        <w:spacing w:after="80"/>
        <w:ind w:left="360" w:hanging="260"/>
      </w:pPr>
      <w:r>
        <w:t xml:space="preserve">• </w:t>
      </w:r>
      <w:r>
        <w:t xml:space="preserve">Secondary: A1, A3</w:t>
      </w:r>
    </w:p>
    <w:p>
      <w:pPr>
        <w:spacing w:after="80"/>
        <w:ind w:left="360" w:hanging="260"/>
      </w:pPr>
      <w:r>
        <w:t xml:space="preserve">• </w:t>
      </w:r>
      <w:r>
        <w:t xml:space="preserve">Dominant tension: High</w:t>
      </w:r>
    </w:p>
    <w:p>
      <w:pPr>
        <w:spacing w:after="80"/>
        <w:ind w:left="360" w:hanging="260"/>
      </w:pPr>
      <w:r>
        <w:t xml:space="preserve">• </w:t>
      </w:r>
      <w:r>
        <w:t xml:space="preserve">LFV: min 3, max 9</w:t>
      </w:r>
    </w:p>
    <w:p>
      <w:pPr>
        <w:spacing w:after="80"/>
        <w:ind w:left="360" w:hanging="260"/>
      </w:pPr>
      <w:r>
        <w:t xml:space="preserve">• </w:t>
      </w:r>
      <w:r>
        <w:t xml:space="preserve">Mode: Performance</w:t>
      </w:r>
    </w:p>
    <w:p>
      <w:pPr>
        <w:spacing w:after="160"/>
      </w:pPr>
      <w:r>
        <w:rPr>
          <w:b/>
          <w:bCs/>
        </w:rPr>
        <w:t xml:space="preserve">Why it works:</w:t>
      </w:r>
      <w:r>
        <w:t xml:space="preserve"> High dominant tension on G7, F7, Bb7 pushes chromatic enclosures. A4 Anchor Arp on the tonic bars creates contrast. Two choruses with DCR variation seed ensures chorus 2 differs from chorus 1.</w:t>
      </w:r>
    </w:p>
    <w:p>
      <w:pPr>
        <w:pStyle w:val="Heading2"/>
        <w:spacing w:after="100" w:before="180"/>
      </w:pPr>
      <w:r>
        <w:t xml:space="preserve">Scenario 5 — The Blues Archetype (12-Bar Deep Funk)</w:t>
      </w:r>
    </w:p>
    <w:p>
      <w:pPr>
        <w:spacing w:after="160"/>
      </w:pPr>
      <w:r>
        <w:rPr>
          <w:b/>
          <w:bCs/>
        </w:rPr>
        <w:t xml:space="preserve">Concept:</w:t>
      </w:r>
      <w:r>
        <w:t xml:space="preserve"> Use the Blues genre profile over a slow blues with maximum tension and Anchor Arp as primary.</w:t>
      </w:r>
    </w:p>
    <w:p>
      <w:pPr>
        <w:spacing w:after="160"/>
      </w:pPr>
      <w:r>
        <w:rPr>
          <w:b/>
          <w:bCs/>
        </w:rPr>
        <w:t xml:space="preserve">Settings:</w:t>
      </w:r>
    </w:p>
    <w:p>
      <w:pPr>
        <w:spacing w:after="80"/>
        <w:ind w:left="360" w:hanging="260"/>
      </w:pPr>
      <w:r>
        <w:t xml:space="preserve">• </w:t>
      </w:r>
      <w:r>
        <w:t xml:space="preserve">Preset: Blues genre profile</w:t>
      </w:r>
    </w:p>
    <w:p>
      <w:pPr>
        <w:spacing w:after="80"/>
        <w:ind w:left="360" w:hanging="260"/>
      </w:pPr>
      <w:r>
        <w:t xml:space="preserve">• </w:t>
      </w:r>
      <w:r>
        <w:t xml:space="preserve">Chords: </w:t>
      </w:r>
      <w:r>
        <w:rPr>
          <w:rFonts w:ascii="Consolas" w:cs="Consolas" w:eastAsia="Consolas" w:hAnsi="Consolas"/>
          <w:sz w:val="20"/>
          <w:szCs w:val="20"/>
        </w:rPr>
        <w:t xml:space="preserve">F7 F7 F7 F7 Bb7 Bb7 F7 F7 C7 Bb7 F7 C7</w:t>
      </w:r>
    </w:p>
    <w:p>
      <w:pPr>
        <w:spacing w:after="80"/>
        <w:ind w:left="360" w:hanging="260"/>
      </w:pPr>
      <w:r>
        <w:t xml:space="preserve">• </w:t>
      </w:r>
      <w:r>
        <w:t xml:space="preserve">Choruses: 3</w:t>
      </w:r>
    </w:p>
    <w:p>
      <w:pPr>
        <w:spacing w:after="80"/>
        <w:ind w:left="360" w:hanging="260"/>
      </w:pPr>
      <w:r>
        <w:t xml:space="preserve">• </w:t>
      </w:r>
      <w:r>
        <w:t xml:space="preserve">Primary activity: A4 — Anchor Arp</w:t>
      </w:r>
    </w:p>
    <w:p>
      <w:pPr>
        <w:spacing w:after="80"/>
        <w:ind w:left="360" w:hanging="260"/>
      </w:pPr>
      <w:r>
        <w:t xml:space="preserve">• </w:t>
      </w:r>
      <w:r>
        <w:t xml:space="preserve">Secondary: A3 — Pivot Cell</w:t>
      </w:r>
    </w:p>
    <w:p>
      <w:pPr>
        <w:spacing w:after="80"/>
        <w:ind w:left="360" w:hanging="260"/>
      </w:pPr>
      <w:r>
        <w:t xml:space="preserve">• </w:t>
      </w:r>
      <w:r>
        <w:t xml:space="preserve">Dominant tension: High</w:t>
      </w:r>
    </w:p>
    <w:p>
      <w:pPr>
        <w:spacing w:after="80"/>
        <w:ind w:left="360" w:hanging="260"/>
      </w:pPr>
      <w:r>
        <w:t xml:space="preserve">• </w:t>
      </w:r>
      <w:r>
        <w:t xml:space="preserve">LFV: min 3, max 10</w:t>
      </w:r>
    </w:p>
    <w:p>
      <w:pPr>
        <w:spacing w:after="160"/>
      </w:pPr>
      <w:r>
        <w:rPr>
          <w:b/>
          <w:bCs/>
        </w:rPr>
        <w:t xml:space="preserve">Why it works:</w:t>
      </w:r>
      <w:r>
        <w:t xml:space="preserve"> Anchor Arp on dominant 7ths creates the call-and-response feel of blues guitar. Three choruses with per-chorus DCR variation builds a narrative arc — each chorus escalates.</w:t>
      </w:r>
    </w:p>
    <w:p>
      <w:pPr>
        <w:pStyle w:val="Heading2"/>
        <w:spacing w:after="100" w:before="180"/>
      </w:pPr>
      <w:r>
        <w:t xml:space="preserve">Scenario 6 — The Enclosure Study (Barry Harris Crossover)</w:t>
      </w:r>
    </w:p>
    <w:p>
      <w:pPr>
        <w:spacing w:after="160"/>
      </w:pPr>
      <w:r>
        <w:rPr>
          <w:b/>
          <w:bCs/>
        </w:rPr>
        <w:t xml:space="preserve">Concept:</w:t>
      </w:r>
      <w:r>
        <w:t xml:space="preserve"> Activate Barry Harris crossover mode with enclosure_heavy profile over a bebop head.</w:t>
      </w:r>
    </w:p>
    <w:p>
      <w:pPr>
        <w:spacing w:after="160"/>
      </w:pPr>
      <w:r>
        <w:rPr>
          <w:b/>
          <w:bCs/>
        </w:rPr>
        <w:t xml:space="preserve">Settings:</w:t>
      </w:r>
    </w:p>
    <w:p>
      <w:pPr>
        <w:spacing w:after="80"/>
        <w:ind w:left="360" w:hanging="260"/>
      </w:pPr>
      <w:r>
        <w:t xml:space="preserve">• </w:t>
      </w:r>
      <w:r>
        <w:t xml:space="preserve">Chords: </w:t>
      </w:r>
      <w:r>
        <w:rPr>
          <w:rFonts w:ascii="Consolas" w:cs="Consolas" w:eastAsia="Consolas" w:hAnsi="Consolas"/>
          <w:sz w:val="20"/>
          <w:szCs w:val="20"/>
        </w:rPr>
        <w:t xml:space="preserve">Cmaj7 A7 Dm7 G7 Em7 A7 Dm7 G7 Cmaj7 Fm7 Bb7 Ebmaj7 Am7 D7 Dm7 G7</w:t>
      </w:r>
    </w:p>
    <w:p>
      <w:pPr>
        <w:spacing w:after="80"/>
        <w:ind w:left="360" w:hanging="260"/>
      </w:pPr>
      <w:r>
        <w:t xml:space="preserve">• </w:t>
      </w:r>
      <w:r>
        <w:t xml:space="preserve">Choruses: 2</w:t>
      </w:r>
    </w:p>
    <w:p>
      <w:pPr>
        <w:spacing w:after="80"/>
        <w:ind w:left="360" w:hanging="260"/>
      </w:pPr>
      <w:r>
        <w:t xml:space="preserve">• </w:t>
      </w:r>
      <w:r>
        <w:t xml:space="preserve">Primary activity: A6 — Enclosure Cell</w:t>
      </w:r>
    </w:p>
    <w:p>
      <w:pPr>
        <w:spacing w:after="80"/>
        <w:ind w:left="360" w:hanging="260"/>
      </w:pPr>
      <w:r>
        <w:t xml:space="preserve">• </w:t>
      </w:r>
      <w:r>
        <w:t xml:space="preserve">Secondary: A1, A5</w:t>
      </w:r>
    </w:p>
    <w:p>
      <w:pPr>
        <w:spacing w:after="80"/>
        <w:ind w:left="360" w:hanging="260"/>
      </w:pPr>
      <w:r>
        <w:t xml:space="preserve">• </w:t>
      </w:r>
      <w:r>
        <w:t xml:space="preserve">Barry Harris mode: ON (profile: enclosure_heavy)</w:t>
      </w:r>
    </w:p>
    <w:p>
      <w:pPr>
        <w:spacing w:after="80"/>
        <w:ind w:left="360" w:hanging="260"/>
      </w:pPr>
      <w:r>
        <w:t xml:space="preserve">• </w:t>
      </w:r>
      <w:r>
        <w:t xml:space="preserve">Dominant tension: Medium</w:t>
      </w:r>
    </w:p>
    <w:p>
      <w:pPr>
        <w:spacing w:after="80"/>
        <w:ind w:left="360" w:hanging="260"/>
      </w:pPr>
      <w:r>
        <w:t xml:space="preserve">• </w:t>
      </w:r>
      <w:r>
        <w:t xml:space="preserve">Mode: Teaching</w:t>
      </w:r>
    </w:p>
    <w:p>
      <w:pPr>
        <w:spacing w:after="80"/>
        <w:ind w:left="360" w:hanging="260"/>
      </w:pPr>
      <w:r>
        <w:t xml:space="preserve">• </w:t>
      </w:r>
      <w:r>
        <w:t xml:space="preserve">Explain mode: ON</w:t>
      </w:r>
    </w:p>
    <w:p>
      <w:pPr>
        <w:spacing w:after="160"/>
      </w:pPr>
      <w:r>
        <w:rPr>
          <w:b/>
          <w:bCs/>
        </w:rPr>
        <w:t xml:space="preserve">Why it works:</w:t>
      </w:r>
      <w:r>
        <w:t xml:space="preserve"> A6 Enclosure Cell + Barry Harris enclosure_heavy profile doubles down on chromatic approach tones from above and below the minor centre. The explain panel shows every enclosure move bar by bar.</w:t>
      </w:r>
    </w:p>
    <w:p>
      <w:pPr>
        <w:pStyle w:val="Heading2"/>
        <w:spacing w:after="100" w:before="180"/>
      </w:pPr>
      <w:r>
        <w:t xml:space="preserve">Scenario 7 — The Orbit Chromatic Journey (Post-Bop)</w:t>
      </w:r>
    </w:p>
    <w:p>
      <w:pPr>
        <w:spacing w:after="160"/>
      </w:pPr>
      <w:r>
        <w:rPr>
          <w:b/>
          <w:bCs/>
        </w:rPr>
        <w:t xml:space="preserve">Concept:</w:t>
      </w:r>
      <w:r>
        <w:t xml:space="preserve"> Orbit's symmetrical chord sequence — descending major 7ths in tritone pairs — tests the reduction engine at its limits.</w:t>
      </w:r>
    </w:p>
    <w:p>
      <w:pPr>
        <w:spacing w:after="160"/>
      </w:pPr>
      <w:r>
        <w:rPr>
          <w:b/>
          <w:bCs/>
        </w:rPr>
        <w:t xml:space="preserve">Settings:</w:t>
      </w:r>
    </w:p>
    <w:p>
      <w:pPr>
        <w:spacing w:after="80"/>
        <w:ind w:left="360" w:hanging="260"/>
      </w:pPr>
      <w:r>
        <w:t xml:space="preserve">• </w:t>
      </w:r>
      <w:r>
        <w:t xml:space="preserve">Preset: Orbit</w:t>
      </w:r>
    </w:p>
    <w:p>
      <w:pPr>
        <w:spacing w:after="80"/>
        <w:ind w:left="360" w:hanging="260"/>
      </w:pPr>
      <w:r>
        <w:t xml:space="preserve">• </w:t>
      </w:r>
      <w:r>
        <w:t xml:space="preserve">Choruses: 1</w:t>
      </w:r>
    </w:p>
    <w:p>
      <w:pPr>
        <w:spacing w:after="80"/>
        <w:ind w:left="360" w:hanging="260"/>
      </w:pPr>
      <w:r>
        <w:t xml:space="preserve">• </w:t>
      </w:r>
      <w:r>
        <w:t xml:space="preserve">Primary activity: A1 — Opening Line</w:t>
      </w:r>
    </w:p>
    <w:p>
      <w:pPr>
        <w:spacing w:after="80"/>
        <w:ind w:left="360" w:hanging="260"/>
      </w:pPr>
      <w:r>
        <w:t xml:space="preserve">• </w:t>
      </w:r>
      <w:r>
        <w:t xml:space="preserve">Secondary: A2 — Diagonal Bridge</w:t>
      </w:r>
    </w:p>
    <w:p>
      <w:pPr>
        <w:spacing w:after="80"/>
        <w:ind w:left="360" w:hanging="260"/>
      </w:pPr>
      <w:r>
        <w:t xml:space="preserve">• </w:t>
      </w:r>
      <w:r>
        <w:t xml:space="preserve">Slonimsky macro: tritone_progression</w:t>
      </w:r>
    </w:p>
    <w:p>
      <w:pPr>
        <w:spacing w:after="80"/>
        <w:ind w:left="360" w:hanging="260"/>
      </w:pPr>
      <w:r>
        <w:t xml:space="preserve">• </w:t>
      </w:r>
      <w:r>
        <w:t xml:space="preserve">Dominant tension: Low</w:t>
      </w:r>
    </w:p>
    <w:p>
      <w:pPr>
        <w:spacing w:after="80"/>
        <w:ind w:left="360" w:hanging="260"/>
      </w:pPr>
      <w:r>
        <w:t xml:space="preserve">• </w:t>
      </w:r>
      <w:r>
        <w:t xml:space="preserve">LFV: min 5, max 9</w:t>
      </w:r>
    </w:p>
    <w:p>
      <w:pPr>
        <w:spacing w:after="160"/>
      </w:pPr>
      <w:r>
        <w:rPr>
          <w:b/>
          <w:bCs/>
        </w:rPr>
        <w:t xml:space="preserve">Why it works:</w:t>
      </w:r>
      <w:r>
        <w:t xml:space="preserve"> The Slonimsky tritone_progression hint aligns the interval vocabulary with Orbit's tritone-substitution harmonic logic. The engine's minor centre reductions track through Fmaj7#11 → Ebmaj7#5 → Dbmaj7 → Bmaj7 as a single continuous linear descent.</w:t>
      </w:r>
    </w:p>
    <w:p>
      <w:pPr>
        <w:pStyle w:val="Heading2"/>
        <w:spacing w:after="100" w:before="180"/>
      </w:pPr>
      <w:r>
        <w:t xml:space="preserve">Scenario 8 — The Scalar Embellishment Study (Barry Harris Scalar)</w:t>
      </w:r>
    </w:p>
    <w:p>
      <w:pPr>
        <w:spacing w:after="160"/>
      </w:pPr>
      <w:r>
        <w:rPr>
          <w:b/>
          <w:bCs/>
        </w:rPr>
        <w:t xml:space="preserve">Concept:</w:t>
      </w:r>
      <w:r>
        <w:t xml:space="preserve"> Use Barry Harris scalar_embellish profile over a standard 32-bar AABA to generate stepwise embellishments.</w:t>
      </w:r>
    </w:p>
    <w:p>
      <w:pPr>
        <w:spacing w:after="160"/>
      </w:pPr>
      <w:r>
        <w:rPr>
          <w:b/>
          <w:bCs/>
        </w:rPr>
        <w:t xml:space="preserve">Settings:</w:t>
      </w:r>
    </w:p>
    <w:p>
      <w:pPr>
        <w:spacing w:after="80"/>
        <w:ind w:left="360" w:hanging="260"/>
      </w:pPr>
      <w:r>
        <w:t xml:space="preserve">• </w:t>
      </w:r>
      <w:r>
        <w:t xml:space="preserve">Chords: </w:t>
      </w:r>
      <w:r>
        <w:rPr>
          <w:rFonts w:ascii="Consolas" w:cs="Consolas" w:eastAsia="Consolas" w:hAnsi="Consolas"/>
          <w:sz w:val="20"/>
          <w:szCs w:val="20"/>
        </w:rPr>
        <w:t xml:space="preserve">Fmaj7 Em7b5 A7 Dm7 Dm7 Cm7 F7 Bbmaj7 Bbm7 Eb7 Fmaj7 D7 Gm7 C7 Fmaj7 C7</w:t>
      </w:r>
      <w:r>
        <w:t xml:space="preserve"> (A section × 2 + bridge + A)</w:t>
      </w:r>
    </w:p>
    <w:p>
      <w:pPr>
        <w:spacing w:after="80"/>
        <w:ind w:left="360" w:hanging="260"/>
      </w:pPr>
      <w:r>
        <w:t xml:space="preserve">• </w:t>
      </w:r>
      <w:r>
        <w:t xml:space="preserve">Choruses: 2</w:t>
      </w:r>
    </w:p>
    <w:p>
      <w:pPr>
        <w:spacing w:after="80"/>
        <w:ind w:left="360" w:hanging="260"/>
      </w:pPr>
      <w:r>
        <w:t xml:space="preserve">• </w:t>
      </w:r>
      <w:r>
        <w:t xml:space="preserve">Primary activity: A7 — Long Span</w:t>
      </w:r>
    </w:p>
    <w:p>
      <w:pPr>
        <w:spacing w:after="80"/>
        <w:ind w:left="360" w:hanging="260"/>
      </w:pPr>
      <w:r>
        <w:t xml:space="preserve">• </w:t>
      </w:r>
      <w:r>
        <w:t xml:space="preserve">Secondary: A3 — Pivot Cell</w:t>
      </w:r>
    </w:p>
    <w:p>
      <w:pPr>
        <w:spacing w:after="80"/>
        <w:ind w:left="360" w:hanging="260"/>
      </w:pPr>
      <w:r>
        <w:t xml:space="preserve">• </w:t>
      </w:r>
      <w:r>
        <w:t xml:space="preserve">Barry Harris mode: ON (profile: scalar_embellish)</w:t>
      </w:r>
    </w:p>
    <w:p>
      <w:pPr>
        <w:spacing w:after="80"/>
        <w:ind w:left="360" w:hanging="260"/>
      </w:pPr>
      <w:r>
        <w:t xml:space="preserve">• </w:t>
      </w:r>
      <w:r>
        <w:t xml:space="preserve">Dominant tension: Low</w:t>
      </w:r>
    </w:p>
    <w:p>
      <w:pPr>
        <w:spacing w:after="160"/>
      </w:pPr>
      <w:r>
        <w:rPr>
          <w:b/>
          <w:bCs/>
        </w:rPr>
        <w:t xml:space="preserve">Why it works:</w:t>
      </w:r>
      <w:r>
        <w:t xml:space="preserve"> Scalar embellishment + Long Span creates smooth stepwise lines that connect chord tones without arpeggiation — the hallmark of Barry Harris's flowing scalar approach.</w:t>
      </w:r>
    </w:p>
    <w:p>
      <w:pPr>
        <w:pStyle w:val="Heading2"/>
        <w:spacing w:after="100" w:before="180"/>
      </w:pPr>
      <w:r>
        <w:t xml:space="preserve">Scenario 9 — The Intervallic Mirror (Slonimsky Avant-Garde)</w:t>
      </w:r>
    </w:p>
    <w:p>
      <w:pPr>
        <w:spacing w:after="160"/>
      </w:pPr>
      <w:r>
        <w:rPr>
          <w:b/>
          <w:bCs/>
        </w:rPr>
        <w:t xml:space="preserve">Concept:</w:t>
      </w:r>
      <w:r>
        <w:t xml:space="preserve"> Push the engine into intervallic mirror territory using Slonimsky macro and high chromatic tension.</w:t>
      </w:r>
    </w:p>
    <w:p>
      <w:pPr>
        <w:spacing w:after="160"/>
      </w:pPr>
      <w:r>
        <w:rPr>
          <w:b/>
          <w:bCs/>
        </w:rPr>
        <w:t xml:space="preserve">Settings:</w:t>
      </w:r>
    </w:p>
    <w:p>
      <w:pPr>
        <w:spacing w:after="80"/>
        <w:ind w:left="360" w:hanging="260"/>
      </w:pPr>
      <w:r>
        <w:t xml:space="preserve">• </w:t>
      </w:r>
      <w:r>
        <w:t xml:space="preserve">Chords: </w:t>
      </w:r>
      <w:r>
        <w:rPr>
          <w:rFonts w:ascii="Consolas" w:cs="Consolas" w:eastAsia="Consolas" w:hAnsi="Consolas"/>
          <w:sz w:val="20"/>
          <w:szCs w:val="20"/>
        </w:rPr>
        <w:t xml:space="preserve">Dm7 Ab7 Dbmaj7 G7 Cmaj7 F#7 Bmaj7 E7</w:t>
      </w:r>
    </w:p>
    <w:p>
      <w:pPr>
        <w:spacing w:after="80"/>
        <w:ind w:left="360" w:hanging="260"/>
      </w:pPr>
      <w:r>
        <w:t xml:space="preserve">• </w:t>
      </w:r>
      <w:r>
        <w:t xml:space="preserve">Choruses: 2</w:t>
      </w:r>
    </w:p>
    <w:p>
      <w:pPr>
        <w:spacing w:after="80"/>
        <w:ind w:left="360" w:hanging="260"/>
      </w:pPr>
      <w:r>
        <w:t xml:space="preserve">• </w:t>
      </w:r>
      <w:r>
        <w:t xml:space="preserve">Primary activity: A8 — Rhythmic Displacement</w:t>
      </w:r>
    </w:p>
    <w:p>
      <w:pPr>
        <w:spacing w:after="80"/>
        <w:ind w:left="360" w:hanging="260"/>
      </w:pPr>
      <w:r>
        <w:t xml:space="preserve">• </w:t>
      </w:r>
      <w:r>
        <w:t xml:space="preserve">Secondary: A6 — Enclosure Cell</w:t>
      </w:r>
    </w:p>
    <w:p>
      <w:pPr>
        <w:spacing w:after="80"/>
        <w:ind w:left="360" w:hanging="260"/>
      </w:pPr>
      <w:r>
        <w:t xml:space="preserve">• </w:t>
      </w:r>
      <w:r>
        <w:t xml:space="preserve">Slonimsky macro: intervallic_mirror_permutations</w:t>
      </w:r>
    </w:p>
    <w:p>
      <w:pPr>
        <w:spacing w:after="80"/>
        <w:ind w:left="360" w:hanging="260"/>
      </w:pPr>
      <w:r>
        <w:t xml:space="preserve">• </w:t>
      </w:r>
      <w:r>
        <w:t xml:space="preserve">Dominant tension: High</w:t>
      </w:r>
    </w:p>
    <w:p>
      <w:pPr>
        <w:spacing w:after="80"/>
        <w:ind w:left="360" w:hanging="260"/>
      </w:pPr>
      <w:r>
        <w:t xml:space="preserve">• </w:t>
      </w:r>
      <w:r>
        <w:t xml:space="preserve">LFV: min 4, max 10</w:t>
      </w:r>
    </w:p>
    <w:p>
      <w:pPr>
        <w:spacing w:after="160"/>
      </w:pPr>
      <w:r>
        <w:rPr>
          <w:b/>
          <w:bCs/>
        </w:rPr>
        <w:t xml:space="preserve">Why it works:</w:t>
      </w:r>
      <w:r>
        <w:t xml:space="preserve"> Intervallic mirror Slonimsky hints combined with A8 Rhythmic Displacement and high tension produces angular, syncopated lines that would be at home in a Zappa or Holdsworth context.</w:t>
      </w:r>
    </w:p>
    <w:p>
      <w:pPr>
        <w:pStyle w:val="Heading2"/>
        <w:spacing w:after="100" w:before="180"/>
      </w:pPr>
      <w:r>
        <w:t xml:space="preserve">Scenario 10 — The ECM Schneider Chamber Texture</w:t>
      </w:r>
    </w:p>
    <w:p>
      <w:pPr>
        <w:spacing w:after="160"/>
      </w:pPr>
      <w:r>
        <w:rPr>
          <w:b/>
          <w:bCs/>
        </w:rPr>
        <w:t xml:space="preserve">Concept:</w:t>
      </w:r>
      <w:r>
        <w:t xml:space="preserve"> Generate a chamber-like guitar line using ECM Schneider mode, long spans, low activity.</w:t>
      </w:r>
    </w:p>
    <w:p>
      <w:pPr>
        <w:spacing w:after="160"/>
      </w:pPr>
      <w:r>
        <w:rPr>
          <w:b/>
          <w:bCs/>
        </w:rPr>
        <w:t xml:space="preserve">Settings:</w:t>
      </w:r>
    </w:p>
    <w:p>
      <w:pPr>
        <w:spacing w:after="80"/>
        <w:ind w:left="360" w:hanging="260"/>
      </w:pPr>
      <w:r>
        <w:t xml:space="preserve">• </w:t>
      </w:r>
      <w:r>
        <w:t xml:space="preserve">Chords: </w:t>
      </w:r>
      <w:r>
        <w:rPr>
          <w:rFonts w:ascii="Consolas" w:cs="Consolas" w:eastAsia="Consolas" w:hAnsi="Consolas"/>
          <w:sz w:val="20"/>
          <w:szCs w:val="20"/>
        </w:rPr>
        <w:t xml:space="preserve">Dbmaj7 Dbmaj7 Gbmaj7 Gbmaj7 Abmaj7 Abmaj7 Dbmaj7 Dbmaj7</w:t>
      </w:r>
    </w:p>
    <w:p>
      <w:pPr>
        <w:spacing w:after="80"/>
        <w:ind w:left="360" w:hanging="260"/>
      </w:pPr>
      <w:r>
        <w:t xml:space="preserve">• </w:t>
      </w:r>
      <w:r>
        <w:t xml:space="preserve">Choruses: 1</w:t>
      </w:r>
    </w:p>
    <w:p>
      <w:pPr>
        <w:spacing w:after="80"/>
        <w:ind w:left="360" w:hanging="260"/>
      </w:pPr>
      <w:r>
        <w:t xml:space="preserve">• </w:t>
      </w:r>
      <w:r>
        <w:t xml:space="preserve">Primary activity: A7 — Long Span</w:t>
      </w:r>
    </w:p>
    <w:p>
      <w:pPr>
        <w:spacing w:after="80"/>
        <w:ind w:left="360" w:hanging="260"/>
      </w:pPr>
      <w:r>
        <w:t xml:space="preserve">• </w:t>
      </w:r>
      <w:r>
        <w:t xml:space="preserve">Secondary: A2 — Diagonal Bridge</w:t>
      </w:r>
    </w:p>
    <w:p>
      <w:pPr>
        <w:spacing w:after="80"/>
        <w:ind w:left="360" w:hanging="260"/>
      </w:pPr>
      <w:r>
        <w:t xml:space="preserve">• </w:t>
      </w:r>
      <w:r>
        <w:t xml:space="preserve">ECM mode: ECM_SCHNEIDER_CHAMBER</w:t>
      </w:r>
    </w:p>
    <w:p>
      <w:pPr>
        <w:spacing w:after="80"/>
        <w:ind w:left="360" w:hanging="260"/>
      </w:pPr>
      <w:r>
        <w:t xml:space="preserve">• </w:t>
      </w:r>
      <w:r>
        <w:t xml:space="preserve">Dominant tension: Low</w:t>
      </w:r>
    </w:p>
    <w:p>
      <w:pPr>
        <w:spacing w:after="80"/>
        <w:ind w:left="360" w:hanging="260"/>
      </w:pPr>
      <w:r>
        <w:t xml:space="preserve">• </w:t>
      </w:r>
      <w:r>
        <w:t xml:space="preserve">Mode: Performance</w:t>
      </w:r>
    </w:p>
    <w:p>
      <w:pPr>
        <w:spacing w:after="160"/>
      </w:pPr>
      <w:r>
        <w:rPr>
          <w:b/>
          <w:bCs/>
        </w:rPr>
        <w:t xml:space="preserve">Why it works:</w:t>
      </w:r>
      <w:r>
        <w:t xml:space="preserve"> ECM_SCHNEIDER_CHAMBER pushes tension high but A7 Long Span keeps the line lyrical. The result sounds like Maria Schneider's chamber writing — dense harmonically but never cluttered melodically.</w:t>
      </w:r>
    </w:p>
    <w:p>
      <w:pPr>
        <w:pStyle w:val="Heading2"/>
        <w:spacing w:after="100" w:before="180"/>
      </w:pPr>
      <w:r>
        <w:t xml:space="preserve">Scenario 11 — The Performance Mode Showcase (No Training Wheels)</w:t>
      </w:r>
    </w:p>
    <w:p>
      <w:pPr>
        <w:spacing w:after="160"/>
      </w:pPr>
      <w:r>
        <w:rPr>
          <w:b/>
          <w:bCs/>
        </w:rPr>
        <w:t xml:space="preserve">Concept:</w:t>
      </w:r>
      <w:r>
        <w:t xml:space="preserve"> Performance mode removes teaching annotations and generates the cleanest possible output for direct use in a session or recording.</w:t>
      </w:r>
    </w:p>
    <w:p>
      <w:pPr>
        <w:spacing w:after="160"/>
      </w:pPr>
      <w:r>
        <w:rPr>
          <w:b/>
          <w:bCs/>
        </w:rPr>
        <w:t xml:space="preserve">Settings:</w:t>
      </w:r>
    </w:p>
    <w:p>
      <w:pPr>
        <w:spacing w:after="80"/>
        <w:ind w:left="360" w:hanging="260"/>
      </w:pPr>
      <w:r>
        <w:t xml:space="preserve">• </w:t>
      </w:r>
      <w:r>
        <w:t xml:space="preserve">Tune name: </w:t>
      </w:r>
      <w:r>
        <w:rPr>
          <w:rFonts w:ascii="Consolas" w:cs="Consolas" w:eastAsia="Consolas" w:hAnsi="Consolas"/>
          <w:sz w:val="20"/>
          <w:szCs w:val="20"/>
        </w:rPr>
        <w:t xml:space="preserve">Session Line A</w:t>
      </w:r>
    </w:p>
    <w:p>
      <w:pPr>
        <w:spacing w:after="80"/>
        <w:ind w:left="360" w:hanging="260"/>
      </w:pPr>
      <w:r>
        <w:t xml:space="preserve">• </w:t>
      </w:r>
      <w:r>
        <w:t xml:space="preserve">Chords: </w:t>
      </w:r>
      <w:r>
        <w:rPr>
          <w:rFonts w:ascii="Consolas" w:cs="Consolas" w:eastAsia="Consolas" w:hAnsi="Consolas"/>
          <w:sz w:val="20"/>
          <w:szCs w:val="20"/>
        </w:rPr>
        <w:t xml:space="preserve">Am7 D7 Gmaj7 Gmaj7 Cm7 F7 Bbmaj7 Bbmaj7</w:t>
      </w:r>
    </w:p>
    <w:p>
      <w:pPr>
        <w:spacing w:after="80"/>
        <w:ind w:left="360" w:hanging="260"/>
      </w:pPr>
      <w:r>
        <w:t xml:space="preserve">• </w:t>
      </w:r>
      <w:r>
        <w:t xml:space="preserve">Choruses: 1</w:t>
      </w:r>
    </w:p>
    <w:p>
      <w:pPr>
        <w:spacing w:after="80"/>
        <w:ind w:left="360" w:hanging="260"/>
      </w:pPr>
      <w:r>
        <w:t xml:space="preserve">• </w:t>
      </w:r>
      <w:r>
        <w:t xml:space="preserve">Primary activity: A1 — Opening Line</w:t>
      </w:r>
    </w:p>
    <w:p>
      <w:pPr>
        <w:spacing w:after="80"/>
        <w:ind w:left="360" w:hanging="260"/>
      </w:pPr>
      <w:r>
        <w:t xml:space="preserve">• </w:t>
      </w:r>
      <w:r>
        <w:t xml:space="preserve">Secondary: A2, A5</w:t>
      </w:r>
    </w:p>
    <w:p>
      <w:pPr>
        <w:spacing w:after="80"/>
        <w:ind w:left="360" w:hanging="260"/>
      </w:pPr>
      <w:r>
        <w:t xml:space="preserve">• </w:t>
      </w:r>
      <w:r>
        <w:t xml:space="preserve">Dominant tension: Medium</w:t>
      </w:r>
    </w:p>
    <w:p>
      <w:pPr>
        <w:spacing w:after="80"/>
        <w:ind w:left="360" w:hanging="260"/>
      </w:pPr>
      <w:r>
        <w:t xml:space="preserve">• </w:t>
      </w:r>
      <w:r>
        <w:t xml:space="preserve">Mode: Performance</w:t>
      </w:r>
    </w:p>
    <w:p>
      <w:pPr>
        <w:spacing w:after="80"/>
        <w:ind w:left="360" w:hanging="260"/>
      </w:pPr>
      <w:r>
        <w:t xml:space="preserve">• </w:t>
      </w:r>
      <w:r>
        <w:t xml:space="preserve">Explain mode: OFF</w:t>
      </w:r>
    </w:p>
    <w:p>
      <w:pPr>
        <w:spacing w:after="160"/>
      </w:pPr>
      <w:r>
        <w:rPr>
          <w:b/>
          <w:bCs/>
        </w:rPr>
        <w:t xml:space="preserve">Why it works:</w:t>
      </w:r>
      <w:r>
        <w:t xml:space="preserve"> Performance mode produces a clean MusicXML file ready for Sibelius. No provenance annotations, no teaching metadata — just the line.</w:t>
      </w:r>
    </w:p>
    <w:p>
      <w:pPr>
        <w:pStyle w:val="Heading2"/>
        <w:spacing w:after="100" w:before="180"/>
      </w:pPr>
      <w:r>
        <w:t xml:space="preserve">Scenario 12 — The Multi-Chorus Narrative Arc (3-Chorus Study)</w:t>
      </w:r>
    </w:p>
    <w:p>
      <w:pPr>
        <w:spacing w:after="160"/>
      </w:pPr>
      <w:r>
        <w:rPr>
          <w:b/>
          <w:bCs/>
        </w:rPr>
        <w:t xml:space="preserve">Concept:</w:t>
      </w:r>
      <w:r>
        <w:t xml:space="preserve"> Use 3 choruses with DCR per-chorus variation to build a complete melodic narrative — introduction, development, climax.</w:t>
      </w:r>
    </w:p>
    <w:p>
      <w:pPr>
        <w:spacing w:after="160"/>
      </w:pPr>
      <w:r>
        <w:rPr>
          <w:b/>
          <w:bCs/>
        </w:rPr>
        <w:t xml:space="preserve">Settings:</w:t>
      </w:r>
    </w:p>
    <w:p>
      <w:pPr>
        <w:spacing w:after="80"/>
        <w:ind w:left="360" w:hanging="260"/>
      </w:pPr>
      <w:r>
        <w:t xml:space="preserve">• </w:t>
      </w:r>
      <w:r>
        <w:t xml:space="preserve">Chords: </w:t>
      </w:r>
      <w:r>
        <w:rPr>
          <w:rFonts w:ascii="Consolas" w:cs="Consolas" w:eastAsia="Consolas" w:hAnsi="Consolas"/>
          <w:sz w:val="20"/>
          <w:szCs w:val="20"/>
        </w:rPr>
        <w:t xml:space="preserve">Dm7 G7 Cmaj7 A7 Dm7 G7 Cmaj7 Cmaj7</w:t>
      </w:r>
    </w:p>
    <w:p>
      <w:pPr>
        <w:spacing w:after="80"/>
        <w:ind w:left="360" w:hanging="260"/>
      </w:pPr>
      <w:r>
        <w:t xml:space="preserve">• </w:t>
      </w:r>
      <w:r>
        <w:t xml:space="preserve">Choruses: 3</w:t>
      </w:r>
    </w:p>
    <w:p>
      <w:pPr>
        <w:spacing w:after="80"/>
        <w:ind w:left="360" w:hanging="260"/>
      </w:pPr>
      <w:r>
        <w:t xml:space="preserve">• </w:t>
      </w:r>
      <w:r>
        <w:t xml:space="preserve">Primary activity: A1 — Opening Line</w:t>
      </w:r>
    </w:p>
    <w:p>
      <w:pPr>
        <w:spacing w:after="80"/>
        <w:ind w:left="360" w:hanging="260"/>
      </w:pPr>
      <w:r>
        <w:t xml:space="preserve">• </w:t>
      </w:r>
      <w:r>
        <w:t xml:space="preserve">Secondary: A2, A3, A4</w:t>
      </w:r>
    </w:p>
    <w:p>
      <w:pPr>
        <w:spacing w:after="80"/>
        <w:ind w:left="360" w:hanging="260"/>
      </w:pPr>
      <w:r>
        <w:t xml:space="preserve">• </w:t>
      </w:r>
      <w:r>
        <w:t xml:space="preserve">Dominant tension: Medium (chorus 1), escalating via DCR seed</w:t>
      </w:r>
    </w:p>
    <w:p>
      <w:pPr>
        <w:spacing w:after="80"/>
        <w:ind w:left="360" w:hanging="260"/>
      </w:pPr>
      <w:r>
        <w:t xml:space="preserve">• </w:t>
      </w:r>
      <w:r>
        <w:t xml:space="preserve">LFV: min 5, max 9</w:t>
      </w:r>
    </w:p>
    <w:p>
      <w:pPr>
        <w:spacing w:after="80"/>
        <w:ind w:left="360" w:hanging="260"/>
      </w:pPr>
      <w:r>
        <w:t xml:space="preserve">• </w:t>
      </w:r>
      <w:r>
        <w:t xml:space="preserve">Mode: Teaching</w:t>
      </w:r>
    </w:p>
    <w:p>
      <w:pPr>
        <w:spacing w:after="80"/>
        <w:ind w:left="360" w:hanging="260"/>
      </w:pPr>
      <w:r>
        <w:t xml:space="preserve">• </w:t>
      </w:r>
      <w:r>
        <w:t xml:space="preserve">Explain mode: ON</w:t>
      </w:r>
    </w:p>
    <w:p>
      <w:pPr>
        <w:spacing w:after="160"/>
      </w:pPr>
      <w:r>
        <w:rPr>
          <w:b/>
          <w:bCs/>
        </w:rPr>
        <w:t xml:space="preserve">Why it works:</w:t>
      </w:r>
      <w:r>
        <w:t xml:space="preserve"> Chorus 1 starts with carry_key=None (default opening). Chorus 2 seeds from pivot, chorus 3 from anchor — creating a natural arc from lyrical to rhythmic to grounded.</w:t>
      </w:r>
    </w:p>
    <w:p>
      <w:pPr>
        <w:pStyle w:val="Heading2"/>
        <w:spacing w:after="100" w:before="180"/>
      </w:pPr>
      <w:r>
        <w:t xml:space="preserve">Scenario 13 — The Pentatonic Slonimsky Overlay</w:t>
      </w:r>
    </w:p>
    <w:p>
      <w:pPr>
        <w:spacing w:after="160"/>
      </w:pPr>
      <w:r>
        <w:rPr>
          <w:b/>
          <w:bCs/>
        </w:rPr>
        <w:t xml:space="preserve">Concept:</w:t>
      </w:r>
      <w:r>
        <w:t xml:space="preserve"> Use pentatonic Slonimsky macro over a blues-adjacent progression to blend Martino's linear approach with pentatonic vocabulary.</w:t>
      </w:r>
    </w:p>
    <w:p>
      <w:pPr>
        <w:spacing w:after="160"/>
      </w:pPr>
      <w:r>
        <w:rPr>
          <w:b/>
          <w:bCs/>
        </w:rPr>
        <w:t xml:space="preserve">Settings:</w:t>
      </w:r>
    </w:p>
    <w:p>
      <w:pPr>
        <w:spacing w:after="80"/>
        <w:ind w:left="360" w:hanging="260"/>
      </w:pPr>
      <w:r>
        <w:t xml:space="preserve">• </w:t>
      </w:r>
      <w:r>
        <w:t xml:space="preserve">Chords: </w:t>
      </w:r>
      <w:r>
        <w:rPr>
          <w:rFonts w:ascii="Consolas" w:cs="Consolas" w:eastAsia="Consolas" w:hAnsi="Consolas"/>
          <w:sz w:val="20"/>
          <w:szCs w:val="20"/>
        </w:rPr>
        <w:t xml:space="preserve">Am7 Am7 D7 D7 Am7 Am7 E7 D7</w:t>
      </w:r>
    </w:p>
    <w:p>
      <w:pPr>
        <w:spacing w:after="80"/>
        <w:ind w:left="360" w:hanging="260"/>
      </w:pPr>
      <w:r>
        <w:t xml:space="preserve">• </w:t>
      </w:r>
      <w:r>
        <w:t xml:space="preserve">Choruses: 2</w:t>
      </w:r>
    </w:p>
    <w:p>
      <w:pPr>
        <w:spacing w:after="80"/>
        <w:ind w:left="360" w:hanging="260"/>
      </w:pPr>
      <w:r>
        <w:t xml:space="preserve">• </w:t>
      </w:r>
      <w:r>
        <w:t xml:space="preserve">Primary activity: A3 — Pivot Cell</w:t>
      </w:r>
    </w:p>
    <w:p>
      <w:pPr>
        <w:spacing w:after="80"/>
        <w:ind w:left="360" w:hanging="260"/>
      </w:pPr>
      <w:r>
        <w:t xml:space="preserve">• </w:t>
      </w:r>
      <w:r>
        <w:t xml:space="preserve">Secondary: A4 — Anchor Arp</w:t>
      </w:r>
    </w:p>
    <w:p>
      <w:pPr>
        <w:spacing w:after="80"/>
        <w:ind w:left="360" w:hanging="260"/>
      </w:pPr>
      <w:r>
        <w:t xml:space="preserve">• </w:t>
      </w:r>
      <w:r>
        <w:t xml:space="preserve">Slonimsky macro: pentatonic_scales</w:t>
      </w:r>
    </w:p>
    <w:p>
      <w:pPr>
        <w:spacing w:after="80"/>
        <w:ind w:left="360" w:hanging="260"/>
      </w:pPr>
      <w:r>
        <w:t xml:space="preserve">• </w:t>
      </w:r>
      <w:r>
        <w:t xml:space="preserve">Dominant tension: Medium</w:t>
      </w:r>
    </w:p>
    <w:p>
      <w:pPr>
        <w:spacing w:after="160"/>
      </w:pPr>
      <w:r>
        <w:rPr>
          <w:b/>
          <w:bCs/>
        </w:rPr>
        <w:t xml:space="preserve">Why it works:</w:t>
      </w:r>
      <w:r>
        <w:t xml:space="preserve"> Pentatonic Slonimsky hints steer the interval vocabulary toward minor pentatonic patterns while the Martino reduction engine keeps everything grounded in the minor centre. The result blends Wes Montgomery pentatonics with Martino's discipline.</w:t>
      </w:r>
    </w:p>
    <w:p>
      <w:pPr>
        <w:pStyle w:val="Heading2"/>
        <w:spacing w:after="100" w:before="180"/>
      </w:pPr>
      <w:r>
        <w:t xml:space="preserve">Scenario 14 — The Heptatonic Modal Study</w:t>
      </w:r>
    </w:p>
    <w:p>
      <w:pPr>
        <w:spacing w:after="160"/>
      </w:pPr>
      <w:r>
        <w:rPr>
          <w:b/>
          <w:bCs/>
        </w:rPr>
        <w:t xml:space="preserve">Concept:</w:t>
      </w:r>
      <w:r>
        <w:t xml:space="preserve"> Modal jazz changes with heptatonic Slonimsky macro for a Shorter/Metheny flavour.</w:t>
      </w:r>
    </w:p>
    <w:p>
      <w:pPr>
        <w:spacing w:after="160"/>
      </w:pPr>
      <w:r>
        <w:rPr>
          <w:b/>
          <w:bCs/>
        </w:rPr>
        <w:t xml:space="preserve">Settings:</w:t>
      </w:r>
    </w:p>
    <w:p>
      <w:pPr>
        <w:spacing w:after="80"/>
        <w:ind w:left="360" w:hanging="260"/>
      </w:pPr>
      <w:r>
        <w:t xml:space="preserve">• </w:t>
      </w:r>
      <w:r>
        <w:t xml:space="preserve">Chords: </w:t>
      </w:r>
      <w:r>
        <w:rPr>
          <w:rFonts w:ascii="Consolas" w:cs="Consolas" w:eastAsia="Consolas" w:hAnsi="Consolas"/>
          <w:sz w:val="20"/>
          <w:szCs w:val="20"/>
        </w:rPr>
        <w:t xml:space="preserve">Dm7 Dm7 Ebmaj7 Ebmaj7 Dm7 Dm7 Ebmaj7 Fmaj7</w:t>
      </w:r>
    </w:p>
    <w:p>
      <w:pPr>
        <w:spacing w:after="80"/>
        <w:ind w:left="360" w:hanging="260"/>
      </w:pPr>
      <w:r>
        <w:t xml:space="preserve">• </w:t>
      </w:r>
      <w:r>
        <w:t xml:space="preserve">Choruses: 2</w:t>
      </w:r>
    </w:p>
    <w:p>
      <w:pPr>
        <w:spacing w:after="80"/>
        <w:ind w:left="360" w:hanging="260"/>
      </w:pPr>
      <w:r>
        <w:t xml:space="preserve">• </w:t>
      </w:r>
      <w:r>
        <w:t xml:space="preserve">Primary activity: A2 — Diagonal Bridge</w:t>
      </w:r>
    </w:p>
    <w:p>
      <w:pPr>
        <w:spacing w:after="80"/>
        <w:ind w:left="360" w:hanging="260"/>
      </w:pPr>
      <w:r>
        <w:t xml:space="preserve">• </w:t>
      </w:r>
      <w:r>
        <w:t xml:space="preserve">Secondary: A7 — Long Span</w:t>
      </w:r>
    </w:p>
    <w:p>
      <w:pPr>
        <w:spacing w:after="80"/>
        <w:ind w:left="360" w:hanging="260"/>
      </w:pPr>
      <w:r>
        <w:t xml:space="preserve">• </w:t>
      </w:r>
      <w:r>
        <w:t xml:space="preserve">Slonimsky macro: heptatonic_scales</w:t>
      </w:r>
    </w:p>
    <w:p>
      <w:pPr>
        <w:spacing w:after="80"/>
        <w:ind w:left="360" w:hanging="260"/>
      </w:pPr>
      <w:r>
        <w:t xml:space="preserve">• </w:t>
      </w:r>
      <w:r>
        <w:t xml:space="preserve">Dominant tension: Low</w:t>
      </w:r>
    </w:p>
    <w:p>
      <w:pPr>
        <w:spacing w:after="80"/>
        <w:ind w:left="360" w:hanging="260"/>
      </w:pPr>
      <w:r>
        <w:t xml:space="preserve">• </w:t>
      </w:r>
      <w:r>
        <w:t xml:space="preserve">ECM mode: ECM_METHENY_QUARTET</w:t>
      </w:r>
    </w:p>
    <w:p>
      <w:pPr>
        <w:spacing w:after="160"/>
      </w:pPr>
      <w:r>
        <w:rPr>
          <w:b/>
          <w:bCs/>
        </w:rPr>
        <w:t xml:space="preserve">Why it works:</w:t>
      </w:r>
      <w:r>
        <w:t xml:space="preserve"> Heptatonic scales + Metheny ECM + Diagonal Bridge = a modal sound that floats across the changes without resolving. Pure ECM atmosphere.</w:t>
      </w:r>
    </w:p>
    <w:p>
      <w:pPr>
        <w:pStyle w:val="Heading2"/>
        <w:spacing w:after="100" w:before="180"/>
      </w:pPr>
      <w:r>
        <w:t xml:space="preserve">Scenario 15 — The Rhythm Displacement Etude (A8 Focus)</w:t>
      </w:r>
    </w:p>
    <w:p>
      <w:pPr>
        <w:spacing w:after="160"/>
      </w:pPr>
      <w:r>
        <w:rPr>
          <w:b/>
          <w:bCs/>
        </w:rPr>
        <w:t xml:space="preserve">Concept:</w:t>
      </w:r>
      <w:r>
        <w:t xml:space="preserve"> Make A8 Rhythmic Displacement the primary activity to generate a syncopated, off-beat study.</w:t>
      </w:r>
    </w:p>
    <w:p>
      <w:pPr>
        <w:spacing w:after="160"/>
      </w:pPr>
      <w:r>
        <w:rPr>
          <w:b/>
          <w:bCs/>
        </w:rPr>
        <w:t xml:space="preserve">Settings:</w:t>
      </w:r>
    </w:p>
    <w:p>
      <w:pPr>
        <w:spacing w:after="80"/>
        <w:ind w:left="360" w:hanging="260"/>
      </w:pPr>
      <w:r>
        <w:t xml:space="preserve">• </w:t>
      </w:r>
      <w:r>
        <w:t xml:space="preserve">Chords: </w:t>
      </w:r>
      <w:r>
        <w:rPr>
          <w:rFonts w:ascii="Consolas" w:cs="Consolas" w:eastAsia="Consolas" w:hAnsi="Consolas"/>
          <w:sz w:val="20"/>
          <w:szCs w:val="20"/>
        </w:rPr>
        <w:t xml:space="preserve">Fm7 Bb7 Ebmaj7 Ebmaj7 Abm7 Db7 Gbmaj7 Gbmaj7</w:t>
      </w:r>
    </w:p>
    <w:p>
      <w:pPr>
        <w:spacing w:after="80"/>
        <w:ind w:left="360" w:hanging="260"/>
      </w:pPr>
      <w:r>
        <w:t xml:space="preserve">• </w:t>
      </w:r>
      <w:r>
        <w:t xml:space="preserve">Choruses: 2</w:t>
      </w:r>
    </w:p>
    <w:p>
      <w:pPr>
        <w:spacing w:after="80"/>
        <w:ind w:left="360" w:hanging="260"/>
      </w:pPr>
      <w:r>
        <w:t xml:space="preserve">• </w:t>
      </w:r>
      <w:r>
        <w:t xml:space="preserve">Primary activity: A8 — Rhythmic Displacement</w:t>
      </w:r>
    </w:p>
    <w:p>
      <w:pPr>
        <w:spacing w:after="80"/>
        <w:ind w:left="360" w:hanging="260"/>
      </w:pPr>
      <w:r>
        <w:t xml:space="preserve">• </w:t>
      </w:r>
      <w:r>
        <w:t xml:space="preserve">Secondary: A3 — Pivot Cell</w:t>
      </w:r>
    </w:p>
    <w:p>
      <w:pPr>
        <w:spacing w:after="80"/>
        <w:ind w:left="360" w:hanging="260"/>
      </w:pPr>
      <w:r>
        <w:t xml:space="preserve">• </w:t>
      </w:r>
      <w:r>
        <w:t xml:space="preserve">Dominant tension: Medium</w:t>
      </w:r>
    </w:p>
    <w:p>
      <w:pPr>
        <w:spacing w:after="80"/>
        <w:ind w:left="360" w:hanging="260"/>
      </w:pPr>
      <w:r>
        <w:t xml:space="preserve">• </w:t>
      </w:r>
      <w:r>
        <w:t xml:space="preserve">LFV: min 5, max 9</w:t>
      </w:r>
    </w:p>
    <w:p>
      <w:pPr>
        <w:spacing w:after="80"/>
        <w:ind w:left="360" w:hanging="260"/>
      </w:pPr>
      <w:r>
        <w:t xml:space="preserve">• </w:t>
      </w:r>
      <w:r>
        <w:t xml:space="preserve">Mode: Teaching</w:t>
      </w:r>
    </w:p>
    <w:p>
      <w:pPr>
        <w:spacing w:after="80"/>
        <w:ind w:left="360" w:hanging="260"/>
      </w:pPr>
      <w:r>
        <w:t xml:space="preserve">• </w:t>
      </w:r>
      <w:r>
        <w:t xml:space="preserve">Explain mode: ON</w:t>
      </w:r>
    </w:p>
    <w:p>
      <w:pPr>
        <w:spacing w:after="160"/>
      </w:pPr>
      <w:r>
        <w:rPr>
          <w:b/>
          <w:bCs/>
        </w:rPr>
        <w:t xml:space="preserve">Why it works:</w:t>
      </w:r>
      <w:r>
        <w:t xml:space="preserve"> A8's beat_position offsets (+0.125) create syncopation against the bar grid. The explain panel shows where each off-beat lands relative to the minor centre — a powerful rhythmic ear-training tool.</w:t>
      </w:r>
    </w:p>
    <w:p>
      <w:pPr>
        <w:pStyle w:val="Heading2"/>
        <w:spacing w:after="100" w:before="180"/>
      </w:pPr>
      <w:r>
        <w:t xml:space="preserve">Scenario 16 — The Standard Repertoire Generator (32-Bar AABA)</w:t>
      </w:r>
    </w:p>
    <w:p>
      <w:pPr>
        <w:spacing w:after="160"/>
      </w:pPr>
      <w:r>
        <w:rPr>
          <w:b/>
          <w:bCs/>
        </w:rPr>
        <w:t xml:space="preserve">Concept:</w:t>
      </w:r>
      <w:r>
        <w:t xml:space="preserve"> Use the Standard genre profile to generate idiomatic lines over a classic 32-bar AABA form.</w:t>
      </w:r>
    </w:p>
    <w:p>
      <w:pPr>
        <w:spacing w:after="160"/>
      </w:pPr>
      <w:r>
        <w:rPr>
          <w:b/>
          <w:bCs/>
        </w:rPr>
        <w:t xml:space="preserve">Settings:</w:t>
      </w:r>
    </w:p>
    <w:p>
      <w:pPr>
        <w:spacing w:after="80"/>
        <w:ind w:left="360" w:hanging="260"/>
      </w:pPr>
      <w:r>
        <w:t xml:space="preserve">• </w:t>
      </w:r>
      <w:r>
        <w:t xml:space="preserve">Preset: Standard genre profile</w:t>
      </w:r>
    </w:p>
    <w:p>
      <w:pPr>
        <w:spacing w:after="80"/>
        <w:ind w:left="360" w:hanging="260"/>
      </w:pPr>
      <w:r>
        <w:t xml:space="preserve">• </w:t>
      </w:r>
      <w:r>
        <w:t xml:space="preserve">Chords: </w:t>
      </w:r>
      <w:r>
        <w:rPr>
          <w:rFonts w:ascii="Consolas" w:cs="Consolas" w:eastAsia="Consolas" w:hAnsi="Consolas"/>
          <w:sz w:val="20"/>
          <w:szCs w:val="20"/>
        </w:rPr>
        <w:t xml:space="preserve">Fmaj7 Dm7 Gm7 C7 Am7 D7 Gm7 C7 Am7 D7 Gm7 C7 Fmaj7 D7 Gm7 C7</w:t>
      </w:r>
      <w:r>
        <w:t xml:space="preserve"> (A section ×2 + bridge + A)</w:t>
      </w:r>
    </w:p>
    <w:p>
      <w:pPr>
        <w:spacing w:after="80"/>
        <w:ind w:left="360" w:hanging="260"/>
      </w:pPr>
      <w:r>
        <w:t xml:space="preserve">• </w:t>
      </w:r>
      <w:r>
        <w:t xml:space="preserve">Choruses: 2</w:t>
      </w:r>
    </w:p>
    <w:p>
      <w:pPr>
        <w:spacing w:after="80"/>
        <w:ind w:left="360" w:hanging="260"/>
      </w:pPr>
      <w:r>
        <w:t xml:space="preserve">• </w:t>
      </w:r>
      <w:r>
        <w:t xml:space="preserve">Primary activity: A1 — Opening Line</w:t>
      </w:r>
    </w:p>
    <w:p>
      <w:pPr>
        <w:spacing w:after="80"/>
        <w:ind w:left="360" w:hanging="260"/>
      </w:pPr>
      <w:r>
        <w:t xml:space="preserve">• </w:t>
      </w:r>
      <w:r>
        <w:t xml:space="preserve">Secondary: A2, A3</w:t>
      </w:r>
    </w:p>
    <w:p>
      <w:pPr>
        <w:spacing w:after="80"/>
        <w:ind w:left="360" w:hanging="260"/>
      </w:pPr>
      <w:r>
        <w:t xml:space="preserve">• </w:t>
      </w:r>
      <w:r>
        <w:t xml:space="preserve">Dominant tension: Medium</w:t>
      </w:r>
    </w:p>
    <w:p>
      <w:pPr>
        <w:spacing w:after="160"/>
      </w:pPr>
      <w:r>
        <w:rPr>
          <w:b/>
          <w:bCs/>
        </w:rPr>
        <w:t xml:space="preserve">Why it works:</w:t>
      </w:r>
      <w:r>
        <w:t xml:space="preserve"> The Standard profile sets medium tension on dominants and a balanced activity mix — exactly the vocabulary needed for playing standards with a modern jazz approach.</w:t>
      </w:r>
    </w:p>
    <w:p>
      <w:pPr>
        <w:pStyle w:val="Heading2"/>
        <w:spacing w:after="100" w:before="180"/>
      </w:pPr>
      <w:r>
        <w:t xml:space="preserve">Scenario 17 — The Cadential Resolution Study (A5 Focus)</w:t>
      </w:r>
    </w:p>
    <w:p>
      <w:pPr>
        <w:spacing w:after="160"/>
      </w:pPr>
      <w:r>
        <w:rPr>
          <w:b/>
          <w:bCs/>
        </w:rPr>
        <w:t xml:space="preserve">Concept:</w:t>
      </w:r>
      <w:r>
        <w:t xml:space="preserve"> Make A5 Cadential Cell the primary activity to study how Martino approaches endings and resolutions.</w:t>
      </w:r>
    </w:p>
    <w:p>
      <w:pPr>
        <w:spacing w:after="160"/>
      </w:pPr>
      <w:r>
        <w:rPr>
          <w:b/>
          <w:bCs/>
        </w:rPr>
        <w:t xml:space="preserve">Settings:</w:t>
      </w:r>
    </w:p>
    <w:p>
      <w:pPr>
        <w:spacing w:after="80"/>
        <w:ind w:left="360" w:hanging="260"/>
      </w:pPr>
      <w:r>
        <w:t xml:space="preserve">• </w:t>
      </w:r>
      <w:r>
        <w:t xml:space="preserve">Chords: </w:t>
      </w:r>
      <w:r>
        <w:rPr>
          <w:rFonts w:ascii="Consolas" w:cs="Consolas" w:eastAsia="Consolas" w:hAnsi="Consolas"/>
          <w:sz w:val="20"/>
          <w:szCs w:val="20"/>
        </w:rPr>
        <w:t xml:space="preserve">Am7 D7 Gmaj7 Gmaj7</w:t>
      </w:r>
    </w:p>
    <w:p>
      <w:pPr>
        <w:spacing w:after="80"/>
        <w:ind w:left="360" w:hanging="260"/>
      </w:pPr>
      <w:r>
        <w:t xml:space="preserve">• </w:t>
      </w:r>
      <w:r>
        <w:t xml:space="preserve">Choruses: 4</w:t>
      </w:r>
    </w:p>
    <w:p>
      <w:pPr>
        <w:spacing w:after="80"/>
        <w:ind w:left="360" w:hanging="260"/>
      </w:pPr>
      <w:r>
        <w:t xml:space="preserve">• </w:t>
      </w:r>
      <w:r>
        <w:t xml:space="preserve">Primary activity: A5 — Cadential Cell</w:t>
      </w:r>
    </w:p>
    <w:p>
      <w:pPr>
        <w:spacing w:after="80"/>
        <w:ind w:left="360" w:hanging="260"/>
      </w:pPr>
      <w:r>
        <w:t xml:space="preserve">• </w:t>
      </w:r>
      <w:r>
        <w:t xml:space="preserve">Secondary: A1, A2</w:t>
      </w:r>
    </w:p>
    <w:p>
      <w:pPr>
        <w:spacing w:after="80"/>
        <w:ind w:left="360" w:hanging="260"/>
      </w:pPr>
      <w:r>
        <w:t xml:space="preserve">• </w:t>
      </w:r>
      <w:r>
        <w:t xml:space="preserve">Dominant tension: Low</w:t>
      </w:r>
    </w:p>
    <w:p>
      <w:pPr>
        <w:spacing w:after="80"/>
        <w:ind w:left="360" w:hanging="260"/>
      </w:pPr>
      <w:r>
        <w:t xml:space="preserve">• </w:t>
      </w:r>
      <w:r>
        <w:t xml:space="preserve">Mode: Teaching</w:t>
      </w:r>
    </w:p>
    <w:p>
      <w:pPr>
        <w:spacing w:after="80"/>
        <w:ind w:left="360" w:hanging="260"/>
      </w:pPr>
      <w:r>
        <w:t xml:space="preserve">• </w:t>
      </w:r>
      <w:r>
        <w:t xml:space="preserve">Explain mode: ON</w:t>
      </w:r>
    </w:p>
    <w:p>
      <w:pPr>
        <w:spacing w:after="160"/>
      </w:pPr>
      <w:r>
        <w:rPr>
          <w:b/>
          <w:bCs/>
        </w:rPr>
        <w:t xml:space="preserve">Why it works:</w:t>
      </w:r>
      <w:r>
        <w:t xml:space="preserve"> Four choruses of A5 primary with explain mode reveals the pattern of cadential approaches — how the engine resolves to the tonic minor centre across multiple harmonic contexts.</w:t>
      </w:r>
    </w:p>
    <w:p>
      <w:pPr>
        <w:pStyle w:val="Heading2"/>
        <w:spacing w:after="100" w:before="180"/>
      </w:pPr>
      <w:r>
        <w:t xml:space="preserve">Scenario 18 — The Bebop Enclosure + Approach (A6 + A5)</w:t>
      </w:r>
    </w:p>
    <w:p>
      <w:pPr>
        <w:spacing w:after="160"/>
      </w:pPr>
      <w:r>
        <w:rPr>
          <w:b/>
          <w:bCs/>
        </w:rPr>
        <w:t xml:space="preserve">Concept:</w:t>
      </w:r>
      <w:r>
        <w:t xml:space="preserve"> Chain enclosure approaches (A6) with cadential resolution (A5) to study the full bebop approach-to-target vocabulary.</w:t>
      </w:r>
    </w:p>
    <w:p>
      <w:pPr>
        <w:spacing w:after="160"/>
      </w:pPr>
      <w:r>
        <w:rPr>
          <w:b/>
          <w:bCs/>
        </w:rPr>
        <w:t xml:space="preserve">Settings:</w:t>
      </w:r>
    </w:p>
    <w:p>
      <w:pPr>
        <w:spacing w:after="80"/>
        <w:ind w:left="360" w:hanging="260"/>
      </w:pPr>
      <w:r>
        <w:t xml:space="preserve">• </w:t>
      </w:r>
      <w:r>
        <w:t xml:space="preserve">Chords: </w:t>
      </w:r>
      <w:r>
        <w:rPr>
          <w:rFonts w:ascii="Consolas" w:cs="Consolas" w:eastAsia="Consolas" w:hAnsi="Consolas"/>
          <w:sz w:val="20"/>
          <w:szCs w:val="20"/>
        </w:rPr>
        <w:t xml:space="preserve">Dm7 G7 Cmaj7 A7 Dm7 G7 Em7 A7 Dm7 G7 Cmaj7 Cmaj7</w:t>
      </w:r>
    </w:p>
    <w:p>
      <w:pPr>
        <w:spacing w:after="80"/>
        <w:ind w:left="360" w:hanging="260"/>
      </w:pPr>
      <w:r>
        <w:t xml:space="preserve">• </w:t>
      </w:r>
      <w:r>
        <w:t xml:space="preserve">Choruses: 2</w:t>
      </w:r>
    </w:p>
    <w:p>
      <w:pPr>
        <w:spacing w:after="80"/>
        <w:ind w:left="360" w:hanging="260"/>
      </w:pPr>
      <w:r>
        <w:t xml:space="preserve">• </w:t>
      </w:r>
      <w:r>
        <w:t xml:space="preserve">Primary activity: A6 — Enclosure Cell</w:t>
      </w:r>
    </w:p>
    <w:p>
      <w:pPr>
        <w:spacing w:after="80"/>
        <w:ind w:left="360" w:hanging="260"/>
      </w:pPr>
      <w:r>
        <w:t xml:space="preserve">• </w:t>
      </w:r>
      <w:r>
        <w:t xml:space="preserve">Secondary: A5 — Cadential Cell, A1</w:t>
      </w:r>
    </w:p>
    <w:p>
      <w:pPr>
        <w:spacing w:after="80"/>
        <w:ind w:left="360" w:hanging="260"/>
      </w:pPr>
      <w:r>
        <w:t xml:space="preserve">• </w:t>
      </w:r>
      <w:r>
        <w:t xml:space="preserve">Barry Harris mode: ON (profile: bebop_step)</w:t>
      </w:r>
    </w:p>
    <w:p>
      <w:pPr>
        <w:spacing w:after="80"/>
        <w:ind w:left="360" w:hanging="260"/>
      </w:pPr>
      <w:r>
        <w:t xml:space="preserve">• </w:t>
      </w:r>
      <w:r>
        <w:t xml:space="preserve">Dominant tension: High</w:t>
      </w:r>
    </w:p>
    <w:p>
      <w:pPr>
        <w:spacing w:after="80"/>
        <w:ind w:left="360" w:hanging="260"/>
      </w:pPr>
      <w:r>
        <w:t xml:space="preserve">• </w:t>
      </w:r>
      <w:r>
        <w:t xml:space="preserve">Mode: Teaching</w:t>
      </w:r>
    </w:p>
    <w:p>
      <w:pPr>
        <w:spacing w:after="160"/>
      </w:pPr>
      <w:r>
        <w:rPr>
          <w:b/>
          <w:bCs/>
        </w:rPr>
        <w:t xml:space="preserve">Why it works:</w:t>
      </w:r>
      <w:r>
        <w:t xml:space="preserve"> A6 targets the minor centre from above and below; A5 closes the phrase to the tonic. Barry Harris bebop_step profile adds passing motion between chord tones. The result is a complete bebop phrase architecture.</w:t>
      </w:r>
    </w:p>
    <w:p>
      <w:pPr>
        <w:pStyle w:val="Heading2"/>
        <w:spacing w:after="100" w:before="180"/>
      </w:pPr>
      <w:r>
        <w:t xml:space="preserve">Scenario 19 — The Film Score Sketch (Atmospheric, Non-Functional)</w:t>
      </w:r>
    </w:p>
    <w:p>
      <w:pPr>
        <w:spacing w:after="160"/>
      </w:pPr>
      <w:r>
        <w:rPr>
          <w:b/>
          <w:bCs/>
        </w:rPr>
        <w:t xml:space="preserve">Concept:</w:t>
      </w:r>
      <w:r>
        <w:t xml:space="preserve"> Use static non-functional harmony with ECM Schneider mode to generate atmospheric guitar lines for film scoring.</w:t>
      </w:r>
    </w:p>
    <w:p>
      <w:pPr>
        <w:spacing w:after="160"/>
      </w:pPr>
      <w:r>
        <w:rPr>
          <w:b/>
          <w:bCs/>
        </w:rPr>
        <w:t xml:space="preserve">Settings:</w:t>
      </w:r>
    </w:p>
    <w:p>
      <w:pPr>
        <w:spacing w:after="80"/>
        <w:ind w:left="360" w:hanging="260"/>
      </w:pPr>
      <w:r>
        <w:t xml:space="preserve">• </w:t>
      </w:r>
      <w:r>
        <w:t xml:space="preserve">Chords: </w:t>
      </w:r>
      <w:r>
        <w:rPr>
          <w:rFonts w:ascii="Consolas" w:cs="Consolas" w:eastAsia="Consolas" w:hAnsi="Consolas"/>
          <w:sz w:val="20"/>
          <w:szCs w:val="20"/>
        </w:rPr>
        <w:t xml:space="preserve">Abmaj7 Abmaj7 Dbmaj7 Dbmaj7 Gbmaj7 Gbmaj7 Abmaj7 Abmaj7</w:t>
      </w:r>
    </w:p>
    <w:p>
      <w:pPr>
        <w:spacing w:after="80"/>
        <w:ind w:left="360" w:hanging="260"/>
      </w:pPr>
      <w:r>
        <w:t xml:space="preserve">• </w:t>
      </w:r>
      <w:r>
        <w:t xml:space="preserve">Choruses: 1</w:t>
      </w:r>
    </w:p>
    <w:p>
      <w:pPr>
        <w:spacing w:after="80"/>
        <w:ind w:left="360" w:hanging="260"/>
      </w:pPr>
      <w:r>
        <w:t xml:space="preserve">• </w:t>
      </w:r>
      <w:r>
        <w:t xml:space="preserve">Primary activity: A7 — Long Span</w:t>
      </w:r>
    </w:p>
    <w:p>
      <w:pPr>
        <w:spacing w:after="80"/>
        <w:ind w:left="360" w:hanging="260"/>
      </w:pPr>
      <w:r>
        <w:t xml:space="preserve">• </w:t>
      </w:r>
      <w:r>
        <w:t xml:space="preserve">Secondary: A2 — Diagonal Bridge</w:t>
      </w:r>
    </w:p>
    <w:p>
      <w:pPr>
        <w:spacing w:after="80"/>
        <w:ind w:left="360" w:hanging="260"/>
      </w:pPr>
      <w:r>
        <w:t xml:space="preserve">• </w:t>
      </w:r>
      <w:r>
        <w:t xml:space="preserve">ECM mode: ECM_SCHNEIDER_CHAMBER</w:t>
      </w:r>
    </w:p>
    <w:p>
      <w:pPr>
        <w:spacing w:after="80"/>
        <w:ind w:left="360" w:hanging="260"/>
      </w:pPr>
      <w:r>
        <w:t xml:space="preserve">• </w:t>
      </w:r>
      <w:r>
        <w:t xml:space="preserve">Dominant tension: Low</w:t>
      </w:r>
    </w:p>
    <w:p>
      <w:pPr>
        <w:spacing w:after="80"/>
        <w:ind w:left="360" w:hanging="260"/>
      </w:pPr>
      <w:r>
        <w:t xml:space="preserve">• </w:t>
      </w:r>
      <w:r>
        <w:t xml:space="preserve">LFV: min 7, max 12</w:t>
      </w:r>
    </w:p>
    <w:p>
      <w:pPr>
        <w:spacing w:after="80"/>
        <w:ind w:left="360" w:hanging="260"/>
      </w:pPr>
      <w:r>
        <w:t xml:space="preserve">• </w:t>
      </w:r>
      <w:r>
        <w:t xml:space="preserve">Mode: Performance</w:t>
      </w:r>
    </w:p>
    <w:p>
      <w:pPr>
        <w:spacing w:after="160"/>
      </w:pPr>
      <w:r>
        <w:rPr>
          <w:b/>
          <w:bCs/>
        </w:rPr>
        <w:t xml:space="preserve">Why it works:</w:t>
      </w:r>
      <w:r>
        <w:t xml:space="preserve"> High LFV range (7–12) pushes the line into the upper register. ECM Schneider chamber texture + Long Span creates sustained, atmospheric melodic gestures suitable for underscore or sound design.</w:t>
      </w:r>
    </w:p>
    <w:p>
      <w:pPr>
        <w:pStyle w:val="Heading2"/>
        <w:spacing w:after="100" w:before="180"/>
      </w:pPr>
      <w:r>
        <w:t xml:space="preserve">Scenario 20 — The Complete Martino System Test (All 8 Activities)</w:t>
      </w:r>
    </w:p>
    <w:p>
      <w:pPr>
        <w:spacing w:after="160"/>
      </w:pPr>
      <w:r>
        <w:rPr>
          <w:b/>
          <w:bCs/>
        </w:rPr>
        <w:t xml:space="preserve">Concept:</w:t>
      </w:r>
      <w:r>
        <w:t xml:space="preserve"> Push all 8 activities (A1–A8) into a single generation to test the full vocabulary of the engine.</w:t>
      </w:r>
    </w:p>
    <w:p>
      <w:pPr>
        <w:spacing w:after="160"/>
      </w:pPr>
      <w:r>
        <w:rPr>
          <w:b/>
          <w:bCs/>
        </w:rPr>
        <w:t xml:space="preserve">Settings:</w:t>
      </w:r>
    </w:p>
    <w:p>
      <w:pPr>
        <w:spacing w:after="80"/>
        <w:ind w:left="360" w:hanging="260"/>
      </w:pPr>
      <w:r>
        <w:t xml:space="preserve">• </w:t>
      </w:r>
      <w:r>
        <w:t xml:space="preserve">Chords: </w:t>
      </w:r>
      <w:r>
        <w:rPr>
          <w:rFonts w:ascii="Consolas" w:cs="Consolas" w:eastAsia="Consolas" w:hAnsi="Consolas"/>
          <w:sz w:val="20"/>
          <w:szCs w:val="20"/>
        </w:rPr>
        <w:t xml:space="preserve">Fmaj7 Gbmaj7 Fmaj7 Ebmaj7 Dm7 Ebmaj7 Dm7 Bbm7 Am7 Bbmaj7 Dm7 Fmaj7 Gbmaj7 Fmaj7 Ebmaj7 Fmaj7</w:t>
      </w:r>
    </w:p>
    <w:p>
      <w:pPr>
        <w:spacing w:after="80"/>
        <w:ind w:left="360" w:hanging="260"/>
      </w:pPr>
      <w:r>
        <w:t xml:space="preserve">• </w:t>
      </w:r>
      <w:r>
        <w:t xml:space="preserve">Choruses: 2</w:t>
      </w:r>
    </w:p>
    <w:p>
      <w:pPr>
        <w:spacing w:after="80"/>
        <w:ind w:left="360" w:hanging="260"/>
      </w:pPr>
      <w:r>
        <w:t xml:space="preserve">• </w:t>
      </w:r>
      <w:r>
        <w:t xml:space="preserve">Primary activity: A1 — Opening Line</w:t>
      </w:r>
    </w:p>
    <w:p>
      <w:pPr>
        <w:spacing w:after="80"/>
        <w:ind w:left="360" w:hanging="260"/>
      </w:pPr>
      <w:r>
        <w:t xml:space="preserve">• </w:t>
      </w:r>
      <w:r>
        <w:t xml:space="preserve">Secondary: A2, A3, A4, A5, A6, A7, A8 (all)</w:t>
      </w:r>
    </w:p>
    <w:p>
      <w:pPr>
        <w:spacing w:after="80"/>
        <w:ind w:left="360" w:hanging="260"/>
      </w:pPr>
      <w:r>
        <w:t xml:space="preserve">• </w:t>
      </w:r>
      <w:r>
        <w:t xml:space="preserve">Dominant tension: Medium</w:t>
      </w:r>
    </w:p>
    <w:p>
      <w:pPr>
        <w:spacing w:after="80"/>
        <w:ind w:left="360" w:hanging="260"/>
      </w:pPr>
      <w:r>
        <w:t xml:space="preserve">• </w:t>
      </w:r>
      <w:r>
        <w:t xml:space="preserve">Slonimsky macro: heptatonic_scales</w:t>
      </w:r>
    </w:p>
    <w:p>
      <w:pPr>
        <w:spacing w:after="80"/>
        <w:ind w:left="360" w:hanging="260"/>
      </w:pPr>
      <w:r>
        <w:t xml:space="preserve">• </w:t>
      </w:r>
      <w:r>
        <w:t xml:space="preserve">ECM mode: ECM_METHENY_QUARTET</w:t>
      </w:r>
    </w:p>
    <w:p>
      <w:pPr>
        <w:spacing w:after="80"/>
        <w:ind w:left="360" w:hanging="260"/>
      </w:pPr>
      <w:r>
        <w:t xml:space="preserve">• </w:t>
      </w:r>
      <w:r>
        <w:t xml:space="preserve">Barry Harris mode: ON (profile: bebop_step)</w:t>
      </w:r>
    </w:p>
    <w:p>
      <w:pPr>
        <w:spacing w:after="80"/>
        <w:ind w:left="360" w:hanging="260"/>
      </w:pPr>
      <w:r>
        <w:t xml:space="preserve">• </w:t>
      </w:r>
      <w:r>
        <w:t xml:space="preserve">LFV: min 5, max 9</w:t>
      </w:r>
    </w:p>
    <w:p>
      <w:pPr>
        <w:spacing w:after="80"/>
        <w:ind w:left="360" w:hanging="260"/>
      </w:pPr>
      <w:r>
        <w:t xml:space="preserve">• </w:t>
      </w:r>
      <w:r>
        <w:t xml:space="preserve">Mode: Teaching</w:t>
      </w:r>
    </w:p>
    <w:p>
      <w:pPr>
        <w:spacing w:after="80"/>
        <w:ind w:left="360" w:hanging="260"/>
      </w:pPr>
      <w:r>
        <w:t xml:space="preserve">• </w:t>
      </w:r>
      <w:r>
        <w:t xml:space="preserve">Explain mode: ON</w:t>
      </w:r>
    </w:p>
    <w:p>
      <w:pPr>
        <w:spacing w:after="160"/>
      </w:pPr>
      <w:r>
        <w:rPr>
          <w:b/>
          <w:bCs/>
        </w:rPr>
        <w:t xml:space="preserve">Why it works:</w:t>
      </w:r>
      <w:r>
        <w:t xml:space="preserve"> With all 8 activities in the secondary pool, the DCR scoring engine selects the strongest variant per phrase span. The explain panel becomes a complete map of the Martino vocabulary — which activities the engine chose, why, and what the GCE said about each decision.</w:t>
      </w:r>
    </w:p>
    <w:p>
      <w:pPr>
        <w:pStyle w:val="Heading2"/>
        <w:spacing w:after="100" w:before="180"/>
      </w:pPr>
      <w:r>
        <w:t xml:space="preserve">GCE Dimension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shd w:fill="E8EEF4"/>
          </w:tcPr>
          <w:p>
            <w:pPr>
              <w:spacing w:after="60"/>
            </w:pPr>
            <w:r>
              <w:t xml:space="preserve">Dimension</w:t>
            </w:r>
          </w:p>
        </w:tc>
        <w:tc>
          <w:tcPr>
            <w:tcW w:type="pct" w:w="3000%"/>
            <w:shd w:fill="E8EEF4"/>
          </w:tcPr>
          <w:p>
            <w:pPr>
              <w:spacing w:after="60"/>
            </w:pPr>
            <w:r>
              <w:t xml:space="preserve">What it scores</w:t>
            </w:r>
          </w:p>
        </w:tc>
        <w:tc>
          <w:tcPr>
            <w:tcW w:type="pct" w:w="3000%"/>
            <w:shd w:fill="E8EEF4"/>
          </w:tcPr>
          <w:p>
            <w:pPr>
              <w:spacing w:after="60"/>
            </w:pPr>
            <w:r>
              <w:t xml:space="preserve">Target</w:t>
            </w:r>
          </w:p>
        </w:tc>
      </w:tr>
      <w:tr>
        <w:tc>
          <w:tcPr>
            <w:tcW w:type="pct" w:w="3000%"/>
          </w:tcPr>
          <w:p>
            <w:pPr>
              <w:spacing w:after="60"/>
            </w:pPr>
            <w:r>
              <w:t xml:space="preserve">reduction_integrity</w:t>
            </w:r>
          </w:p>
        </w:tc>
        <w:tc>
          <w:tcPr>
            <w:tcW w:type="pct" w:w="3000%"/>
          </w:tcPr>
          <w:p>
            <w:pPr>
              <w:spacing w:after="60"/>
            </w:pPr>
            <w:r>
              <w:t xml:space="preserve">Correct minor centre reduction per 5 rules</w:t>
            </w:r>
          </w:p>
        </w:tc>
        <w:tc>
          <w:tcPr>
            <w:tcW w:type="pct" w:w="3000%"/>
          </w:tcPr>
          <w:p>
            <w:pPr>
              <w:spacing w:after="60"/>
            </w:pPr>
            <w:r>
              <w:t xml:space="preserve">&gt; 0.8</w:t>
            </w:r>
          </w:p>
        </w:tc>
      </w:tr>
      <w:tr>
        <w:tc>
          <w:tcPr>
            <w:tcW w:type="pct" w:w="3000%"/>
          </w:tcPr>
          <w:p>
            <w:pPr>
              <w:spacing w:after="60"/>
            </w:pPr>
            <w:r>
              <w:t xml:space="preserve">spatial_continuity</w:t>
            </w:r>
          </w:p>
        </w:tc>
        <w:tc>
          <w:tcPr>
            <w:tcW w:type="pct" w:w="3000%"/>
          </w:tcPr>
          <w:p>
            <w:pPr>
              <w:spacing w:after="60"/>
            </w:pPr>
            <w:r>
              <w:t xml:space="preserve">Coherent fret zone, no wild position jumps</w:t>
            </w:r>
          </w:p>
        </w:tc>
        <w:tc>
          <w:tcPr>
            <w:tcW w:type="pct" w:w="3000%"/>
          </w:tcPr>
          <w:p>
            <w:pPr>
              <w:spacing w:after="60"/>
            </w:pPr>
            <w:r>
              <w:t xml:space="preserve">&gt; 0.85</w:t>
            </w:r>
          </w:p>
        </w:tc>
      </w:tr>
      <w:tr>
        <w:tc>
          <w:tcPr>
            <w:tcW w:type="pct" w:w="3000%"/>
          </w:tcPr>
          <w:p>
            <w:pPr>
              <w:spacing w:after="60"/>
            </w:pPr>
            <w:r>
              <w:t xml:space="preserve">directional_persistence</w:t>
            </w:r>
          </w:p>
        </w:tc>
        <w:tc>
          <w:tcPr>
            <w:tcW w:type="pct" w:w="3000%"/>
          </w:tcPr>
          <w:p>
            <w:pPr>
              <w:spacing w:after="60"/>
            </w:pPr>
            <w:r>
              <w:t xml:space="preserve">Consistent contour arc</w:t>
            </w:r>
          </w:p>
        </w:tc>
        <w:tc>
          <w:tcPr>
            <w:tcW w:type="pct" w:w="3000%"/>
          </w:tcPr>
          <w:p>
            <w:pPr>
              <w:spacing w:after="60"/>
            </w:pPr>
            <w:r>
              <w:t xml:space="preserve">&gt; 0.8</w:t>
            </w:r>
          </w:p>
        </w:tc>
      </w:tr>
      <w:tr>
        <w:tc>
          <w:tcPr>
            <w:tcW w:type="pct" w:w="3000%"/>
          </w:tcPr>
          <w:p>
            <w:pPr>
              <w:spacing w:after="60"/>
            </w:pPr>
            <w:r>
              <w:t xml:space="preserve">inversion_coherence</w:t>
            </w:r>
          </w:p>
        </w:tc>
        <w:tc>
          <w:tcPr>
            <w:tcW w:type="pct" w:w="3000%"/>
          </w:tcPr>
          <w:p>
            <w:pPr>
              <w:spacing w:after="60"/>
            </w:pPr>
            <w:r>
              <w:t xml:space="preserve">Voice leading consistency</w:t>
            </w:r>
          </w:p>
        </w:tc>
        <w:tc>
          <w:tcPr>
            <w:tcW w:type="pct" w:w="3000%"/>
          </w:tcPr>
          <w:p>
            <w:pPr>
              <w:spacing w:after="60"/>
            </w:pPr>
            <w:r>
              <w:t xml:space="preserve">&gt; 0.75</w:t>
            </w:r>
          </w:p>
        </w:tc>
      </w:tr>
      <w:tr>
        <w:tc>
          <w:tcPr>
            <w:tcW w:type="pct" w:w="3000%"/>
          </w:tcPr>
          <w:p>
            <w:pPr>
              <w:spacing w:after="60"/>
            </w:pPr>
            <w:r>
              <w:t xml:space="preserve">activity_architecture</w:t>
            </w:r>
          </w:p>
        </w:tc>
        <w:tc>
          <w:tcPr>
            <w:tcW w:type="pct" w:w="3000%"/>
          </w:tcPr>
          <w:p>
            <w:pPr>
              <w:spacing w:after="60"/>
            </w:pPr>
            <w:r>
              <w:t xml:space="preserve">Structural activity variety</w:t>
            </w:r>
          </w:p>
        </w:tc>
        <w:tc>
          <w:tcPr>
            <w:tcW w:type="pct" w:w="3000%"/>
          </w:tcPr>
          <w:p>
            <w:pPr>
              <w:spacing w:after="60"/>
            </w:pPr>
            <w:r>
              <w:t xml:space="preserve">&gt; 0.8</w:t>
            </w:r>
          </w:p>
        </w:tc>
      </w:tr>
      <w:tr>
        <w:tc>
          <w:tcPr>
            <w:tcW w:type="pct" w:w="3000%"/>
          </w:tcPr>
          <w:p>
            <w:pPr>
              <w:spacing w:after="60"/>
            </w:pPr>
            <w:r>
              <w:t xml:space="preserve">anti_bebop_drift</w:t>
            </w:r>
          </w:p>
        </w:tc>
        <w:tc>
          <w:tcPr>
            <w:tcW w:type="pct" w:w="3000%"/>
          </w:tcPr>
          <w:p>
            <w:pPr>
              <w:spacing w:after="60"/>
            </w:pPr>
            <w:r>
              <w:t xml:space="preserve">Avoiding bebop clichés</w:t>
            </w:r>
          </w:p>
        </w:tc>
        <w:tc>
          <w:tcPr>
            <w:tcW w:type="pct" w:w="3000%"/>
          </w:tcPr>
          <w:p>
            <w:pPr>
              <w:spacing w:after="60"/>
            </w:pPr>
            <w:r>
              <w:t xml:space="preserve">&gt; 0.7</w:t>
            </w:r>
          </w:p>
        </w:tc>
      </w:tr>
      <w:tr>
        <w:tc>
          <w:tcPr>
            <w:tcW w:type="pct" w:w="3000%"/>
          </w:tcPr>
          <w:p>
            <w:pPr>
              <w:spacing w:after="60"/>
            </w:pPr>
            <w:r>
              <w:t xml:space="preserve">lfv_integrity</w:t>
            </w:r>
          </w:p>
        </w:tc>
        <w:tc>
          <w:tcPr>
            <w:tcW w:type="pct" w:w="3000%"/>
          </w:tcPr>
          <w:p>
            <w:pPr>
              <w:spacing w:after="60"/>
            </w:pPr>
            <w:r>
              <w:t xml:space="preserve">All notes within LFV window</w:t>
            </w:r>
          </w:p>
        </w:tc>
        <w:tc>
          <w:tcPr>
            <w:tcW w:type="pct" w:w="3000%"/>
          </w:tcPr>
          <w:p>
            <w:pPr>
              <w:spacing w:after="60"/>
            </w:pPr>
            <w:r>
              <w:t xml:space="preserve">&gt; 0.9</w:t>
            </w:r>
          </w:p>
        </w:tc>
      </w:tr>
      <w:tr>
        <w:tc>
          <w:tcPr>
            <w:tcW w:type="pct" w:w="3000%"/>
          </w:tcPr>
          <w:p>
            <w:pPr>
              <w:spacing w:after="60"/>
            </w:pPr>
            <w:r>
              <w:t xml:space="preserve">interval_dna_continuity</w:t>
            </w:r>
          </w:p>
        </w:tc>
        <w:tc>
          <w:tcPr>
            <w:tcW w:type="pct" w:w="3000%"/>
          </w:tcPr>
          <w:p>
            <w:pPr>
              <w:spacing w:after="60"/>
            </w:pPr>
            <w:r>
              <w:t xml:space="preserve">Martino interval signature maintained</w:t>
            </w:r>
          </w:p>
        </w:tc>
        <w:tc>
          <w:tcPr>
            <w:tcW w:type="pct" w:w="3000%"/>
          </w:tcPr>
          <w:p>
            <w:pPr>
              <w:spacing w:after="60"/>
            </w:pPr>
            <w:r>
              <w:t xml:space="preserve">&gt; 0.85</w:t>
            </w:r>
          </w:p>
        </w:tc>
      </w:tr>
    </w:tbl>
    <w:p>
      <w:pPr>
        <w:spacing w:after="160"/>
      </w:pPr>
    </w:p>
    <w:p>
      <w:pPr>
        <w:spacing w:after="160"/>
      </w:pPr>
      <w:r>
        <w:t xml:space="preserve">Overall gate threshold: </w:t>
      </w:r>
      <w:r>
        <w:rPr>
          <w:b/>
          <w:bCs/>
        </w:rPr>
        <w:t xml:space="preserve">7.5 / 10</w:t>
      </w:r>
      <w:r>
        <w:t xml:space="preserve">. Anti-bebop drift hard floor: </w:t>
      </w:r>
      <w:r>
        <w:rPr>
          <w:b/>
          <w:bCs/>
        </w:rPr>
        <w:t xml:space="preserve">0.15</w:t>
      </w:r>
      <w:r>
        <w:t xml:space="preserve">.</w:t>
      </w:r>
    </w:p>
    <w:p>
      <w:pPr>
        <w:pStyle w:val="Heading2"/>
        <w:spacing w:after="100" w:before="180"/>
      </w:pPr>
      <w:r>
        <w:t xml:space="preserve">Activity Quick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pct" w:w="2250%"/>
            <w:shd w:fill="E8EEF4"/>
          </w:tcPr>
          <w:p>
            <w:pPr>
              <w:spacing w:after="60"/>
            </w:pPr>
            <w:r>
              <w:t xml:space="preserve">ID</w:t>
            </w:r>
          </w:p>
        </w:tc>
        <w:tc>
          <w:tcPr>
            <w:tcW w:type="pct" w:w="2250%"/>
            <w:shd w:fill="E8EEF4"/>
          </w:tcPr>
          <w:p>
            <w:pPr>
              <w:spacing w:after="60"/>
            </w:pPr>
            <w:r>
              <w:t xml:space="preserve">Name</w:t>
            </w:r>
          </w:p>
        </w:tc>
        <w:tc>
          <w:tcPr>
            <w:tcW w:type="pct" w:w="2250%"/>
            <w:shd w:fill="E8EEF4"/>
          </w:tcPr>
          <w:p>
            <w:pPr>
              <w:spacing w:after="60"/>
            </w:pPr>
            <w:r>
              <w:t xml:space="preserve">Character</w:t>
            </w:r>
          </w:p>
        </w:tc>
        <w:tc>
          <w:tcPr>
            <w:tcW w:type="pct" w:w="2250%"/>
            <w:shd w:fill="E8EEF4"/>
          </w:tcPr>
          <w:p>
            <w:pPr>
              <w:spacing w:after="60"/>
            </w:pPr>
            <w:r>
              <w:t xml:space="preserve">Best used for</w:t>
            </w:r>
          </w:p>
        </w:tc>
      </w:tr>
      <w:tr>
        <w:tc>
          <w:tcPr>
            <w:tcW w:type="pct" w:w="2250%"/>
          </w:tcPr>
          <w:p>
            <w:pPr>
              <w:spacing w:after="60"/>
            </w:pPr>
            <w:r>
              <w:t xml:space="preserve">A1</w:t>
            </w:r>
          </w:p>
        </w:tc>
        <w:tc>
          <w:tcPr>
            <w:tcW w:type="pct" w:w="2250%"/>
          </w:tcPr>
          <w:p>
            <w:pPr>
              <w:spacing w:after="60"/>
            </w:pPr>
            <w:r>
              <w:t xml:space="preserve">Opening Line</w:t>
            </w:r>
          </w:p>
        </w:tc>
        <w:tc>
          <w:tcPr>
            <w:tcW w:type="pct" w:w="2250%"/>
          </w:tcPr>
          <w:p>
            <w:pPr>
              <w:spacing w:after="60"/>
            </w:pPr>
            <w:r>
              <w:t xml:space="preserve">Stepwise ascending, primary Martino voice</w:t>
            </w:r>
          </w:p>
        </w:tc>
        <w:tc>
          <w:tcPr>
            <w:tcW w:type="pct" w:w="2250%"/>
          </w:tcPr>
          <w:p>
            <w:pPr>
              <w:spacing w:after="60"/>
            </w:pPr>
            <w:r>
              <w:t xml:space="preserve">All contexts</w:t>
            </w:r>
          </w:p>
        </w:tc>
      </w:tr>
      <w:tr>
        <w:tc>
          <w:tcPr>
            <w:tcW w:type="pct" w:w="2250%"/>
          </w:tcPr>
          <w:p>
            <w:pPr>
              <w:spacing w:after="60"/>
            </w:pPr>
            <w:r>
              <w:t xml:space="preserve">A2</w:t>
            </w:r>
          </w:p>
        </w:tc>
        <w:tc>
          <w:tcPr>
            <w:tcW w:type="pct" w:w="2250%"/>
          </w:tcPr>
          <w:p>
            <w:pPr>
              <w:spacing w:after="60"/>
            </w:pPr>
            <w:r>
              <w:t xml:space="preserve">Diagonal Bridge</w:t>
            </w:r>
          </w:p>
        </w:tc>
        <w:tc>
          <w:tcPr>
            <w:tcW w:type="pct" w:w="2250%"/>
          </w:tcPr>
          <w:p>
            <w:pPr>
              <w:spacing w:after="60"/>
            </w:pPr>
            <w:r>
              <w:t xml:space="preserve">Descending melodic bridge</w:t>
            </w:r>
          </w:p>
        </w:tc>
        <w:tc>
          <w:tcPr>
            <w:tcW w:type="pct" w:w="2250%"/>
          </w:tcPr>
          <w:p>
            <w:pPr>
              <w:spacing w:after="60"/>
            </w:pPr>
            <w:r>
              <w:t xml:space="preserve">Connecting phrases, ballads</w:t>
            </w:r>
          </w:p>
        </w:tc>
      </w:tr>
      <w:tr>
        <w:tc>
          <w:tcPr>
            <w:tcW w:type="pct" w:w="2250%"/>
          </w:tcPr>
          <w:p>
            <w:pPr>
              <w:spacing w:after="60"/>
            </w:pPr>
            <w:r>
              <w:t xml:space="preserve">A3</w:t>
            </w:r>
          </w:p>
        </w:tc>
        <w:tc>
          <w:tcPr>
            <w:tcW w:type="pct" w:w="2250%"/>
          </w:tcPr>
          <w:p>
            <w:pPr>
              <w:spacing w:after="60"/>
            </w:pPr>
            <w:r>
              <w:t xml:space="preserve">Pivot Cell</w:t>
            </w:r>
          </w:p>
        </w:tc>
        <w:tc>
          <w:tcPr>
            <w:tcW w:type="pct" w:w="2250%"/>
          </w:tcPr>
          <w:p>
            <w:pPr>
              <w:spacing w:after="60"/>
            </w:pPr>
            <w:r>
              <w:t xml:space="preserve">Short pivot figure</w:t>
            </w:r>
          </w:p>
        </w:tc>
        <w:tc>
          <w:tcPr>
            <w:tcW w:type="pct" w:w="2250%"/>
          </w:tcPr>
          <w:p>
            <w:pPr>
              <w:spacing w:after="60"/>
            </w:pPr>
            <w:r>
              <w:t xml:space="preserve">Transitions, variety</w:t>
            </w:r>
          </w:p>
        </w:tc>
      </w:tr>
      <w:tr>
        <w:tc>
          <w:tcPr>
            <w:tcW w:type="pct" w:w="2250%"/>
          </w:tcPr>
          <w:p>
            <w:pPr>
              <w:spacing w:after="60"/>
            </w:pPr>
            <w:r>
              <w:t xml:space="preserve">A4</w:t>
            </w:r>
          </w:p>
        </w:tc>
        <w:tc>
          <w:tcPr>
            <w:tcW w:type="pct" w:w="2250%"/>
          </w:tcPr>
          <w:p>
            <w:pPr>
              <w:spacing w:after="60"/>
            </w:pPr>
            <w:r>
              <w:t xml:space="preserve">Anchor Arp</w:t>
            </w:r>
          </w:p>
        </w:tc>
        <w:tc>
          <w:tcPr>
            <w:tcW w:type="pct" w:w="2250%"/>
          </w:tcPr>
          <w:p>
            <w:pPr>
              <w:spacing w:after="60"/>
            </w:pPr>
            <w:r>
              <w:t xml:space="preserve">Arpeggiated strong tones</w:t>
            </w:r>
          </w:p>
        </w:tc>
        <w:tc>
          <w:tcPr>
            <w:tcW w:type="pct" w:w="2250%"/>
          </w:tcPr>
          <w:p>
            <w:pPr>
              <w:spacing w:after="60"/>
            </w:pPr>
            <w:r>
              <w:t xml:space="preserve">Blues, funk, propulsive lines</w:t>
            </w:r>
          </w:p>
        </w:tc>
      </w:tr>
      <w:tr>
        <w:tc>
          <w:tcPr>
            <w:tcW w:type="pct" w:w="2250%"/>
          </w:tcPr>
          <w:p>
            <w:pPr>
              <w:spacing w:after="60"/>
            </w:pPr>
            <w:r>
              <w:t xml:space="preserve">A5</w:t>
            </w:r>
          </w:p>
        </w:tc>
        <w:tc>
          <w:tcPr>
            <w:tcW w:type="pct" w:w="2250%"/>
          </w:tcPr>
          <w:p>
            <w:pPr>
              <w:spacing w:after="60"/>
            </w:pPr>
            <w:r>
              <w:t xml:space="preserve">Cadential Cell</w:t>
            </w:r>
          </w:p>
        </w:tc>
        <w:tc>
          <w:tcPr>
            <w:tcW w:type="pct" w:w="2250%"/>
          </w:tcPr>
          <w:p>
            <w:pPr>
              <w:spacing w:after="60"/>
            </w:pPr>
            <w:r>
              <w:t xml:space="preserve">Closing resolution figure</w:t>
            </w:r>
          </w:p>
        </w:tc>
        <w:tc>
          <w:tcPr>
            <w:tcW w:type="pct" w:w="2250%"/>
          </w:tcPr>
          <w:p>
            <w:pPr>
              <w:spacing w:after="60"/>
            </w:pPr>
            <w:r>
              <w:t xml:space="preserve">Phrase endings, ii-V-I</w:t>
            </w:r>
          </w:p>
        </w:tc>
      </w:tr>
      <w:tr>
        <w:tc>
          <w:tcPr>
            <w:tcW w:type="pct" w:w="2250%"/>
          </w:tcPr>
          <w:p>
            <w:pPr>
              <w:spacing w:after="60"/>
            </w:pPr>
            <w:r>
              <w:t xml:space="preserve">A6</w:t>
            </w:r>
          </w:p>
        </w:tc>
        <w:tc>
          <w:tcPr>
            <w:tcW w:type="pct" w:w="2250%"/>
          </w:tcPr>
          <w:p>
            <w:pPr>
              <w:spacing w:after="60"/>
            </w:pPr>
            <w:r>
              <w:t xml:space="preserve">Enclosure Cell</w:t>
            </w:r>
          </w:p>
        </w:tc>
        <w:tc>
          <w:tcPr>
            <w:tcW w:type="pct" w:w="2250%"/>
          </w:tcPr>
          <w:p>
            <w:pPr>
              <w:spacing w:after="60"/>
            </w:pPr>
            <w:r>
              <w:t xml:space="preserve">Chromatic approach above and below</w:t>
            </w:r>
          </w:p>
        </w:tc>
        <w:tc>
          <w:tcPr>
            <w:tcW w:type="pct" w:w="2250%"/>
          </w:tcPr>
          <w:p>
            <w:pPr>
              <w:spacing w:after="60"/>
            </w:pPr>
            <w:r>
              <w:t xml:space="preserve">Bebop, Barry Harris</w:t>
            </w:r>
          </w:p>
        </w:tc>
      </w:tr>
      <w:tr>
        <w:tc>
          <w:tcPr>
            <w:tcW w:type="pct" w:w="2250%"/>
          </w:tcPr>
          <w:p>
            <w:pPr>
              <w:spacing w:after="60"/>
            </w:pPr>
            <w:r>
              <w:t xml:space="preserve">A7</w:t>
            </w:r>
          </w:p>
        </w:tc>
        <w:tc>
          <w:tcPr>
            <w:tcW w:type="pct" w:w="2250%"/>
          </w:tcPr>
          <w:p>
            <w:pPr>
              <w:spacing w:after="60"/>
            </w:pPr>
            <w:r>
              <w:t xml:space="preserve">Long Span</w:t>
            </w:r>
          </w:p>
        </w:tc>
        <w:tc>
          <w:tcPr>
            <w:tcW w:type="pct" w:w="2250%"/>
          </w:tcPr>
          <w:p>
            <w:pPr>
              <w:spacing w:after="60"/>
            </w:pPr>
            <w:r>
              <w:t xml:space="preserve">Wide ascending, 2-bar gesture</w:t>
            </w:r>
          </w:p>
        </w:tc>
        <w:tc>
          <w:tcPr>
            <w:tcW w:type="pct" w:w="2250%"/>
          </w:tcPr>
          <w:p>
            <w:pPr>
              <w:spacing w:after="60"/>
            </w:pPr>
            <w:r>
              <w:t xml:space="preserve">Ballads, film, ECM</w:t>
            </w:r>
          </w:p>
        </w:tc>
      </w:tr>
      <w:tr>
        <w:tc>
          <w:tcPr>
            <w:tcW w:type="pct" w:w="2250%"/>
          </w:tcPr>
          <w:p>
            <w:pPr>
              <w:spacing w:after="60"/>
            </w:pPr>
            <w:r>
              <w:t xml:space="preserve">A8</w:t>
            </w:r>
          </w:p>
        </w:tc>
        <w:tc>
          <w:tcPr>
            <w:tcW w:type="pct" w:w="2250%"/>
          </w:tcPr>
          <w:p>
            <w:pPr>
              <w:spacing w:after="60"/>
            </w:pPr>
            <w:r>
              <w:t xml:space="preserve">Rhythmic Displacement</w:t>
            </w:r>
          </w:p>
        </w:tc>
        <w:tc>
          <w:tcPr>
            <w:tcW w:type="pct" w:w="2250%"/>
          </w:tcPr>
          <w:p>
            <w:pPr>
              <w:spacing w:after="60"/>
            </w:pPr>
            <w:r>
              <w:t xml:space="preserve">Syncopated A1 variant</w:t>
            </w:r>
          </w:p>
        </w:tc>
        <w:tc>
          <w:tcPr>
            <w:tcW w:type="pct" w:w="2250%"/>
          </w:tcPr>
          <w:p>
            <w:pPr>
              <w:spacing w:after="60"/>
            </w:pPr>
            <w:r>
              <w:t xml:space="preserve">Rhythm studies, funk</w:t>
            </w:r>
          </w:p>
        </w:tc>
      </w:tr>
    </w:tbl>
    <w:p>
      <w:pPr>
        <w:spacing w:after="160"/>
      </w:pPr>
    </w:p>
    <w:p>
      <w:pPr>
        <w:spacing w:after="160"/>
      </w:pPr>
      <w:r>
        <w:rPr>
          <w:i/>
          <w:iCs/>
          <w:sz w:val="20"/>
          <w:szCs w:val="20"/>
        </w:rPr>
        <w:t xml:space="preserve">Composer OS v1.1.0 · Martino Linear Expressions · Tagged v1.1.0-martino-stable</w:t>
      </w:r>
    </w:p>
    <w:sectPr>
      <w:footerReference w:type="default" r:id="rId7"/>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Composer OS Handbook</dc:title>
  <dc:creator>Composer OS</dc:creator>
  <dc:description>Composer OS handbook (generated from Markdown)</dc:description>
  <cp:lastModifiedBy>Un-named</cp:lastModifiedBy>
  <cp:revision>1</cp:revision>
  <dcterms:created xsi:type="dcterms:W3CDTF">2026-06-11T13:55:25.094Z</dcterms:created>
  <dcterms:modified xsi:type="dcterms:W3CDTF">2026-06-11T13:55:25.095Z</dcterms:modified>
</cp:coreProperties>
</file>

<file path=docProps/custom.xml><?xml version="1.0" encoding="utf-8"?>
<Properties xmlns="http://schemas.openxmlformats.org/officeDocument/2006/custom-properties" xmlns:vt="http://schemas.openxmlformats.org/officeDocument/2006/docPropsVTypes"/>
</file>