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Andrew Hill Engine — User Guide</w:t>
      </w:r>
    </w:p>
    <w:p>
      <w:pPr>
        <w:pStyle w:val="Heading1"/>
      </w:pPr>
      <w:r>
        <w:t>What the Engine Does</w:t>
      </w:r>
    </w:p>
    <w:p>
      <w:r>
        <w:t>The Andrew Hill engine generates angular modern jazz composition plans with intervallic logic, cluster harmonies, and irregular phrase structures. Melody is built from interval cells; harmony is loosely supportive; rhythm displacement is allowed.</w:t>
      </w:r>
    </w:p>
    <w:p>
      <w:pPr>
        <w:pStyle w:val="Heading1"/>
      </w:pPr>
      <w:r>
        <w:t>Musical Grammar Used</w:t>
      </w:r>
    </w:p>
    <w:p>
      <w:r>
        <w:t>**Intervallic cells** — Wide intervals, minor seconds, tritones, major sevenths</w:t>
      </w:r>
    </w:p>
    <w:p>
      <w:r>
        <w:t>**Angular melodic motion** — Leaps, not scalar runs</w:t>
      </w:r>
    </w:p>
    <w:p>
      <w:r>
        <w:t>**Rhythmic displacement** — Off-beat accents, displaced phrasing</w:t>
      </w:r>
    </w:p>
    <w:p>
      <w:r>
        <w:t>**Cluster harmonies** — Dense chord voicings</w:t>
      </w:r>
    </w:p>
    <w:p>
      <w:r>
        <w:t>**Nonfunctional harmonic motion** — Avoids ii–V–I</w:t>
      </w:r>
    </w:p>
    <w:p>
      <w:r>
        <w:t>**Irregular phrase structures** — 5, 7, 9-bar phrases</w:t>
      </w:r>
    </w:p>
    <w:p>
      <w:pPr>
        <w:pStyle w:val="Heading1"/>
      </w:pPr>
      <w:r>
        <w:t>How Compositions Are Generated</w:t>
      </w:r>
    </w:p>
    <w:p>
      <w:r>
        <w:t>1. **Title or premise** → hashed to select profiles</w:t>
      </w:r>
    </w:p>
    <w:p>
      <w:r>
        <w:t>2. **Interval language** → angular, wide_angular, cluster_adjacent</w:t>
      </w:r>
    </w:p>
    <w:p>
      <w:r>
        <w:t>3. **Harmonic field** → cluster_based, ambiguous_modal, nonfunctional_cycle, pedal_center</w:t>
      </w:r>
    </w:p>
    <w:p>
      <w:r>
        <w:t>4. **Form** → irregular_5_7_5, asymmetrical_7_9, sectional_contrast, floating_odd</w:t>
      </w:r>
    </w:p>
    <w:p>
      <w:r>
        <w:t>5. **Section compiler** → melody from interval cells, rhythm displacement, harmony loosely supportive</w:t>
      </w:r>
    </w:p>
    <w:p>
      <w:pPr>
        <w:pStyle w:val="Heading1"/>
      </w:pPr>
      <w:r>
        <w:t>How to Run Examples</w:t>
      </w:r>
    </w:p>
    <w:p>
      <w:pPr/>
      <w:r>
        <w:t>from example_compositions import all_examples, compile_all_examples</w:t>
        <w:br/>
        <w:br/>
        <w:br/>
        <w:br/>
        <w:t>irs = all_examples()</w:t>
        <w:br/>
        <w:br/>
        <w:t>comps = compile_all_examples()</w:t>
      </w:r>
    </w:p>
    <w:p>
      <w:pPr>
        <w:pStyle w:val="Heading1"/>
      </w:pPr>
      <w:r>
        <w:t>MusicXML Export</w:t>
      </w:r>
    </w:p>
    <w:p>
      <w:pPr/>
      <w:r>
        <w:t>from generator import generate_composer_ir_from_title</w:t>
        <w:br/>
        <w:br/>
        <w:t>from section_compiler import compile_composition_from_ir</w:t>
        <w:br/>
        <w:br/>
        <w:t>from musicxml_exporter import export_composition_to_musicxml</w:t>
        <w:br/>
        <w:br/>
        <w:br/>
        <w:br/>
        <w:t>ir = generate_composer_ir_from_title("Your Title", seed=0)</w:t>
        <w:br/>
        <w:br/>
        <w:t>comp = compile_composition_from_ir(ir)</w:t>
        <w:br/>
        <w:br/>
        <w:t>xml = export_composition_to_musicxml(comp)</w:t>
        <w:br/>
        <w:br/>
        <w:t>with open("output.xml", "w", encoding="utf-8") as f:</w:t>
        <w:br/>
        <w:br/>
        <w:t xml:space="preserve">    f.write(xml)</w:t>
      </w:r>
    </w:p>
    <w:p>
      <w:pPr>
        <w:pStyle w:val="Heading1"/>
      </w:pPr>
      <w:r>
        <w:t>Appendix: 20 Ways to Start a Hill-Style Composition</w:t>
      </w:r>
    </w:p>
    <w:p>
      <w:r>
        <w:t>1. Title first — "Angular Modern Head", "Cluster Harmony"</w:t>
      </w:r>
    </w:p>
    <w:p>
      <w:r>
        <w:t>2. Premise first — "Cluster harmony piece with intervallic cells"</w:t>
      </w:r>
    </w:p>
    <w:p>
      <w:r>
        <w:t>3. Angular profile — tritone, M7, m2</w:t>
      </w:r>
    </w:p>
    <w:p>
      <w:r>
        <w:t>4. Wide angular — M7, tritone, m9</w:t>
      </w:r>
    </w:p>
    <w:p>
      <w:r>
        <w:t>5. Cluster adjacent — m2, M2, chromatic</w:t>
      </w:r>
    </w:p>
    <w:p>
      <w:r>
        <w:t>6. Cluster-based harmony — dense voicings</w:t>
      </w:r>
    </w:p>
    <w:p>
      <w:r>
        <w:t>7. Ambiguous modal — shifting centers</w:t>
      </w:r>
    </w:p>
    <w:p>
      <w:r>
        <w:t>8. Nonfunctional cycle — no resolution</w:t>
      </w:r>
    </w:p>
    <w:p>
      <w:r>
        <w:t>9. Pedal center — sustained bass</w:t>
      </w:r>
    </w:p>
    <w:p>
      <w:r>
        <w:t>10. Irregular 5+7+5 form — asymmetrical</w:t>
      </w:r>
    </w:p>
    <w:p>
      <w:r>
        <w:t>11. Asymmetrical 7+9 — two sections</w:t>
      </w:r>
    </w:p>
    <w:p>
      <w:r>
        <w:t>12. Sectional contrast — 4+6+5+7</w:t>
      </w:r>
    </w:p>
    <w:p>
      <w:r>
        <w:t>13. Floating odd — 5+7+6+5</w:t>
      </w:r>
    </w:p>
    <w:p>
      <w:r>
        <w:t>14. Fragmentation development — shorten cells</w:t>
      </w:r>
    </w:p>
    <w:p>
      <w:r>
        <w:t>15. Registral displacement — octave shift</w:t>
      </w:r>
    </w:p>
    <w:p>
      <w:r>
        <w:t>16. Irregular transformation — inversion</w:t>
      </w:r>
    </w:p>
    <w:p>
      <w:r>
        <w:t>17. Avoid tonal clichés — no ii–V</w:t>
      </w:r>
    </w:p>
    <w:p>
      <w:r>
        <w:t>18. Avoid symmetrical phrases — odd lengths</w:t>
      </w:r>
    </w:p>
    <w:p>
      <w:r>
        <w:t>19. Avoid predictable cadence — open endings</w:t>
      </w:r>
    </w:p>
    <w:p>
      <w:r>
        <w:t>20. Multiple candidates — generate_composer_ir_candidates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