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</w:t>
      </w:r>
      <w:r>
        <w:rPr>
          <w:b/>
          <w:bCs/>
        </w:rPr>
        <w:t xml:space="preserve">`STYLE_ECM`</w:t>
      </w:r>
      <w:r>
        <w:t xml:space="preserve">, </w:t>
      </w:r>
      <w:r>
        <w:rPr>
          <w:b/>
          <w:bCs/>
        </w:rPr>
        <w:t xml:space="preserve">`STYLE_ECM_CHAMBER`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2"/>
        <w:spacing w:after="100" w:before="160"/>
      </w:pPr>
      <w:r>
        <w:t xml:space="preserve">Bill Evans (Song Mode — impressionist / rootless-symbol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`billEvansSlice.ts`</w:t>
      </w:r>
      <w:r>
        <w:t xml:space="preserve">, </w:t>
      </w:r>
      <w:r>
        <w:rPr>
          <w:b/>
          <w:bCs/>
        </w:rPr>
        <w:t xml:space="preserve">`precomputeBillEvansEffectiveHarmonyBars`</w:t>
      </w:r>
      <w:r>
        <w:t xml:space="preserve">, </w:t>
      </w:r>
      <w:r>
        <w:rPr>
          <w:b/>
          <w:bCs/>
        </w:rPr>
        <w:t xml:space="preserve">`billEvansEffectiveHarmonyBars`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`billEvansSliceSmoke.test.ts`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(Bill Evans–flavoured tertian richness, sus/quartal hints, delayed tonic landings); there is no separate </w:t>
      </w:r>
      <w:r>
        <w:rPr>
          <w:b/>
          <w:bCs/>
        </w:rPr>
        <w:t xml:space="preserve">`ChordEvent`</w:t>
      </w:r>
      <w:r>
        <w:t xml:space="preserve"> extension layer.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`computeBillEvansPhrasePositions(totalBars,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3, 4, or 5 bars</w:t>
      </w:r>
      <w:r>
        <w:t xml:space="preserve"> weighted </w:t>
      </w:r>
      <w:r>
        <w:rPr>
          <w:b/>
          <w:bCs/>
        </w:rPr>
        <w:t xml:space="preserve">22% / 56% / 22%</w:t>
      </w:r>
      <w:r>
        <w:t xml:space="preserve"> (same rolling-bar layout pattern as ECM Chamber / variable-grid Bacharach).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`be:asym_phrase@bar{N}`</w:t>
      </w:r>
      <w:r>
        <w:t xml:space="preserve">.</w:t>
      </w:r>
    </w:p>
    <w:p>
      <w:pPr>
        <w:pStyle w:val="Heading3"/>
        <w:spacing w:after="80" w:before="120"/>
      </w:pPr>
      <w:r>
        <w:t xml:space="preserve">Retuned base pass rates (seeded probability)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Target rate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13 colour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`be:dom_extension@bar{N}`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Maj7 family → maj9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`be:maj_colour@bar{N}`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42%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m7 → m11 quartal hint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`be:quartal_m11@bar{N}`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`be:sus_dom@bar{N}`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Phrase-final tonic → maj9 / 6/9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`be:delayed_tonic@bar{N}`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Gentle ii–V prep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`be:gentle_ii_V@bar{N}`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31%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Six newer passes (five harmony passes + phrase grid)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Asymmetric phrase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Replaces fixed 4-bar cycle; </w:t>
            </w:r>
            <w:r>
              <w:rPr>
                <w:b/>
                <w:bCs/>
              </w:rPr>
              <w:t xml:space="preserve">phraseStart</w:t>
            </w:r>
            <w:r>
              <w:t xml:space="preserve"> marks each new phrase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`be:asym_phrase@bar{N}`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Diminished delayed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</w:t>
            </w:r>
            <w:r>
              <w:rPr>
                <w:b/>
                <w:bCs/>
              </w:rPr>
              <w:t xml:space="preserve">major</w:t>
            </w:r>
            <w:r>
              <w:t xml:space="preserve"> cadence: preceding </w:t>
            </w:r>
            <w:r>
              <w:rPr>
                <w:b/>
                <w:bCs/>
              </w:rPr>
              <w:t xml:space="preserve">dominant</w:t>
            </w:r>
            <w:r>
              <w:t xml:space="preserve"> bar may become </w:t>
            </w:r>
            <w:r>
              <w:rPr>
                <w:b/>
                <w:bCs/>
              </w:rPr>
              <w:t xml:space="preserve">#ii°7</w:t>
            </w:r>
            <w:r>
              <w:t xml:space="preserve"> or </w:t>
            </w:r>
            <w:r>
              <w:rPr>
                <w:b/>
                <w:bCs/>
              </w:rPr>
              <w:t xml:space="preserve">vii°7</w:t>
            </w:r>
            <w:r>
              <w:t xml:space="preserve"> (`dim7` spelling); </w:t>
            </w:r>
            <w:r>
              <w:rPr>
                <w:b/>
                <w:bCs/>
              </w:rPr>
              <w:t xml:space="preserve">skips</w:t>
            </w:r>
            <w:r>
              <w:t xml:space="preserve"> dominants already coloured </w:t>
            </w:r>
            <w:r>
              <w:rPr>
                <w:b/>
                <w:bCs/>
              </w:rPr>
              <w:t xml:space="preserve">sus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`be:dim_delayed_res@bar{N}`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IV minor borrow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major-key</w:t>
            </w:r>
            <w:r>
              <w:t xml:space="preserve"> context: </w:t>
            </w:r>
            <w:r>
              <w:rPr>
                <w:b/>
                <w:bCs/>
              </w:rPr>
              <w:t xml:space="preserve">IV → ivm9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`be:iv_minor_borrow@bar{N}`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Minor detour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three-bar </w:t>
            </w:r>
            <w:r>
              <w:rPr>
                <w:b/>
                <w:bCs/>
              </w:rPr>
              <w:t xml:space="preserve">iiø–V–minor i</w:t>
            </w:r>
            <w:r>
              <w:t xml:space="preserve"> (major key); skips cadence targets already tied to </w:t>
            </w:r>
            <w:r>
              <w:rPr>
                <w:b/>
                <w:bCs/>
              </w:rPr>
              <w:t xml:space="preserve">dim delayed</w:t>
            </w:r>
            <w:r>
              <w:t xml:space="preserve">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`be:minor_detour@bar{N}`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Inner voice melody</w:t>
            </w:r>
            <w:r>
              <w:t xml:space="preserve">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rich</w:t>
            </w:r>
            <w:r>
              <w:t xml:space="preserve"> tertian symbol: adds </w:t>
            </w:r>
            <w:r>
              <w:rPr>
                <w:b/>
                <w:bCs/>
              </w:rPr>
              <w:t xml:space="preserve">slash bass</w:t>
            </w:r>
            <w:r>
              <w:t xml:space="preserve"> a semitone either side of the </w:t>
            </w:r>
            <w:r>
              <w:rPr>
                <w:b/>
                <w:bCs/>
              </w:rPr>
              <w:t xml:space="preserve">3rd</w:t>
            </w:r>
            <w:r>
              <w:t xml:space="preserve"> (inner-line hint)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`be:inner_voice@bar{N}`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Locked hands approximation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Phrase-start: </w:t>
            </w:r>
            <w:r>
              <w:rPr>
                <w:b/>
                <w:bCs/>
              </w:rPr>
              <w:t xml:space="preserve">slash bass</w:t>
            </w:r>
            <w:r>
              <w:t xml:space="preserve"> under lighter textures (3rd / m6 / M6 colour rotation); skips dense </w:t>
            </w:r>
            <w:r>
              <w:rPr>
                <w:b/>
                <w:bCs/>
              </w:rPr>
              <w:t xml:space="preserve">alt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symbols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`be:locked_hands_approx@bar{N}`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Modern Jazz style surface</w:t>
      </w:r>
    </w:p>
    <w:p>
      <w:pPr>
        <w:spacing w:after="160"/>
      </w:pPr>
      <w:r>
        <w:rPr>
          <w:b/>
          <w:bCs/>
        </w:rPr>
        <w:t xml:space="preserve">`STYLE_MODERN_JAZZ`</w:t>
      </w:r>
      <w:r>
        <w:t xml:space="preserve"> triggers </w:t>
      </w:r>
      <w:r>
        <w:rPr>
          <w:b/>
          <w:bCs/>
        </w:rPr>
        <w:t xml:space="preserve">`applyBillEvansStyleSurface`</w:t>
      </w:r>
      <w:r>
        <w:t xml:space="preserve"> (`songModeStyleSurface.ts`):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−0.05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+0.22</w:t>
      </w:r>
      <w:r>
        <w:t xml:space="preserve">, </w:t>
      </w:r>
      <w:r>
        <w:rPr>
          <w:b/>
          <w:bCs/>
        </w:rPr>
        <w:t xml:space="preserve">`songwriterSpaceBias`</w:t>
      </w:r>
      <w:r>
        <w:t xml:space="preserve"> </w:t>
      </w:r>
      <w:r>
        <w:rPr>
          <w:b/>
          <w:bCs/>
        </w:rPr>
        <w:t xml:space="preserve">+0.12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Wired in </w:t>
      </w:r>
      <w:r>
        <w:rPr>
          <w:b/>
          <w:bCs/>
        </w:rPr>
        <w:t xml:space="preserve">`runGoldenPath.ts`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b/>
          <w:bCs/>
        </w:rPr>
        <w:t xml:space="preserve">`applyBacharachStyleSurface`</w:t>
      </w:r>
      <w:r>
        <w:t xml:space="preserve"> and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`applySophisticatedPopStyleSurface`</w:t>
      </w:r>
      <w:r>
        <w:t xml:space="preserve"> — stacks with other style surfaces when multiple profiles apply.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`bill_evans` + Modern Jazz</w:t>
      </w:r>
      <w:r>
        <w:t xml:space="preserve"> — Full Evans harmony slice </w:t>
      </w:r>
      <w:r>
        <w:rPr>
          <w:b/>
          <w:bCs/>
        </w:rPr>
        <w:t xml:space="preserve">plus</w:t>
      </w:r>
      <w:r>
        <w:t xml:space="preserve"> softer density / softer cadence / more space metadata; default </w:t>
      </w:r>
      <w:r>
        <w:rPr>
          <w:b/>
          <w:bCs/>
        </w:rPr>
        <w:t xml:space="preserve">lesson</w:t>
      </w:r>
      <w:r>
        <w:t xml:space="preserve"> preset when teaching impressionist </w:t>
      </w:r>
      <w:r>
        <w:rPr>
          <w:b/>
          <w:bCs/>
        </w:rPr>
        <w:t xml:space="preserve">lead-sheet</w:t>
      </w:r>
      <w:r>
        <w:t xml:space="preserve"> colour. 2. </w:t>
      </w:r>
      <w:r>
        <w:rPr>
          <w:b/>
          <w:bCs/>
        </w:rPr>
        <w:t xml:space="preserve">Evans harmony only</w:t>
      </w:r>
      <w:r>
        <w:t xml:space="preserve"> — Pick Evans as songwriter but another </w:t>
      </w:r>
      <w:r>
        <w:rPr>
          <w:b/>
          <w:bCs/>
        </w:rPr>
        <w:t xml:space="preserve">Style Engine</w:t>
      </w:r>
      <w:r>
        <w:t xml:space="preserve"> profile if you want </w:t>
      </w:r>
      <w:r>
        <w:rPr>
          <w:b/>
          <w:bCs/>
        </w:rPr>
        <w:t xml:space="preserve">symbol</w:t>
      </w:r>
      <w:r>
        <w:t xml:space="preserve"> devices without Modern Jazz surface nudges. 3. </w:t>
      </w:r>
      <w:r>
        <w:rPr>
          <w:b/>
          <w:bCs/>
        </w:rPr>
        <w:t xml:space="preserve">Custom_locked chart + Evans</w:t>
      </w:r>
      <w:r>
        <w:t xml:space="preserve"> — Stress </w:t>
      </w:r>
      <w:r>
        <w:rPr>
          <w:b/>
          <w:bCs/>
        </w:rPr>
        <w:t xml:space="preserve">`be:*`</w:t>
      </w:r>
      <w:r>
        <w:t xml:space="preserve"> receipts against a </w:t>
      </w:r>
      <w:r>
        <w:rPr>
          <w:b/>
          <w:bCs/>
        </w:rPr>
        <w:t xml:space="preserve">fixed</w:t>
      </w:r>
      <w:r>
        <w:t xml:space="preserve"> progression; phrase grid still reshapes </w:t>
      </w:r>
      <w:r>
        <w:rPr>
          <w:b/>
          <w:bCs/>
        </w:rPr>
        <w:t xml:space="preserve">roles</w:t>
      </w:r>
      <w:r>
        <w:t xml:space="preserve"> bar-to-bar. 4. </w:t>
      </w:r>
      <w:r>
        <w:rPr>
          <w:b/>
          <w:bCs/>
        </w:rPr>
        <w:t xml:space="preserve">Evans + Evans odd-meter preset</w:t>
      </w:r>
      <w:r>
        <w:t xml:space="preserve"> — Combine </w:t>
      </w:r>
      <w:r>
        <w:rPr>
          <w:b/>
          <w:bCs/>
        </w:rPr>
        <w:t xml:space="preserve">variable phrase grid</w:t>
      </w:r>
      <w:r>
        <w:t xml:space="preserve"> with </w:t>
      </w:r>
      <w:r>
        <w:rPr>
          <w:b/>
          <w:bCs/>
        </w:rPr>
        <w:t xml:space="preserve">`barMeterMap`</w:t>
      </w:r>
      <w:r>
        <w:t xml:space="preserve"> (`evans_five_three`, </w:t>
      </w:r>
      <w:r>
        <w:rPr>
          <w:b/>
          <w:bCs/>
        </w:rPr>
        <w:t xml:space="preserve">Peace Piece</w:t>
      </w:r>
      <w:r>
        <w:t xml:space="preserve">, etc.); verify </w:t>
      </w:r>
      <w:r>
        <w:rPr>
          <w:b/>
          <w:bCs/>
        </w:rPr>
        <w:t xml:space="preserve">MusicXML</w:t>
      </w:r>
      <w:r>
        <w:t xml:space="preserve"> meter lines vs phrase receipts. 5. </w:t>
      </w:r>
      <w:r>
        <w:rPr>
          <w:b/>
          <w:bCs/>
        </w:rPr>
        <w:t xml:space="preserve">Seed A/B</w:t>
      </w:r>
      <w:r>
        <w:t xml:space="preserve"> — Asymmetric phrase boundaries change which passes fire; </w:t>
      </w:r>
      <w:r>
        <w:rPr>
          <w:b/>
          <w:bCs/>
        </w:rPr>
        <w:t xml:space="preserve">lock seed</w:t>
      </w:r>
      <w:r>
        <w:t xml:space="preserve"> when demoing a specific </w:t>
      </w:r>
      <w:r>
        <w:rPr>
          <w:b/>
          <w:bCs/>
        </w:rPr>
        <w:t xml:space="preserve">`be:dim_delayed_res`</w:t>
      </w:r>
      <w:r>
        <w:t xml:space="preserve"> or </w:t>
      </w:r>
      <w:r>
        <w:rPr>
          <w:b/>
          <w:bCs/>
        </w:rPr>
        <w:t xml:space="preserve">`be:minor_detour`</w:t>
      </w:r>
      <w:r>
        <w:t xml:space="preserve"> outcome. 6. </w:t>
      </w:r>
      <w:r>
        <w:rPr>
          <w:b/>
          <w:bCs/>
        </w:rPr>
        <w:t xml:space="preserve">Duo guitar–bass + arranger Gil Evans</w:t>
      </w:r>
      <w:r>
        <w:t xml:space="preserve"> — Use Evans </w:t>
      </w:r>
      <w:r>
        <w:rPr>
          <w:b/>
          <w:bCs/>
        </w:rPr>
        <w:t xml:space="preserve">slice</w:t>
      </w:r>
      <w:r>
        <w:t xml:space="preserve"> for </w:t>
      </w:r>
      <w:r>
        <w:rPr>
          <w:b/>
          <w:bCs/>
        </w:rPr>
        <w:t xml:space="preserve">symbols</w:t>
      </w:r>
      <w:r>
        <w:t xml:space="preserve"> on the lead-sheet path while ensemble pairing handles </w:t>
      </w:r>
      <w:r>
        <w:rPr>
          <w:b/>
          <w:bCs/>
        </w:rPr>
        <w:t xml:space="preserve">orchestration</w:t>
      </w:r>
      <w:r>
        <w:t xml:space="preserve"> receipts separately.</w:t>
      </w:r>
    </w:p>
    <w:p>
      <w:pPr>
        <w:pStyle w:val="Heading2"/>
        <w:spacing w:after="100" w:before="160"/>
      </w:pPr>
      <w:r>
        <w:t xml:space="preserve">ECM Style vs ECM Chamber songwriter — how the controls differ</w:t>
      </w:r>
    </w:p>
    <w:p>
      <w:pPr>
        <w:spacing w:after="160"/>
      </w:pPr>
      <w:r>
        <w:t xml:space="preserve">Composer OS splits </w:t>
      </w:r>
      <w:r>
        <w:rPr>
          <w:b/>
          <w:bCs/>
        </w:rPr>
        <w:t xml:space="preserve">ECM-flavoured harmony</w:t>
      </w:r>
      <w:r>
        <w:t xml:space="preserve"> (what chords are chosen and how they move) from </w:t>
      </w:r>
      <w:r>
        <w:rPr>
          <w:b/>
          <w:bCs/>
        </w:rPr>
        <w:t xml:space="preserve">ECM-flavoured surface behaviour</w:t>
      </w:r>
      <w:r>
        <w:t xml:space="preserve"> (how sparse the guitar comp feels, where phrases attack, how soft cadences land, how independent the bass rhythm is). You can use either alone or both together.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Control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drives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Style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Engine</w:t>
            </w:r>
            <w:r>
              <w:t xml:space="preserve"> dropdown: </w:t>
            </w:r>
            <w:r>
              <w:rPr>
                <w:b/>
                <w:bCs/>
              </w:rPr>
              <w:t xml:space="preserve">`STYLE_ECM`</w:t>
            </w:r>
            <w:r>
              <w:t xml:space="preserve"> or </w:t>
            </w:r>
            <w:r>
              <w:rPr>
                <w:b/>
                <w:bCs/>
              </w:rPr>
              <w:t xml:space="preserve">`STYLE_ECM_CHAMBER`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Surface metadata</w:t>
            </w:r>
            <w:r>
              <w:t xml:space="preserve"> consumed by Song Mode passes: </w:t>
            </w:r>
            <w:r>
              <w:rPr>
                <w:b/>
                <w:bCs/>
              </w:rPr>
              <w:t xml:space="preserve">density</w:t>
            </w:r>
            <w:r>
              <w:t xml:space="preserve">, </w:t>
            </w:r>
            <w:r>
              <w:rPr>
                <w:b/>
                <w:bCs/>
              </w:rPr>
              <w:t xml:space="preserve">space</w:t>
            </w:r>
            <w:r>
              <w:t xml:space="preserve">, </w:t>
            </w:r>
            <w:r>
              <w:rPr>
                <w:b/>
                <w:bCs/>
              </w:rPr>
              <w:t xml:space="preserve">syncopation</w:t>
            </w:r>
            <w:r>
              <w:t xml:space="preserve">, </w:t>
            </w:r>
            <w:r>
              <w:rPr>
                <w:b/>
                <w:bCs/>
              </w:rPr>
              <w:t xml:space="preserve">phrase-start looseness</w:t>
            </w:r>
            <w:r>
              <w:t xml:space="preserve">, </w:t>
            </w:r>
            <w:r>
              <w:rPr>
                <w:b/>
                <w:bCs/>
              </w:rPr>
              <w:t xml:space="preserve">bass independence</w:t>
            </w:r>
            <w:r>
              <w:t xml:space="preserve">, </w:t>
            </w:r>
            <w:r>
              <w:rPr>
                <w:b/>
                <w:bCs/>
              </w:rPr>
              <w:t xml:space="preserve">cadence softness</w:t>
            </w:r>
            <w:r>
              <w:t xml:space="preserve">, plus </w:t>
            </w:r>
            <w:r>
              <w:rPr>
                <w:b/>
                <w:bCs/>
              </w:rPr>
              <w:t xml:space="preserve">Style Engine</w:t>
            </w:r>
            <w:r>
              <w:t xml:space="preserve"> velocity contouring. </w:t>
            </w:r>
            <w:r>
              <w:rPr>
                <w:b/>
                <w:bCs/>
              </w:rPr>
              <w:t xml:space="preserve">`STYLE_ECM_CHAMBER`</w:t>
            </w:r>
            <w:r>
              <w:t xml:space="preserve"> also participates in the </w:t>
            </w:r>
            <w:r>
              <w:rPr>
                <w:b/>
                <w:bCs/>
              </w:rPr>
              <w:t xml:space="preserve">alternate tuning</w:t>
            </w:r>
            <w:r>
              <w:t xml:space="preserve"> gate like other “alt tuning” styles. Implementation: </w:t>
            </w:r>
            <w:r>
              <w:rPr>
                <w:b/>
                <w:bCs/>
              </w:rPr>
              <w:t xml:space="preserve">`applyEcmChamberStyleSurface`</w:t>
            </w:r>
            <w:r>
              <w:t xml:space="preserve"> (`songModeStyleSurface.ts`) nudges </w:t>
            </w:r>
            <w:r>
              <w:rPr>
                <w:b/>
                <w:bCs/>
              </w:rPr>
              <w:t xml:space="preserve">`GenerationMetadata`</w:t>
            </w:r>
            <w:r>
              <w:t xml:space="preserve"> before </w:t>
            </w:r>
            <w:r>
              <w:rPr>
                <w:b/>
                <w:bCs/>
              </w:rPr>
              <w:t xml:space="preserve">C1/C7</w:t>
            </w:r>
            <w:r>
              <w:t xml:space="preserve"> rhythm overlays and harmony policies.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Chamber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songwriter</w:t>
            </w:r>
            <w:r>
              <w:t xml:space="preserve"> </w:t>
            </w:r>
            <w:r>
              <w:rPr>
                <w:b/>
                <w:bCs/>
              </w:rPr>
              <w:t xml:space="preserve">`ecm_chamber`</w:t>
            </w:r>
            <w:r>
              <w:t xml:space="preserve"> (`SongwriterRuleId`)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Harmonic slice</w:t>
            </w:r>
            <w:r>
              <w:t xml:space="preserve"> — precomputed chord symbols and devices (</w:t>
            </w:r>
            <w:r>
              <w:rPr>
                <w:b/>
                <w:bCs/>
              </w:rPr>
              <w:t xml:space="preserve">Lydian</w:t>
            </w:r>
            <w:r>
              <w:t xml:space="preserve"> lean on primaries, </w:t>
            </w:r>
            <w:r>
              <w:rPr>
                <w:b/>
                <w:bCs/>
              </w:rPr>
              <w:t xml:space="preserve">m11no3</w:t>
            </w:r>
            <w:r>
              <w:t xml:space="preserve">-style colours, </w:t>
            </w:r>
            <w:r>
              <w:rPr>
                <w:b/>
                <w:bCs/>
              </w:rPr>
              <w:t xml:space="preserve">m7b5</w:t>
            </w:r>
            <w:r>
              <w:t xml:space="preserve"> destinations, asymmetric phrase grid, wide leap peaks in melody planning). Implementation: </w:t>
            </w:r>
            <w:r>
              <w:rPr>
                <w:b/>
                <w:bCs/>
              </w:rPr>
              <w:t xml:space="preserve">`ecmChamberSlice.ts`</w:t>
            </w:r>
            <w:r>
              <w:t xml:space="preserve"> / </w:t>
            </w:r>
            <w:r>
              <w:rPr>
                <w:b/>
                <w:bCs/>
              </w:rPr>
              <w:t xml:space="preserve">`precomputeEcmChamberEffectiveHarmonyBars`</w:t>
            </w:r>
            <w:r>
              <w:t xml:space="preserve">, same locked-export pattern as other writers.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Stacking:</w:t>
      </w:r>
      <w:r>
        <w:t xml:space="preserve"> If you pick </w:t>
      </w:r>
      <w:r>
        <w:rPr>
          <w:b/>
          <w:bCs/>
        </w:rPr>
        <w:t xml:space="preserve">ECM Chamber</w:t>
      </w:r>
      <w:r>
        <w:t xml:space="preserve"> as songwriter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ECM</w:t>
      </w:r>
      <w:r>
        <w:t xml:space="preserve"> or </w:t>
      </w:r>
      <w:r>
        <w:rPr>
          <w:b/>
          <w:bCs/>
        </w:rPr>
        <w:t xml:space="preserve">ECM Chamber</w:t>
      </w:r>
      <w:r>
        <w:t xml:space="preserve"> as Style Engine, both layers apply — you get ECM harmony vocabulary </w:t>
      </w:r>
      <w:r>
        <w:rPr>
          <w:b/>
          <w:bCs/>
        </w:rPr>
        <w:t xml:space="preserve">and</w:t>
      </w:r>
      <w:r>
        <w:t xml:space="preserve"> ECM surface spacing/cadence behaviour (full-stack ECM).</w:t>
      </w:r>
    </w:p>
    <w:p>
      <w:pPr>
        <w:spacing w:after="160"/>
      </w:pPr>
      <w:r>
        <w:rPr>
          <w:b/>
          <w:bCs/>
        </w:rPr>
        <w:t xml:space="preserve">Independence:</w:t>
      </w:r>
      <w:r>
        <w:t xml:space="preserve"> You can choose </w:t>
      </w:r>
      <w:r>
        <w:rPr>
          <w:b/>
          <w:bCs/>
        </w:rPr>
        <w:t xml:space="preserve">ECM Chamber</w:t>
      </w:r>
      <w:r>
        <w:t xml:space="preserve"> with a </w:t>
      </w:r>
      <w:r>
        <w:rPr>
          <w:b/>
          <w:bCs/>
        </w:rPr>
        <w:t xml:space="preserve">non-ECM</w:t>
      </w:r>
      <w:r>
        <w:t xml:space="preserve"> style to get the harmonic language without the ECM surface recipe, or </w:t>
      </w:r>
      <w:r>
        <w:rPr>
          <w:b/>
          <w:bCs/>
        </w:rPr>
        <w:t xml:space="preserve">ECM Style</w:t>
      </w:r>
      <w:r>
        <w:t xml:space="preserve"> with a </w:t>
      </w:r>
      <w:r>
        <w:rPr>
          <w:b/>
          <w:bCs/>
        </w:rPr>
        <w:t xml:space="preserve">different</w:t>
      </w:r>
      <w:r>
        <w:t xml:space="preserve"> primary songwriter to get ECM spacing and cadence behaviour without the ECM Chamber chord slice.</w:t>
      </w:r>
    </w:p>
    <w:p>
      <w:pPr>
        <w:pStyle w:val="Heading2"/>
        <w:spacing w:after="100" w:before="160"/>
      </w:pPr>
      <w:r>
        <w:t xml:space="preserve">ECM Chamber surface — three presets (Chamber ↔ Flow)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Style Engine</w:t>
      </w:r>
      <w:r>
        <w:t xml:space="preserve"> is </w:t>
      </w:r>
      <w:r>
        <w:rPr>
          <w:b/>
          <w:bCs/>
        </w:rPr>
        <w:t xml:space="preserve">`STYLE_ECM`</w:t>
      </w:r>
      <w:r>
        <w:t xml:space="preserve"> or </w:t>
      </w:r>
      <w:r>
        <w:rPr>
          <w:b/>
          <w:bCs/>
        </w:rPr>
        <w:t xml:space="preserve">`STYLE_ECM_CHAMBER`</w:t>
      </w:r>
      <w:r>
        <w:t xml:space="preserve">, Generate maps the </w:t>
      </w:r>
      <w:r>
        <w:rPr>
          <w:b/>
          <w:bCs/>
        </w:rPr>
        <w:t xml:space="preserve">Chamber ↔ Flow</w:t>
      </w:r>
      <w:r>
        <w:t xml:space="preserve"> slider (0–1) to a discrete </w:t>
      </w:r>
      <w:r>
        <w:rPr>
          <w:b/>
          <w:bCs/>
        </w:rPr>
        <w:t xml:space="preserve">`ecmChamberMode`</w:t>
      </w:r>
      <w:r>
        <w:t xml:space="preserve"> sent on the request (`GenerateRequest.ecmChamberMode`): </w:t>
      </w:r>
      <w:r>
        <w:rPr>
          <w:b/>
          <w:bCs/>
        </w:rPr>
        <w:t xml:space="preserve">`angel_song`</w:t>
      </w:r>
      <w:r>
        <w:t xml:space="preserve">, </w:t>
      </w:r>
      <w:r>
        <w:rPr>
          <w:b/>
          <w:bCs/>
        </w:rPr>
        <w:t xml:space="preserve">`balanced`</w:t>
      </w:r>
      <w:r>
        <w:t xml:space="preserve">, or </w:t>
      </w:r>
      <w:r>
        <w:rPr>
          <w:b/>
          <w:bCs/>
        </w:rPr>
        <w:t xml:space="preserve">`metheny_scofield`</w:t>
      </w:r>
      <w:r>
        <w:t xml:space="preserve">. Each mode applies additive nudges (clamped 0–1) to </w:t>
      </w:r>
      <w:r>
        <w:rPr>
          <w:b/>
          <w:bCs/>
        </w:rPr>
        <w:t xml:space="preserve">density</w:t>
      </w:r>
      <w:r>
        <w:t xml:space="preserve">, </w:t>
      </w:r>
      <w:r>
        <w:rPr>
          <w:b/>
          <w:bCs/>
        </w:rPr>
        <w:t xml:space="preserve">syncopation</w:t>
      </w:r>
      <w:r>
        <w:t xml:space="preserve">, </w:t>
      </w:r>
      <w:r>
        <w:rPr>
          <w:b/>
          <w:bCs/>
        </w:rPr>
        <w:t xml:space="preserve">space</w:t>
      </w:r>
      <w:r>
        <w:t xml:space="preserve">, </w:t>
      </w:r>
      <w:r>
        <w:rPr>
          <w:b/>
          <w:bCs/>
        </w:rPr>
        <w:t xml:space="preserve">phrase-start looseness</w:t>
      </w:r>
      <w:r>
        <w:t xml:space="preserve">, </w:t>
      </w:r>
      <w:r>
        <w:rPr>
          <w:b/>
          <w:bCs/>
        </w:rPr>
        <w:t xml:space="preserve">bass independence</w:t>
      </w:r>
      <w:r>
        <w:t xml:space="preserve">, and </w:t>
      </w:r>
      <w:r>
        <w:rPr>
          <w:b/>
          <w:bCs/>
        </w:rPr>
        <w:t xml:space="preserve">cadence softness</w:t>
      </w:r>
      <w:r>
        <w:t xml:space="preserve"> — see </w:t>
      </w:r>
      <w:r>
        <w:rPr>
          <w:b/>
          <w:bCs/>
        </w:rPr>
        <w:t xml:space="preserve">`applyEcmChamberStyleSurface`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Resolved mode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Musical intent (product framing)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Reference listening (orientation, not imitation)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Angel Song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Maximum space</w:t>
            </w:r>
            <w:r>
              <w:t xml:space="preserve"> — floating phrases, softer cadential landing preference, more off-beat phrase entries, bass leaning </w:t>
            </w:r>
            <w:r>
              <w:rPr>
                <w:b/>
                <w:bCs/>
              </w:rPr>
              <w:t xml:space="preserve">independent / co-melodic</w:t>
            </w:r>
            <w:r>
              <w:t xml:space="preserve"> vs doubling guitar rhythm.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*Angel Song* — Kenny Wheeler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Balanced ECM Duo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Default blend</w:t>
            </w:r>
            <w:r>
              <w:t xml:space="preserve"> — lyrical and spacious, still grounded; good first stop for ECM-influenced duo writing.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General ECM chamber-jazz orientation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Metheny·Scofield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Clearer pulse</w:t>
            </w:r>
            <w:r>
              <w:t xml:space="preserve">, stronger sense of </w:t>
            </w:r>
            <w:r>
              <w:rPr>
                <w:b/>
                <w:bCs/>
              </w:rPr>
              <w:t xml:space="preserve">key centre</w:t>
            </w:r>
            <w:r>
              <w:t xml:space="preserve">, more continuous motion, light </w:t>
            </w:r>
            <w:r>
              <w:rPr>
                <w:b/>
                <w:bCs/>
              </w:rPr>
              <w:t xml:space="preserve">folk/blues</w:t>
            </w:r>
            <w:r>
              <w:t xml:space="preserve"> inflection in the surface recipe.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*Memories of Home*, *Bright Size Life*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Chamber ↔ Flow slider — plain English</w:t>
      </w:r>
    </w:p>
    <w:p>
      <w:pPr>
        <w:spacing w:after="160"/>
      </w:pPr>
      <w:r>
        <w:t xml:space="preserve">The slider does </w:t>
      </w:r>
      <w:r>
        <w:rPr>
          <w:b/>
          <w:bCs/>
        </w:rPr>
        <w:t xml:space="preserve">not</w:t>
      </w:r>
      <w:r>
        <w:t xml:space="preserve"> blend infinitely between styles. It picks </w:t>
      </w:r>
      <w:r>
        <w:rPr>
          <w:b/>
          <w:bCs/>
        </w:rPr>
        <w:t xml:space="preserve">one of three</w:t>
      </w:r>
      <w:r>
        <w:t xml:space="preserve"> ECM surface recipes: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Chamber (left):</w:t>
      </w:r>
      <w:r>
        <w:t xml:space="preserve"> Values in the </w:t>
      </w:r>
      <w:r>
        <w:rPr>
          <w:b/>
          <w:bCs/>
        </w:rPr>
        <w:t xml:space="preserve">lower third</w:t>
      </w:r>
      <w:r>
        <w:t xml:space="preserve"> select </w:t>
      </w:r>
      <w:r>
        <w:rPr>
          <w:b/>
          <w:bCs/>
        </w:rPr>
        <w:t xml:space="preserve">Angel Song</w:t>
      </w:r>
      <w:r>
        <w:t xml:space="preserve"> — sparser, floatier, softer cadences, more deferred phrase onsets, bass more its own voice.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Middle third:</w:t>
      </w:r>
      <w:r>
        <w:t xml:space="preserve"> </w:t>
      </w:r>
      <w:r>
        <w:rPr>
          <w:b/>
          <w:bCs/>
        </w:rPr>
        <w:t xml:space="preserve">Balanced ECM Duo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Flow (right):</w:t>
      </w:r>
      <w:r>
        <w:t xml:space="preserve"> </w:t>
      </w:r>
      <w:r>
        <w:rPr>
          <w:b/>
          <w:bCs/>
        </w:rPr>
        <w:t xml:space="preserve">Upper third</w:t>
      </w:r>
      <w:r>
        <w:t xml:space="preserve"> selects </w:t>
      </w:r>
      <w:r>
        <w:rPr>
          <w:b/>
          <w:bCs/>
        </w:rPr>
        <w:t xml:space="preserve">Metheny·Scofield</w:t>
      </w:r>
      <w:r>
        <w:t xml:space="preserve"> — relatively denser motion, a steadier pocket, less extreme space and cadence softening than Angel Song.</w:t>
      </w:r>
    </w:p>
    <w:p>
      <w:pPr>
        <w:spacing w:after="160"/>
      </w:pPr>
      <w:r>
        <w:t xml:space="preserve">Internally: `t &lt; 1/3` → </w:t>
      </w:r>
      <w:r>
        <w:rPr>
          <w:b/>
          <w:bCs/>
        </w:rPr>
        <w:t xml:space="preserve">`angel_song`</w:t>
      </w:r>
      <w:r>
        <w:t xml:space="preserve">; `1/3 ≤ t &lt; 2/3` → </w:t>
      </w:r>
      <w:r>
        <w:rPr>
          <w:b/>
          <w:bCs/>
        </w:rPr>
        <w:t xml:space="preserve">`balanced`</w:t>
      </w:r>
      <w:r>
        <w:t xml:space="preserve">; `t ≥ 2/3` → </w:t>
      </w:r>
      <w:r>
        <w:rPr>
          <w:b/>
          <w:bCs/>
        </w:rPr>
        <w:t xml:space="preserve">`metheny_scofield`</w:t>
      </w:r>
      <w:r>
        <w:t xml:space="preserve"> (`HomeGenerate.tsx`: </w:t>
      </w:r>
      <w:r>
        <w:rPr>
          <w:b/>
          <w:bCs/>
        </w:rPr>
        <w:t xml:space="preserve">`ecmChamberFlow01ToMode`</w:t>
      </w:r>
      <w:r>
        <w:t xml:space="preserve">).</w:t>
      </w:r>
    </w:p>
    <w:p>
      <w:pPr>
        <w:pStyle w:val="Heading2"/>
        <w:spacing w:after="100" w:before="160"/>
      </w:pPr>
      <w:r>
        <w:t xml:space="preserve">Six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Guitar + upright bass duo, Angel Song</w:t>
      </w:r>
      <w:r>
        <w:t xml:space="preserve"> — Sparse, floating, bittersweet chamber mood; orientation toward Wheeler / Frisell / Holland-style </w:t>
      </w:r>
      <w:r>
        <w:rPr>
          <w:b/>
          <w:bCs/>
        </w:rPr>
        <w:t xml:space="preserve">space and countermelody</w:t>
      </w:r>
      <w:r>
        <w:t xml:space="preserve">, not a transcription. 2. </w:t>
      </w:r>
      <w:r>
        <w:rPr>
          <w:b/>
          <w:bCs/>
        </w:rPr>
        <w:t xml:space="preserve">Guitar + upright bass duo, Metheny·Scofield</w:t>
      </w:r>
      <w:r>
        <w:t xml:space="preserve"> — Conversational </w:t>
      </w:r>
      <w:r>
        <w:rPr>
          <w:b/>
          <w:bCs/>
        </w:rPr>
        <w:t xml:space="preserve">folk-jazz</w:t>
      </w:r>
      <w:r>
        <w:t xml:space="preserve">, clearer time feel, stronger tonal centre; orientation toward *Memories of Home*-style clarity. 3. </w:t>
      </w:r>
      <w:r>
        <w:rPr>
          <w:b/>
          <w:bCs/>
        </w:rPr>
        <w:t xml:space="preserve">Guitar + upright bass duo, Balanced</w:t>
      </w:r>
      <w:r>
        <w:t xml:space="preserve"> — General </w:t>
      </w:r>
      <w:r>
        <w:rPr>
          <w:b/>
          <w:bCs/>
        </w:rPr>
        <w:t xml:space="preserve">ECM-influenced</w:t>
      </w:r>
      <w:r>
        <w:t xml:space="preserve"> duo writing when you want neither extreme. 4. </w:t>
      </w:r>
      <w:r>
        <w:rPr>
          <w:b/>
          <w:bCs/>
        </w:rPr>
        <w:t xml:space="preserve">ECM Chamber songwriter only</w:t>
      </w:r>
      <w:r>
        <w:t xml:space="preserve"> (no </w:t>
      </w:r>
      <w:r>
        <w:rPr>
          <w:b/>
          <w:bCs/>
        </w:rPr>
        <w:t xml:space="preserve">ECM</w:t>
      </w:r>
      <w:r>
        <w:t xml:space="preserve"> / </w:t>
      </w:r>
      <w:r>
        <w:rPr>
          <w:b/>
          <w:bCs/>
        </w:rPr>
        <w:t xml:space="preserve">ECM Chamber</w:t>
      </w:r>
      <w:r>
        <w:t xml:space="preserve"> style) — </w:t>
      </w:r>
      <w:r>
        <w:rPr>
          <w:b/>
          <w:bCs/>
        </w:rPr>
        <w:t xml:space="preserve">Harmonic colour</w:t>
      </w:r>
      <w:r>
        <w:t xml:space="preserve"> (Lydian primary, m11 colours, m7b5 targets, phrase grid, leap peaks) </w:t>
      </w:r>
      <w:r>
        <w:rPr>
          <w:b/>
          <w:bCs/>
        </w:rPr>
        <w:t xml:space="preserve">without</w:t>
      </w:r>
      <w:r>
        <w:t xml:space="preserve"> the ECM style surface nudges. Use when you want ECM harmony language under a different Style Engine profile. 5. </w:t>
      </w:r>
      <w:r>
        <w:rPr>
          <w:b/>
          <w:bCs/>
        </w:rPr>
        <w:t xml:space="preserve">ECM Style only</w:t>
      </w:r>
      <w:r>
        <w:t xml:space="preserve"> (e.g. </w:t>
      </w:r>
      <w:r>
        <w:rPr>
          <w:b/>
          <w:bCs/>
        </w:rPr>
        <w:t xml:space="preserve">STYLE_ECM</w:t>
      </w:r>
      <w:r>
        <w:t xml:space="preserve"> + </w:t>
      </w:r>
      <w:r>
        <w:rPr>
          <w:b/>
          <w:bCs/>
        </w:rPr>
        <w:t xml:space="preserve">James Brown</w:t>
      </w:r>
      <w:r>
        <w:t xml:space="preserve"> or another writer) — </w:t>
      </w:r>
      <w:r>
        <w:rPr>
          <w:b/>
          <w:bCs/>
        </w:rPr>
        <w:t xml:space="preserve">Surface spacing, phrase looseness, bass independence, cadence softness</w:t>
      </w:r>
      <w:r>
        <w:t xml:space="preserve"> without </w:t>
      </w:r>
      <w:r>
        <w:rPr>
          <w:b/>
          <w:bCs/>
        </w:rPr>
        <w:t xml:space="preserve">ECM Chamber</w:t>
      </w:r>
      <w:r>
        <w:t xml:space="preserve"> chord-symbol machinery. Use when you want ECM </w:t>
      </w:r>
      <w:r>
        <w:rPr>
          <w:b/>
          <w:bCs/>
        </w:rPr>
        <w:t xml:space="preserve">feel</w:t>
      </w:r>
      <w:r>
        <w:t xml:space="preserve"> on non-ECM harmony. 6. </w:t>
      </w:r>
      <w:r>
        <w:rPr>
          <w:b/>
          <w:bCs/>
        </w:rPr>
        <w:t xml:space="preserve">Full stack</w:t>
      </w:r>
      <w:r>
        <w:t xml:space="preserve"> — Primary </w:t>
      </w:r>
      <w:r>
        <w:rPr>
          <w:b/>
          <w:bCs/>
        </w:rPr>
        <w:t xml:space="preserve">`ecm_chamber`</w:t>
      </w:r>
      <w:r>
        <w:t xml:space="preserve"> + </w:t>
      </w:r>
      <w:r>
        <w:rPr>
          <w:b/>
          <w:bCs/>
        </w:rPr>
        <w:t xml:space="preserve">`STYLE_ECM_CHAMBER`</w:t>
      </w:r>
      <w:r>
        <w:t xml:space="preserve"> + </w:t>
      </w:r>
      <w:r>
        <w:rPr>
          <w:b/>
          <w:bCs/>
        </w:rPr>
        <w:t xml:space="preserve">Angel Song</w:t>
      </w:r>
      <w:r>
        <w:t xml:space="preserve"> mode — </w:t>
      </w:r>
      <w:r>
        <w:rPr>
          <w:b/>
          <w:bCs/>
        </w:rPr>
        <w:t xml:space="preserve">Maximum</w:t>
      </w:r>
      <w:r>
        <w:t xml:space="preserve"> alignment of ECM Chamber harmony slice + ECM Chamber style surface + sparsest preset; suited to </w:t>
      </w:r>
      <w:r>
        <w:rPr>
          <w:b/>
          <w:bCs/>
        </w:rPr>
        <w:t xml:space="preserve">chamber</w:t>
      </w:r>
      <w:r>
        <w:t xml:space="preserve"> textures (e.g. flugelhorn–guitar–bass orientation in lesson framing).</w:t>
      </w:r>
    </w:p>
    <w:p>
      <w:pPr>
        <w:pStyle w:val="Heading2"/>
        <w:spacing w:after="100" w:before="160"/>
      </w:pPr>
      <w:r>
        <w:t xml:space="preserve">GCE note — ECM Chamber melodic identity</w:t>
      </w:r>
    </w:p>
    <w:p>
      <w:pPr>
        <w:spacing w:after="160"/>
      </w:pPr>
      <w:r>
        <w:rPr>
          <w:b/>
          <w:bCs/>
        </w:rPr>
        <w:t xml:space="preserve">ECM Chamber</w:t>
      </w:r>
      <w:r>
        <w:t xml:space="preserve"> shipped around </w:t>
      </w:r>
      <w:r>
        <w:rPr>
          <w:b/>
          <w:bCs/>
        </w:rPr>
        <w:t xml:space="preserve">7.8/10</w:t>
      </w:r>
      <w:r>
        <w:t xml:space="preserve"> overall on the </w:t>
      </w:r>
      <w:r>
        <w:rPr>
          <w:b/>
          <w:bCs/>
        </w:rPr>
        <w:t xml:space="preserve">GCE</w:t>
      </w:r>
      <w:r>
        <w:t xml:space="preserve"> rubric; the recurring weakness was </w:t>
      </w:r>
      <w:r>
        <w:rPr>
          <w:b/>
          <w:bCs/>
        </w:rPr>
        <w:t xml:space="preserve">Melodic Identity</w:t>
      </w:r>
      <w:r>
        <w:t xml:space="preserve">. Recent slice work targeted that lane (</w:t>
      </w:r>
      <w:r>
        <w:rPr>
          <w:b/>
          <w:bCs/>
        </w:rPr>
        <w:t xml:space="preserve">wide leap peaks</w:t>
      </w:r>
      <w:r>
        <w:t xml:space="preserve">, </w:t>
      </w:r>
      <w:r>
        <w:rPr>
          <w:b/>
          <w:bCs/>
        </w:rPr>
        <w:t xml:space="preserve">asymmetric phrase grid</w:t>
      </w:r>
      <w:r>
        <w:t xml:space="preserve">) so melodic character reads more intentional in sparse textures — re-score exports after major engine updates if you rely on GCE numbers for teaching.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`VaultGenerationOptions`</w:t>
      </w:r>
      <w:r>
        <w:t xml:space="preserve"> (alias </w:t>
      </w:r>
      <w:r>
        <w:rPr>
          <w:b/>
          <w:bCs/>
        </w:rPr>
        <w:t xml:space="preserve">`GenerateFromIRealOptions`</w:t>
      </w:r>
      <w:r>
        <w:t xml:space="preserve">)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pStyle w:val="Heading2"/>
        <w:spacing w:after="100" w:before="160"/>
      </w:pPr>
      <w:r>
        <w:t xml:space="preserve">Multi-Chorus Variation (iReal / paste / PDF vault pipeline)</w:t>
      </w:r>
    </w:p>
    <w:p>
      <w:pPr>
        <w:spacing w:after="160"/>
      </w:pPr>
      <w:r>
        <w:t xml:space="preserve">Repeat the same </w:t>
      </w:r>
      <w:r>
        <w:rPr>
          <w:b/>
          <w:bCs/>
        </w:rPr>
        <w:t xml:space="preserve">`ParsedChart`</w:t>
      </w:r>
      <w:r>
        <w:t xml:space="preserve"> multiple times in one </w:t>
      </w:r>
      <w:r>
        <w:rPr>
          <w:b/>
          <w:bCs/>
        </w:rPr>
        <w:t xml:space="preserve">`IRealVaultOutput`</w:t>
      </w:r>
      <w:r>
        <w:t xml:space="preserve"> without duplicating cells in the UI: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`chorusCount`</w:t>
      </w:r>
      <w:r>
        <w:t xml:space="preserve"> on </w:t>
      </w:r>
      <w:r>
        <w:rPr>
          <w:b/>
          <w:bCs/>
        </w:rPr>
        <w:t xml:space="preserve">`VaultGenerationOptions`</w:t>
      </w:r>
      <w:r>
        <w:t xml:space="preserve"> — integer </w:t>
      </w:r>
      <w:r>
        <w:rPr>
          <w:b/>
          <w:bCs/>
        </w:rPr>
        <w:t xml:space="preserve">`≥ 1`</w:t>
      </w:r>
      <w:r>
        <w:t xml:space="preserve">, default </w:t>
      </w:r>
      <w:r>
        <w:rPr>
          <w:b/>
          <w:bCs/>
        </w:rPr>
        <w:t xml:space="preserve">`1`</w:t>
      </w:r>
      <w:r>
        <w:t xml:space="preserve">, capped at </w:t>
      </w:r>
      <w:r>
        <w:rPr>
          <w:b/>
          <w:bCs/>
        </w:rPr>
        <w:t xml:space="preserve">`64`</w:t>
      </w:r>
      <w:r>
        <w:t xml:space="preserve">. Each chorus runs the </w:t>
      </w:r>
      <w:r>
        <w:rPr>
          <w:b/>
          <w:bCs/>
        </w:rPr>
        <w:t xml:space="preserve">full</w:t>
      </w:r>
      <w:r>
        <w:t xml:space="preserve"> per-bar </w:t>
      </w:r>
      <w:r>
        <w:rPr>
          <w:b/>
          <w:bCs/>
        </w:rPr>
        <w:t xml:space="preserve">`generateVaultRiff`</w:t>
      </w:r>
      <w:r>
        <w:t xml:space="preserve"> loop; </w:t>
      </w:r>
      <w:r>
        <w:rPr>
          <w:b/>
          <w:bCs/>
        </w:rPr>
        <w:t xml:space="preserve">`generatedNotes`</w:t>
      </w:r>
      <w:r>
        <w:t xml:space="preserve"> use </w:t>
      </w:r>
      <w:r>
        <w:rPr>
          <w:b/>
          <w:bCs/>
        </w:rPr>
        <w:t xml:space="preserve">global</w:t>
      </w:r>
      <w:r>
        <w:t xml:space="preserve"> sequential </w:t>
      </w:r>
      <w:r>
        <w:rPr>
          <w:b/>
          <w:bCs/>
        </w:rPr>
        <w:t xml:space="preserve">`barIndex`</w:t>
      </w:r>
      <w:r>
        <w:t xml:space="preserve"> (</w:t>
      </w:r>
      <w:r>
        <w:rPr>
          <w:b/>
          <w:bCs/>
        </w:rPr>
        <w:t xml:space="preserve">0 … N×`chorusCount`−1</w:t>
      </w:r>
      <w:r>
        <w:t xml:space="preserve">) and </w:t>
      </w:r>
      <w:r>
        <w:rPr>
          <w:b/>
          <w:bCs/>
        </w:rPr>
        <w:t xml:space="preserve">`startBeat`</w:t>
      </w:r>
      <w:r>
        <w:t xml:space="preserve"> continues in </w:t>
      </w:r>
      <w:r>
        <w:rPr>
          <w:b/>
          <w:bCs/>
        </w:rPr>
        <w:t xml:space="preserve">quarter-note</w:t>
      </w:r>
      <w:r>
        <w:t xml:space="preserve"> units across choruses (</w:t>
      </w:r>
      <w:r>
        <w:rPr>
          <w:b/>
          <w:bCs/>
        </w:rPr>
        <w:t xml:space="preserve">meter</w:t>
      </w:r>
      <w:r>
        <w:t xml:space="preserve"> from </w:t>
      </w:r>
      <w:r>
        <w:rPr>
          <w:b/>
          <w:bCs/>
        </w:rPr>
        <w:t xml:space="preserve">`ParsedChart.timeSignature`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Melody</w:t>
      </w:r>
      <w:r>
        <w:t xml:space="preserve"> mode — after each chorus’s raw fill, </w:t>
      </w:r>
      <w:r>
        <w:rPr>
          <w:b/>
          <w:bCs/>
        </w:rPr>
        <w:t xml:space="preserve">Build F</w:t>
      </w:r>
      <w:r>
        <w:t xml:space="preserve"> </w:t>
      </w:r>
      <w:r>
        <w:rPr>
          <w:b/>
          <w:bCs/>
        </w:rPr>
        <w:t xml:space="preserve">`transformMotifThroughLayers`</w:t>
      </w:r>
      <w:r>
        <w:t xml:space="preserve"> restates the seed motif on later bars. </w:t>
      </w:r>
      <w:r>
        <w:rPr>
          <w:b/>
          <w:bCs/>
        </w:rPr>
        <w:t xml:space="preserve">Tension arc per chorus:</w:t>
      </w:r>
      <w:r>
        <w:t xml:space="preserve"> the layer pick cycles </w:t>
      </w:r>
      <w:r>
        <w:rPr>
          <w:b/>
          <w:bCs/>
        </w:rPr>
        <w:t xml:space="preserve">primary → tension → chaos → recover → resolve</w:t>
      </w:r>
      <w:r>
        <w:t xml:space="preserve">; each new chorus </w:t>
      </w:r>
      <w:r>
        <w:rPr>
          <w:b/>
          <w:bCs/>
        </w:rPr>
        <w:t xml:space="preserve">offsets</w:t>
      </w:r>
      <w:r>
        <w:t xml:space="preserve"> that cycle by one step (</w:t>
      </w:r>
      <w:r>
        <w:rPr>
          <w:b/>
          <w:bCs/>
        </w:rPr>
        <w:t xml:space="preserve">`tensionCycleRotation`</w:t>
      </w:r>
      <w:r>
        <w:t xml:space="preserve"> = chorus index, modulo </w:t>
      </w:r>
      <w:r>
        <w:rPr>
          <w:b/>
          <w:bCs/>
        </w:rPr>
        <w:t xml:space="preserve">5</w:t>
      </w:r>
      <w:r>
        <w:t xml:space="preserve">) so successive choruses do not all begin on </w:t>
      </w:r>
      <w:r>
        <w:rPr>
          <w:b/>
          <w:bCs/>
        </w:rPr>
        <w:t xml:space="preserve">primary</w:t>
      </w:r>
      <w:r>
        <w:t xml:space="preserve">. </w:t>
      </w:r>
      <w:r>
        <w:rPr>
          <w:b/>
          <w:bCs/>
        </w:rPr>
        <w:t xml:space="preserve">`songwriterStyleId === 'sonic_youth'`</w:t>
      </w:r>
      <w:r>
        <w:t xml:space="preserve"> 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Solo</w:t>
      </w:r>
      <w:r>
        <w:t xml:space="preserve"> mode — there is </w:t>
      </w:r>
      <w:r>
        <w:rPr>
          <w:b/>
          <w:bCs/>
        </w:rPr>
        <w:t xml:space="preserve">no</w:t>
      </w:r>
      <w:r>
        <w:t xml:space="preserve"> motif pass; choruses are independent bar-generation passes only. If </w:t>
      </w:r>
      <w:r>
        <w:rPr>
          <w:b/>
          <w:bCs/>
        </w:rPr>
        <w:t xml:space="preserve">`riffStyle`</w:t>
      </w:r>
      <w:r>
        <w:t xml:space="preserve"> is </w:t>
      </w:r>
      <w:r>
        <w:rPr>
          <w:b/>
          <w:bCs/>
        </w:rPr>
        <w:t xml:space="preserve">omitted</w:t>
      </w:r>
      <w:r>
        <w:t xml:space="preserve"> or set to </w:t>
      </w:r>
      <w:r>
        <w:rPr>
          <w:b/>
          <w:bCs/>
        </w:rPr>
        <w:t xml:space="preserve">`triad-pair-pendulum`</w:t>
      </w:r>
      <w:r>
        <w:t xml:space="preserve">, effective vault style follows </w:t>
      </w:r>
      <w:r>
        <w:rPr>
          <w:b/>
          <w:bCs/>
        </w:rPr>
        <w:t xml:space="preserve">`TRIAD_PAIR_CHORUS_ROTATION`</w:t>
      </w:r>
      <w:r>
        <w:t xml:space="preserve">: </w:t>
      </w:r>
      <w:r>
        <w:rPr>
          <w:b/>
          <w:bCs/>
        </w:rPr>
        <w:t xml:space="preserve">`['triad-pair-pendulum','bebop-placement','triad-pair-pendulum','quadratonic','triad-pair-pendulum']`</w:t>
      </w:r>
      <w:r>
        <w:t xml:space="preserve"> by </w:t>
      </w:r>
      <w:r>
        <w:rPr>
          <w:b/>
          <w:bCs/>
        </w:rPr>
        <w:t xml:space="preserve">`chorusIndex % 5`</w:t>
      </w:r>
      <w:r>
        <w:t xml:space="preserve">. Same </w:t>
      </w:r>
      <w:r>
        <w:rPr>
          <w:b/>
          <w:bCs/>
        </w:rPr>
        <w:t xml:space="preserve">SY</w:t>
      </w:r>
      <w:r>
        <w:t xml:space="preserve"> </w:t>
      </w:r>
      <w:r>
        <w:rPr>
          <w:b/>
          <w:bCs/>
        </w:rPr>
        <w:t xml:space="preserve">`songwriterStyleId`</w:t>
      </w:r>
      <w:r>
        <w:t xml:space="preserve"> flag </w:t>
      </w:r>
      <w:r>
        <w:rPr>
          <w:b/>
          <w:bCs/>
        </w:rPr>
        <w:t xml:space="preserve">skips</w:t>
      </w:r>
      <w:r>
        <w:t xml:space="preserve"> this style rotation (every chorus uses the resolved base </w:t>
      </w:r>
      <w:r>
        <w:rPr>
          <w:b/>
          <w:bCs/>
        </w:rPr>
        <w:t xml:space="preserve">`riffStyle`</w:t>
      </w:r>
      <w:r>
        <w:t xml:space="preserve"> / default). Any </w:t>
      </w:r>
      <w:r>
        <w:rPr>
          <w:b/>
          <w:bCs/>
        </w:rPr>
        <w:t xml:space="preserve">other</w:t>
      </w:r>
      <w:r>
        <w:t xml:space="preserve"> explicit </w:t>
      </w:r>
      <w:r>
        <w:rPr>
          <w:b/>
          <w:bCs/>
        </w:rPr>
        <w:t xml:space="preserve">`riffStyle`</w:t>
      </w:r>
      <w:r>
        <w:t xml:space="preserve"> keeps one style for all choruses.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2026-05-05T11:23:15.675Z</dcterms:created>
  <dcterms:modified xsi:type="dcterms:W3CDTF">2026-05-05T11:23:15.676Z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