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pPr>
    </w:p>
    <w:p>
      <w:pPr>
        <w:pStyle w:val="Title"/>
        <w:jc w:val="center"/>
      </w:pPr>
      <w:r>
        <w:rPr>
          <w:b/>
          <w:bCs/>
          <w:sz w:val="56"/>
          <w:szCs w:val="56"/>
        </w:rPr>
        <w:t xml:space="preserve">30 Creative Zappa Applications</w:t>
      </w:r>
    </w:p>
    <w:p>
      <w:pPr>
        <w:spacing w:after="200"/>
        <w:jc w:val="center"/>
      </w:pPr>
      <w:r>
        <w:rPr>
          <w:i/>
          <w:iCs/>
          <w:sz w:val="36"/>
          <w:szCs w:val="36"/>
        </w:rPr>
        <w:t xml:space="preserve">with Composer OS</w:t>
      </w:r>
    </w:p>
    <w:p>
      <w:pPr>
        <w:spacing w:after="400"/>
        <w:jc w:val="center"/>
      </w:pPr>
      <w:r>
        <w:rPr>
          <w:sz w:val="22"/>
          <w:szCs w:val="22"/>
        </w:rPr>
        <w:t xml:space="preserve">Companion guide for educators, composers, and developers</w:t>
      </w:r>
    </w:p>
    <w:p>
      <w:pPr>
        <w:jc w:val="center"/>
      </w:pPr>
      <w:r>
        <w:rPr>
          <w:sz w:val="20"/>
          <w:szCs w:val="20"/>
        </w:rPr>
        <w:t xml:space="preserve">Document version 1.0 · May 2026</w:t>
      </w:r>
    </w:p>
    <w:p>
      <w:r>
        <w:br w:type="page"/>
      </w:r>
    </w:p>
    <w:p>
      <w:pPr>
        <w:pStyle w:val="Heading1"/>
      </w:pPr>
      <w:r>
        <w:t xml:space="preserve">Table of Contents</w:t>
      </w:r>
    </w:p>
    <w:p>
      <w:pPr>
        <w:spacing w:after="20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Composition</w:t>
      </w:r>
    </w:p>
    <w:p>
      <w:pPr>
        <w:spacing w:after="200"/>
      </w:pPr>
      <w:r>
        <w:rPr>
          <w:i/>
          <w:iCs/>
          <w:sz w:val="20"/>
          <w:szCs w:val="20"/>
        </w:rPr>
        <w:t xml:space="preserve">10 applications · See headings below for TOC links after Word updates fields.</w:t>
      </w:r>
    </w:p>
    <w:p>
      <w:pPr>
        <w:pStyle w:val="Heading2"/>
      </w:pPr>
      <w:r>
        <w:t xml:space="preserve">1. Mixed-meter jazz trio with alternating 7/8 + 4/4</w:t>
      </w:r>
    </w:p>
    <w:p>
      <w:pPr>
        <w:spacing w:after="180"/>
      </w:pPr>
      <w:r>
        <w:rPr>
          <w:b/>
          <w:bCs/>
        </w:rPr>
        <w:t xml:space="preserve">Description: </w:t>
      </w:r>
      <w:r>
        <w:t xml:space="preserve">Model the classic Zappa “Zappa Classic” feel—alternating odd and common time—so phrases breathe across barlines without losing ensemble clarity. Use repeating harmonic loops while the meter map keeps each instrument aligned to the printed duration span.</w:t>
      </w:r>
    </w:p>
    <w:p>
      <w:pPr>
        <w:spacing w:after="180"/>
      </w:pPr>
      <w:r>
        <w:rPr>
          <w:b/>
          <w:bCs/>
        </w:rPr>
        <w:t xml:space="preserve">Composer OS features: </w:t>
      </w:r>
      <w:r>
        <w:t xml:space="preserve">`barMeterMap` (per-bar numerators/denominators), Song Mode Frank Zappa slice, golden-path duo export, MusicXML time signatures.</w:t>
      </w:r>
    </w:p>
    <w:p>
      <w:pPr>
        <w:spacing w:after="180"/>
      </w:pPr>
      <w:r>
        <w:rPr>
          <w:b/>
          <w:bCs/>
        </w:rPr>
        <w:t xml:space="preserve">Status: </w:t>
      </w:r>
      <w:r>
        <w:t xml:space="preserve">LIVE (duo + full meter map + export); trio instrumentation PLANNED (add third staff via ensemble presets).</w:t>
      </w:r>
    </w:p>
    <w:p>
      <w:pPr>
        <w:spacing w:after="240"/>
      </w:pPr>
    </w:p>
    <w:p>
      <w:pPr>
        <w:pStyle w:val="Heading2"/>
      </w:pPr>
      <w:r>
        <w:t xml:space="preserve">2. Through-composed piece with per-bar meter changes (Black Page style)</w:t>
      </w:r>
    </w:p>
    <w:p>
      <w:pPr>
        <w:spacing w:after="180"/>
      </w:pPr>
      <w:r>
        <w:rPr>
          <w:b/>
          <w:bCs/>
        </w:rPr>
        <w:t xml:space="preserve">Description: </w:t>
      </w:r>
      <w:r>
        <w:t xml:space="preserve">Treat each bar as its own rhythmic island: 4/4 here, 7/8 there, a single 5/8 bridge—without converting the whole chart to one global meter. Composer OS carries a bar-indexed meter map through quantisation and export so extreme Black Page–style sequences remain score-accurate.</w:t>
      </w:r>
    </w:p>
    <w:p>
      <w:pPr>
        <w:spacing w:after="180"/>
      </w:pPr>
      <w:r>
        <w:rPr>
          <w:b/>
          <w:bCs/>
        </w:rPr>
        <w:t xml:space="preserve">Composer OS features: </w:t>
      </w:r>
      <w:r>
        <w:t xml:space="preserve">`barMeterMap`, odd-meter infrastructure / mixed-meter smoke paths, export pipeline bar math validation.</w:t>
      </w:r>
    </w:p>
    <w:p>
      <w:pPr>
        <w:spacing w:after="180"/>
      </w:pPr>
      <w:r>
        <w:rPr>
          <w:b/>
          <w:bCs/>
        </w:rPr>
        <w:t xml:space="preserve">Status: </w:t>
      </w:r>
      <w:r>
        <w:t xml:space="preserve">PLANNED (engine supports dense maps; preset/UI templates for “every bar different” still emerging).</w:t>
      </w:r>
    </w:p>
    <w:p>
      <w:pPr>
        <w:spacing w:after="240"/>
      </w:pPr>
    </w:p>
    <w:p>
      <w:pPr>
        <w:pStyle w:val="Heading2"/>
      </w:pPr>
      <w:r>
        <w:t xml:space="preserve">3. Polytonal superimposition study — two keys simultaneously</w:t>
      </w:r>
    </w:p>
    <w:p>
      <w:pPr>
        <w:spacing w:after="180"/>
      </w:pPr>
      <w:r>
        <w:rPr>
          <w:b/>
          <w:bCs/>
        </w:rPr>
        <w:t xml:space="preserve">Description: </w:t>
      </w:r>
      <w:r>
        <w:t xml:space="preserve">Explore slash chords, altered dominants, and polytonal slash layers where the bass implies one tonal area and the upper structure another. The goal is controlled clash—audible tension with notated clarity—not random chromaticism.</w:t>
      </w:r>
    </w:p>
    <w:p>
      <w:pPr>
        <w:spacing w:after="180"/>
      </w:pPr>
      <w:r>
        <w:rPr>
          <w:b/>
          <w:bCs/>
        </w:rPr>
        <w:t xml:space="preserve">Composer OS features: </w:t>
      </w:r>
      <w:r>
        <w:t xml:space="preserve">Frank Zappa slice harmonic devices (`fz:*` receipts), `HarmonyContext` / effective harmony bars, guitar chord symbol export.</w:t>
      </w:r>
    </w:p>
    <w:p>
      <w:pPr>
        <w:spacing w:after="180"/>
      </w:pPr>
      <w:r>
        <w:rPr>
          <w:b/>
          <w:bCs/>
        </w:rPr>
        <w:t xml:space="preserve">Status: </w:t>
      </w:r>
      <w:r>
        <w:t xml:space="preserve">LIVE</w:t>
      </w:r>
    </w:p>
    <w:p>
      <w:pPr>
        <w:spacing w:after="240"/>
      </w:pPr>
    </w:p>
    <w:p>
      <w:pPr>
        <w:pStyle w:val="Heading2"/>
      </w:pPr>
      <w:r>
        <w:t xml:space="preserve">4. Doo-wop clash composition — triads vs altered dominants</w:t>
      </w:r>
    </w:p>
    <w:p>
      <w:pPr>
        <w:spacing w:after="180"/>
      </w:pPr>
      <w:r>
        <w:rPr>
          <w:b/>
          <w:bCs/>
        </w:rPr>
        <w:t xml:space="preserve">Description: </w:t>
      </w:r>
      <w:r>
        <w:t xml:space="preserve">Pit simple triadic surfaces against altered dominant grammar so the ear hears “1950s vowels” colliding with mid-century jazz harmony. Short phrases and sectional resets keep the clash intentional rather than muddy.</w:t>
      </w:r>
    </w:p>
    <w:p>
      <w:pPr>
        <w:spacing w:after="180"/>
      </w:pPr>
      <w:r>
        <w:rPr>
          <w:b/>
          <w:bCs/>
        </w:rPr>
        <w:t xml:space="preserve">Composer OS features: </w:t>
      </w:r>
      <w:r>
        <w:t xml:space="preserve">Frank Zappa slice device pools + anti-elaboration guards, Barry Harris validation hooks where applicable, locked vs built-in harmony modes.</w:t>
      </w:r>
    </w:p>
    <w:p>
      <w:pPr>
        <w:spacing w:after="180"/>
      </w:pPr>
      <w:r>
        <w:rPr>
          <w:b/>
          <w:bCs/>
        </w:rPr>
        <w:t xml:space="preserve">Status: </w:t>
      </w:r>
      <w:r>
        <w:t xml:space="preserve">LIVE</w:t>
      </w:r>
    </w:p>
    <w:p>
      <w:pPr>
        <w:spacing w:after="240"/>
      </w:pPr>
    </w:p>
    <w:p>
      <w:pPr>
        <w:pStyle w:val="Heading2"/>
      </w:pPr>
      <w:r>
        <w:t xml:space="preserve">5. No ii–V–I harmony study — avoiding all functional cadences</w:t>
      </w:r>
    </w:p>
    <w:p>
      <w:pPr>
        <w:spacing w:after="180"/>
      </w:pPr>
      <w:r>
        <w:rPr>
          <w:b/>
          <w:bCs/>
        </w:rPr>
        <w:t xml:space="preserve">Description: </w:t>
      </w:r>
      <w:r>
        <w:t xml:space="preserve">Compose or generate progressions that refuse tidy ii–V–I chains—using deferred cadences, tritone colours, and slice-specific breaks—while still scanning as “jazz language.”</w:t>
      </w:r>
    </w:p>
    <w:p>
      <w:pPr>
        <w:spacing w:after="180"/>
      </w:pPr>
      <w:r>
        <w:rPr>
          <w:b/>
          <w:bCs/>
        </w:rPr>
        <w:t xml:space="preserve">Composer OS features: </w:t>
      </w:r>
      <w:r>
        <w:t xml:space="preserve">`breakFrankZappaIiViProgressions`, `frankZappaEffectiveHarmonyBars`, rolling-triple detection / receipts.</w:t>
      </w:r>
    </w:p>
    <w:p>
      <w:pPr>
        <w:spacing w:after="180"/>
      </w:pPr>
      <w:r>
        <w:rPr>
          <w:b/>
          <w:bCs/>
        </w:rPr>
        <w:t xml:space="preserve">Status: </w:t>
      </w:r>
      <w:r>
        <w:t xml:space="preserve">LIVE</w:t>
      </w:r>
    </w:p>
    <w:p>
      <w:pPr>
        <w:spacing w:after="240"/>
      </w:pPr>
    </w:p>
    <w:p>
      <w:pPr>
        <w:pStyle w:val="Heading2"/>
      </w:pPr>
      <w:r>
        <w:t xml:space="preserve">6. Xenochrony etude — melodically displaced phrases over static harmony</w:t>
      </w:r>
    </w:p>
    <w:p>
      <w:pPr>
        <w:spacing w:after="180"/>
      </w:pPr>
      <w:r>
        <w:rPr>
          <w:b/>
          <w:bCs/>
        </w:rPr>
        <w:t xml:space="preserve">Description: </w:t>
      </w:r>
      <w:r>
        <w:t xml:space="preserve">Hold harmony nearly steady while melody phrases enter “too early” or “too late” relative to the grid—classic Zappa xenochrony as a teaching texture. The study rewards rhythmic displacement without changing the chord loop every bar.</w:t>
      </w:r>
    </w:p>
    <w:p>
      <w:pPr>
        <w:spacing w:after="180"/>
      </w:pPr>
      <w:r>
        <w:rPr>
          <w:b/>
          <w:bCs/>
        </w:rPr>
        <w:t xml:space="preserve">Composer OS features: </w:t>
      </w:r>
      <w:r>
        <w:t xml:space="preserve">Phrase engine overlays, Zappa solo phrase windows, optional phrase intent controls in Song Mode rhythm overlays.</w:t>
      </w:r>
    </w:p>
    <w:p>
      <w:pPr>
        <w:spacing w:after="180"/>
      </w:pPr>
      <w:r>
        <w:rPr>
          <w:b/>
          <w:bCs/>
        </w:rPr>
        <w:t xml:space="preserve">Status: </w:t>
      </w:r>
      <w:r>
        <w:t xml:space="preserve">LIVE (displacement via phrase/rhythm layers); dedicated xenochrony preset label PLANNED.</w:t>
      </w:r>
    </w:p>
    <w:p>
      <w:pPr>
        <w:spacing w:after="240"/>
      </w:pPr>
    </w:p>
    <w:p>
      <w:pPr>
        <w:pStyle w:val="Heading2"/>
      </w:pPr>
      <w:r>
        <w:t xml:space="preserve">7. Tritone substitution chain — all chords tritone-rooted</w:t>
      </w:r>
    </w:p>
    <w:p>
      <w:pPr>
        <w:spacing w:after="180"/>
      </w:pPr>
      <w:r>
        <w:rPr>
          <w:b/>
          <w:bCs/>
        </w:rPr>
        <w:t xml:space="preserve">Description: </w:t>
      </w:r>
      <w:r>
        <w:t xml:space="preserve">Force tritone-related roots across a section to hear continuous harmonic tension and altered colour without traditional tonic arrival. Useful for ear training and for brass voicing experiments.</w:t>
      </w:r>
    </w:p>
    <w:p>
      <w:pPr>
        <w:spacing w:after="180"/>
      </w:pPr>
      <w:r>
        <w:rPr>
          <w:b/>
          <w:bCs/>
        </w:rPr>
        <w:t xml:space="preserve">Composer OS features: </w:t>
      </w:r>
      <w:r>
        <w:t xml:space="preserve">Chord symbol pipeline, locked harmony text, Zappa / jazz-rock colour passes (where enabled).</w:t>
      </w:r>
    </w:p>
    <w:p>
      <w:pPr>
        <w:spacing w:after="180"/>
      </w:pPr>
      <w:r>
        <w:rPr>
          <w:b/>
          <w:bCs/>
        </w:rPr>
        <w:t xml:space="preserve">Status: </w:t>
      </w:r>
      <w:r>
        <w:t xml:space="preserve">PLANNED (grammar allows it; dedicated “tritone chain mode” not isolated as one-click preset).</w:t>
      </w:r>
    </w:p>
    <w:p>
      <w:pPr>
        <w:spacing w:after="240"/>
      </w:pPr>
    </w:p>
    <w:p>
      <w:pPr>
        <w:pStyle w:val="Heading2"/>
      </w:pPr>
      <w:r>
        <w:t xml:space="preserve">8. Free-form cadenza sections with unmeasured bars (future)</w:t>
      </w:r>
    </w:p>
    <w:p>
      <w:pPr>
        <w:spacing w:after="180"/>
      </w:pPr>
      <w:r>
        <w:rPr>
          <w:b/>
          <w:bCs/>
        </w:rPr>
        <w:t xml:space="preserve">Description: </w:t>
      </w:r>
      <w:r>
        <w:t xml:space="preserve">Reserve space for solo cadenzas with tacets, fermatas, or unmetered notation—outside the strict grid of generated phrases.</w:t>
      </w:r>
    </w:p>
    <w:p>
      <w:pPr>
        <w:spacing w:after="180"/>
      </w:pPr>
      <w:r>
        <w:rPr>
          <w:b/>
          <w:bCs/>
        </w:rPr>
        <w:t xml:space="preserve">Composer OS features: </w:t>
      </w:r>
      <w:r>
        <w:t xml:space="preserve">N/A today—requires MusicXML unmetered / sparse-bar semantics and UI consent.</w:t>
      </w:r>
    </w:p>
    <w:p>
      <w:pPr>
        <w:spacing w:after="180"/>
      </w:pPr>
      <w:r>
        <w:rPr>
          <w:b/>
          <w:bCs/>
        </w:rPr>
        <w:t xml:space="preserve">Status: </w:t>
      </w:r>
      <w:r>
        <w:t xml:space="preserve">FUTURE</w:t>
      </w:r>
    </w:p>
    <w:p>
      <w:pPr>
        <w:spacing w:after="240"/>
      </w:pPr>
    </w:p>
    <w:p>
      <w:pPr>
        <w:pStyle w:val="Heading2"/>
      </w:pPr>
      <w:r>
        <w:t xml:space="preserve">9. Style juxtaposition piece — sudden genre switches mid-bar</w:t>
      </w:r>
    </w:p>
    <w:p>
      <w:pPr>
        <w:spacing w:after="180"/>
      </w:pPr>
      <w:r>
        <w:rPr>
          <w:b/>
          <w:bCs/>
        </w:rPr>
        <w:t xml:space="preserve">Description: </w:t>
      </w:r>
      <w:r>
        <w:t xml:space="preserve">Compose abrupt shifts—e.g., swing funk hit → march triplets → lounge pad—in the same formal section. Zappa’s collage aesthetic becomes a formal constraint rather than an accident.</w:t>
      </w:r>
    </w:p>
    <w:p>
      <w:pPr>
        <w:spacing w:after="180"/>
      </w:pPr>
      <w:r>
        <w:rPr>
          <w:b/>
          <w:bCs/>
        </w:rPr>
        <w:t xml:space="preserve">Composer OS features: </w:t>
      </w:r>
      <w:r>
        <w:t xml:space="preserve">Style stack modules, section-role planning, Song Mode surface passes (where paired with style profiles).</w:t>
      </w:r>
    </w:p>
    <w:p>
      <w:pPr>
        <w:spacing w:after="180"/>
      </w:pPr>
      <w:r>
        <w:rPr>
          <w:b/>
          <w:bCs/>
        </w:rPr>
        <w:t xml:space="preserve">Status: </w:t>
      </w:r>
      <w:r>
        <w:t xml:space="preserve">PLANNED (partial via modules; “hard juxtaposition” macro still roadmap).</w:t>
      </w:r>
    </w:p>
    <w:p>
      <w:pPr>
        <w:spacing w:after="240"/>
      </w:pPr>
    </w:p>
    <w:p>
      <w:pPr>
        <w:pStyle w:val="Heading2"/>
      </w:pPr>
      <w:r>
        <w:t xml:space="preserve">10. Factory-cycle displacement study — motif shifts by 32nd note</w:t>
      </w:r>
    </w:p>
    <w:p>
      <w:pPr>
        <w:spacing w:after="180"/>
      </w:pPr>
      <w:r>
        <w:rPr>
          <w:b/>
          <w:bCs/>
        </w:rPr>
        <w:t xml:space="preserve">Description: </w:t>
      </w:r>
      <w:r>
        <w:t xml:space="preserve">Explore displacement at the subdivision level: same contour, grid shifted by a small IOI—evoking factory precision and mechanical variation.</w:t>
      </w:r>
    </w:p>
    <w:p>
      <w:pPr>
        <w:spacing w:after="180"/>
      </w:pPr>
      <w:r>
        <w:rPr>
          <w:b/>
          <w:bCs/>
        </w:rPr>
        <w:t xml:space="preserve">Composer OS features: </w:t>
      </w:r>
      <w:r>
        <w:t xml:space="preserve">Motif / phrase timing grids, Zappa solo tuplet roles, deterministic seeded runs for reproducible A/B.</w:t>
      </w:r>
    </w:p>
    <w:p>
      <w:pPr>
        <w:spacing w:after="180"/>
      </w:pPr>
      <w:r>
        <w:rPr>
          <w:b/>
          <w:bCs/>
        </w:rPr>
        <w:t xml:space="preserve">Status: </w:t>
      </w:r>
      <w:r>
        <w:t xml:space="preserve">PLANNED (micro-shift tooling vs phrase quantiser).</w:t>
      </w:r>
    </w:p>
    <w:p>
      <w:pPr>
        <w:spacing w:after="240"/>
      </w:pPr>
    </w:p>
    <w:p>
      <w:r>
        <w:br w:type="page"/>
      </w:r>
    </w:p>
    <w:p>
      <w:pPr>
        <w:pStyle w:val="Heading1"/>
      </w:pPr>
      <w:r>
        <w:t xml:space="preserve">Solo writing</w:t>
      </w:r>
    </w:p>
    <w:p>
      <w:pPr>
        <w:spacing w:after="200"/>
      </w:pPr>
      <w:r>
        <w:rPr>
          <w:i/>
          <w:iCs/>
          <w:sz w:val="20"/>
          <w:szCs w:val="20"/>
        </w:rPr>
        <w:t xml:space="preserve">8 applications · See headings below for TOC links after Word updates fields.</w:t>
      </w:r>
    </w:p>
    <w:p>
      <w:pPr>
        <w:pStyle w:val="Heading2"/>
      </w:pPr>
      <w:r>
        <w:t xml:space="preserve">11. Zappa guitar solo over odd-meter groove (Slonimsky paths)</w:t>
      </w:r>
    </w:p>
    <w:p>
      <w:pPr>
        <w:spacing w:after="180"/>
      </w:pPr>
      <w:r>
        <w:rPr>
          <w:b/>
          <w:bCs/>
        </w:rPr>
        <w:t xml:space="preserve">Description: </w:t>
      </w:r>
      <w:r>
        <w:t xml:space="preserve">Generate a cutting electric-guitar solo line that respects mixed meters while pulling chromatic / symmetric patterns from Slonimsky-style contexts—without abandoning phrase arches.</w:t>
      </w:r>
    </w:p>
    <w:p>
      <w:pPr>
        <w:spacing w:after="180"/>
      </w:pPr>
      <w:r>
        <w:rPr>
          <w:b/>
          <w:bCs/>
        </w:rPr>
        <w:t xml:space="preserve">Composer OS features: </w:t>
      </w:r>
      <w:r>
        <w:t xml:space="preserve">`zappasoloEngine.ts`, Slonimsky context hooks on duo golden path, alternate chromatic strength caps, `barMeterMap` feeding solo quantisation.</w:t>
      </w:r>
    </w:p>
    <w:p>
      <w:pPr>
        <w:spacing w:after="180"/>
      </w:pPr>
      <w:r>
        <w:rPr>
          <w:b/>
          <w:bCs/>
        </w:rPr>
        <w:t xml:space="preserve">Status: </w:t>
      </w:r>
      <w:r>
        <w:t xml:space="preserve">LIVE</w:t>
      </w:r>
    </w:p>
    <w:p>
      <w:pPr>
        <w:spacing w:after="240"/>
      </w:pPr>
    </w:p>
    <w:p>
      <w:pPr>
        <w:pStyle w:val="Heading2"/>
      </w:pPr>
      <w:r>
        <w:t xml:space="preserve">12. [0137] tetrachord study for saxophone</w:t>
      </w:r>
    </w:p>
    <w:p>
      <w:pPr>
        <w:spacing w:after="180"/>
      </w:pPr>
      <w:r>
        <w:rPr>
          <w:b/>
          <w:bCs/>
        </w:rPr>
        <w:t xml:space="preserve">Description: </w:t>
      </w:r>
      <w:r>
        <w:t xml:space="preserve">Restrict melodic vocabulary to the classified 0137 tetrachord family for a set piece—ideal for university improvisation seminars and compositional constraint games.</w:t>
      </w:r>
    </w:p>
    <w:p>
      <w:pPr>
        <w:spacing w:after="180"/>
      </w:pPr>
      <w:r>
        <w:rPr>
          <w:b/>
          <w:bCs/>
        </w:rPr>
        <w:t xml:space="preserve">Composer OS features: </w:t>
      </w:r>
      <w:r>
        <w:t xml:space="preserve">Zappa solo markers (`tetrachord_0137`), export as melody line (transpose part for saxophone in layout).</w:t>
      </w:r>
    </w:p>
    <w:p>
      <w:pPr>
        <w:spacing w:after="180"/>
      </w:pPr>
      <w:r>
        <w:rPr>
          <w:b/>
          <w:bCs/>
        </w:rPr>
        <w:t xml:space="preserve">Status: </w:t>
      </w:r>
      <w:r>
        <w:t xml:space="preserve">LIVE (generation + markers); PLANNED dedicated woodwind part templates.</w:t>
      </w:r>
    </w:p>
    <w:p>
      <w:pPr>
        <w:spacing w:after="240"/>
      </w:pPr>
    </w:p>
    <w:p>
      <w:pPr>
        <w:pStyle w:val="Heading2"/>
      </w:pPr>
      <w:r>
        <w:t xml:space="preserve">13. Septuplet (7:4) etude for any instrument</w:t>
      </w:r>
    </w:p>
    <w:p>
      <w:pPr>
        <w:spacing w:after="180"/>
      </w:pPr>
      <w:r>
        <w:rPr>
          <w:b/>
          <w:bCs/>
        </w:rPr>
        <w:t xml:space="preserve">Description: </w:t>
      </w:r>
      <w:r>
        <w:t xml:space="preserve">Write uneven tuplets against common-time or odd-meter backgrounds so players feel 7 against 4 as a first-class rhythm—not a notation accident.</w:t>
      </w:r>
    </w:p>
    <w:p>
      <w:pPr>
        <w:spacing w:after="180"/>
      </w:pPr>
      <w:r>
        <w:rPr>
          <w:b/>
          <w:bCs/>
        </w:rPr>
        <w:t xml:space="preserve">Composer OS features: </w:t>
      </w:r>
      <w:r>
        <w:t xml:space="preserve">Zappa solo tuplet roles (`septuplet` receipt path), strict bar math + export integrity gates.</w:t>
      </w:r>
    </w:p>
    <w:p>
      <w:pPr>
        <w:spacing w:after="180"/>
      </w:pPr>
      <w:r>
        <w:rPr>
          <w:b/>
          <w:bCs/>
        </w:rPr>
        <w:t xml:space="preserve">Status: </w:t>
      </w:r>
      <w:r>
        <w:t xml:space="preserve">LIVE</w:t>
      </w:r>
    </w:p>
    <w:p>
      <w:pPr>
        <w:spacing w:after="240"/>
      </w:pPr>
    </w:p>
    <w:p>
      <w:pPr>
        <w:pStyle w:val="Heading2"/>
      </w:pPr>
      <w:r>
        <w:t xml:space="preserve">14. Descending minor 6th signature phrase study</w:t>
      </w:r>
    </w:p>
    <w:p>
      <w:pPr>
        <w:spacing w:after="180"/>
      </w:pPr>
      <w:r>
        <w:rPr>
          <w:b/>
          <w:bCs/>
        </w:rPr>
        <w:t xml:space="preserve">Description: </w:t>
      </w:r>
      <w:r>
        <w:t xml:space="preserve">Take one interval colour—the descending minor sixth—as an identity stamp across phrases and sections, as Zappa often did with signature cells.</w:t>
      </w:r>
    </w:p>
    <w:p>
      <w:pPr>
        <w:spacing w:after="180"/>
      </w:pPr>
      <w:r>
        <w:rPr>
          <w:b/>
          <w:bCs/>
        </w:rPr>
        <w:t xml:space="preserve">Composer OS features: </w:t>
      </w:r>
      <w:r>
        <w:t xml:space="preserve">Solo markers (`descending_minor_sixth`), motif similarity / recurrence receipts on Zappa solo output.</w:t>
      </w:r>
    </w:p>
    <w:p>
      <w:pPr>
        <w:spacing w:after="180"/>
      </w:pPr>
      <w:r>
        <w:rPr>
          <w:b/>
          <w:bCs/>
        </w:rPr>
        <w:t xml:space="preserve">Status: </w:t>
      </w:r>
      <w:r>
        <w:t xml:space="preserve">LIVE</w:t>
      </w:r>
    </w:p>
    <w:p>
      <w:pPr>
        <w:spacing w:after="240"/>
      </w:pPr>
    </w:p>
    <w:p>
      <w:pPr>
        <w:pStyle w:val="Heading2"/>
      </w:pPr>
      <w:r>
        <w:t xml:space="preserve">15. Dorian → Lydian collection shift solo</w:t>
      </w:r>
    </w:p>
    <w:p>
      <w:pPr>
        <w:spacing w:after="180"/>
      </w:pPr>
      <w:r>
        <w:rPr>
          <w:b/>
          <w:bCs/>
        </w:rPr>
        <w:t xml:space="preserve">Description: </w:t>
      </w:r>
      <w:r>
        <w:t xml:space="preserve">Move modal collections mid-solo while keeping rhythmic hooks intact—listeners hear a brightening without a traditional modulation speech.</w:t>
      </w:r>
    </w:p>
    <w:p>
      <w:pPr>
        <w:spacing w:after="180"/>
      </w:pPr>
      <w:r>
        <w:rPr>
          <w:b/>
          <w:bCs/>
        </w:rPr>
        <w:t xml:space="preserve">Composer OS features: </w:t>
      </w:r>
      <w:r>
        <w:t xml:space="preserve">Harmony-driven pitch boundaries on duo path, era/style profiles affecting colour (paired runs).</w:t>
      </w:r>
    </w:p>
    <w:p>
      <w:pPr>
        <w:spacing w:after="180"/>
      </w:pPr>
      <w:r>
        <w:rPr>
          <w:b/>
          <w:bCs/>
        </w:rPr>
        <w:t xml:space="preserve">Status: </w:t>
      </w:r>
      <w:r>
        <w:t xml:space="preserve">PLANNED (manual harmony driving OK; automatic modal morph lane not isolated).</w:t>
      </w:r>
    </w:p>
    <w:p>
      <w:pPr>
        <w:spacing w:after="240"/>
      </w:pPr>
    </w:p>
    <w:p>
      <w:pPr>
        <w:pStyle w:val="Heading2"/>
      </w:pPr>
      <w:r>
        <w:t xml:space="preserve">16. Chromatic approach note study over tritone-rooted chords</w:t>
      </w:r>
    </w:p>
    <w:p>
      <w:pPr>
        <w:spacing w:after="180"/>
      </w:pPr>
      <w:r>
        <w:rPr>
          <w:b/>
          <w:bCs/>
        </w:rPr>
        <w:t xml:space="preserve">Description: </w:t>
      </w:r>
      <w:r>
        <w:t xml:space="preserve">Practice enclosing chord tones with chromatic approaches while roots float on tritone substitutes—melodic jazz craft over deliberately unstable harmony.</w:t>
      </w:r>
    </w:p>
    <w:p>
      <w:pPr>
        <w:spacing w:after="180"/>
      </w:pPr>
      <w:r>
        <w:rPr>
          <w:b/>
          <w:bCs/>
        </w:rPr>
        <w:t xml:space="preserve">Composer OS features: </w:t>
      </w:r>
      <w:r>
        <w:t xml:space="preserve">Zappa harmony language floors / altered surfaces, guide-tone receipt (`zappaGuideToneReceipt`), voice-leading score (`zappaVoiceLeadingScore`).</w:t>
      </w:r>
    </w:p>
    <w:p>
      <w:pPr>
        <w:spacing w:after="180"/>
      </w:pPr>
      <w:r>
        <w:rPr>
          <w:b/>
          <w:bCs/>
        </w:rPr>
        <w:t xml:space="preserve">Status: </w:t>
      </w:r>
      <w:r>
        <w:t xml:space="preserve">LIVE</w:t>
      </w:r>
    </w:p>
    <w:p>
      <w:pPr>
        <w:spacing w:after="240"/>
      </w:pPr>
    </w:p>
    <w:p>
      <w:pPr>
        <w:pStyle w:val="Heading2"/>
      </w:pPr>
      <w:r>
        <w:t xml:space="preserve">17. Altered dominant solo (7alt over every chord)</w:t>
      </w:r>
    </w:p>
    <w:p>
      <w:pPr>
        <w:spacing w:after="180"/>
      </w:pPr>
      <w:r>
        <w:rPr>
          <w:b/>
          <w:bCs/>
        </w:rPr>
        <w:t xml:space="preserve">Description: </w:t>
      </w:r>
      <w:r>
        <w:t xml:space="preserve">Force altered dominant colour bar after bar to stress-test voice-leading, alt-scale choices, and register management.</w:t>
      </w:r>
    </w:p>
    <w:p>
      <w:pPr>
        <w:spacing w:after="180"/>
      </w:pPr>
      <w:r>
        <w:rPr>
          <w:b/>
          <w:bCs/>
        </w:rPr>
        <w:t xml:space="preserve">Composer OS features: </w:t>
      </w:r>
      <w:r>
        <w:t xml:space="preserve">Locked harmony progression text, Frank Zappa effective harmony + chord export, solo pitch nudges vs guide-tone line.</w:t>
      </w:r>
    </w:p>
    <w:p>
      <w:pPr>
        <w:spacing w:after="180"/>
      </w:pPr>
      <w:r>
        <w:rPr>
          <w:b/>
          <w:bCs/>
        </w:rPr>
        <w:t xml:space="preserve">Status: </w:t>
      </w:r>
      <w:r>
        <w:t xml:space="preserve">LIVE</w:t>
      </w:r>
    </w:p>
    <w:p>
      <w:pPr>
        <w:spacing w:after="240"/>
      </w:pPr>
    </w:p>
    <w:p>
      <w:pPr>
        <w:pStyle w:val="Heading2"/>
      </w:pPr>
      <w:r>
        <w:t xml:space="preserve">18. Cross-bar callback solo — bar 1 motif recalled at bars 5, 9, 13…</w:t>
      </w:r>
    </w:p>
    <w:p>
      <w:pPr>
        <w:spacing w:after="180"/>
      </w:pPr>
      <w:r>
        <w:rPr>
          <w:b/>
          <w:bCs/>
        </w:rPr>
        <w:t xml:space="preserve">Description: </w:t>
      </w:r>
      <w:r>
        <w:t xml:space="preserve">Structural recall across hypermetric grids—motivic callbacks aligned to form landmarks—mirroring Zappa’s obsessive developmental logic.</w:t>
      </w:r>
    </w:p>
    <w:p>
      <w:pPr>
        <w:spacing w:after="180"/>
      </w:pPr>
      <w:r>
        <w:rPr>
          <w:b/>
          <w:bCs/>
        </w:rPr>
        <w:t xml:space="preserve">Composer OS features: </w:t>
      </w:r>
      <w:r>
        <w:t xml:space="preserve">`ZappaMotifOwnershipReceipt`, `crossBarCallbacks` metadata, structural recall bars in motif phase.</w:t>
      </w:r>
    </w:p>
    <w:p>
      <w:pPr>
        <w:spacing w:after="180"/>
      </w:pPr>
      <w:r>
        <w:rPr>
          <w:b/>
          <w:bCs/>
        </w:rPr>
        <w:t xml:space="preserve">Status: </w:t>
      </w:r>
      <w:r>
        <w:t xml:space="preserve">LIVE</w:t>
      </w:r>
    </w:p>
    <w:p>
      <w:pPr>
        <w:spacing w:after="240"/>
      </w:pPr>
    </w:p>
    <w:p>
      <w:r>
        <w:br w:type="page"/>
      </w:r>
    </w:p>
    <w:p>
      <w:pPr>
        <w:pStyle w:val="Heading1"/>
      </w:pPr>
      <w:r>
        <w:t xml:space="preserve">Ensemble</w:t>
      </w:r>
    </w:p>
    <w:p>
      <w:pPr>
        <w:spacing w:after="200"/>
      </w:pPr>
      <w:r>
        <w:rPr>
          <w:i/>
          <w:iCs/>
          <w:sz w:val="20"/>
          <w:szCs w:val="20"/>
        </w:rPr>
        <w:t xml:space="preserve">6 applications · See headings below for TOC links after Word updates fields.</w:t>
      </w:r>
    </w:p>
    <w:p>
      <w:pPr>
        <w:pStyle w:val="Heading2"/>
      </w:pPr>
      <w:r>
        <w:t xml:space="preserve">19. Zappa String Quartet — xenochrony per instrument (future)</w:t>
      </w:r>
    </w:p>
    <w:p>
      <w:pPr>
        <w:spacing w:after="180"/>
      </w:pPr>
      <w:r>
        <w:rPr>
          <w:b/>
          <w:bCs/>
        </w:rPr>
        <w:t xml:space="preserve">Description: </w:t>
      </w:r>
      <w:r>
        <w:t xml:space="preserve">Assign independent rhythmic displacements per player while maintaining shared harmonic rhythm—a chamber reading of xenochrony.</w:t>
      </w:r>
    </w:p>
    <w:p>
      <w:pPr>
        <w:spacing w:after="180"/>
      </w:pPr>
      <w:r>
        <w:rPr>
          <w:b/>
          <w:bCs/>
        </w:rPr>
        <w:t xml:space="preserve">Composer OS features: </w:t>
      </w:r>
      <w:r>
        <w:t xml:space="preserve">String quartet import-harmony ensemble path exists broadly; Zappa-named SQ recipe not wired.</w:t>
      </w:r>
    </w:p>
    <w:p>
      <w:pPr>
        <w:spacing w:after="180"/>
      </w:pPr>
      <w:r>
        <w:rPr>
          <w:b/>
          <w:bCs/>
        </w:rPr>
        <w:t xml:space="preserve">Status: </w:t>
      </w:r>
      <w:r>
        <w:t xml:space="preserve">FUTURE</w:t>
      </w:r>
    </w:p>
    <w:p>
      <w:pPr>
        <w:spacing w:after="240"/>
      </w:pPr>
    </w:p>
    <w:p>
      <w:pPr>
        <w:pStyle w:val="Heading2"/>
      </w:pPr>
      <w:r>
        <w:t xml:space="preserve">20. Zappa Big Band — polytonal brass sections (future)</w:t>
      </w:r>
    </w:p>
    <w:p>
      <w:pPr>
        <w:spacing w:after="180"/>
      </w:pPr>
      <w:r>
        <w:rPr>
          <w:b/>
          <w:bCs/>
        </w:rPr>
        <w:t xml:space="preserve">Description: </w:t>
      </w:r>
      <w:r>
        <w:t xml:space="preserve">Brass choirs voiced in conflicting tonal centers over a rhythm section grid—studio score orchestration meets Zappa clash grammar.</w:t>
      </w:r>
    </w:p>
    <w:p>
      <w:pPr>
        <w:spacing w:after="180"/>
      </w:pPr>
      <w:r>
        <w:rPr>
          <w:b/>
          <w:bCs/>
        </w:rPr>
        <w:t xml:space="preserve">Composer OS features: </w:t>
      </w:r>
      <w:r>
        <w:t xml:space="preserve">Big-band architecture engines / planning JSON surfaces in repo; Zappa-branded big-band preset not first-class.</w:t>
      </w:r>
    </w:p>
    <w:p>
      <w:pPr>
        <w:spacing w:after="180"/>
      </w:pPr>
      <w:r>
        <w:rPr>
          <w:b/>
          <w:bCs/>
        </w:rPr>
        <w:t xml:space="preserve">Status: </w:t>
      </w:r>
      <w:r>
        <w:t xml:space="preserve">FUTURE</w:t>
      </w:r>
    </w:p>
    <w:p>
      <w:pPr>
        <w:spacing w:after="240"/>
      </w:pPr>
    </w:p>
    <w:p>
      <w:pPr>
        <w:pStyle w:val="Heading2"/>
      </w:pPr>
      <w:r>
        <w:t xml:space="preserve">21. Piano trio with Zappa harmony and 19/16 meter</w:t>
      </w:r>
    </w:p>
    <w:p>
      <w:pPr>
        <w:spacing w:after="180"/>
      </w:pPr>
      <w:r>
        <w:rPr>
          <w:b/>
          <w:bCs/>
        </w:rPr>
        <w:t xml:space="preserve">Description: </w:t>
      </w:r>
      <w:r>
        <w:t xml:space="preserve">Stretch metric comfort with a large uneven numerator while keeping harmonic clarity in the rhythm section.</w:t>
      </w:r>
    </w:p>
    <w:p>
      <w:pPr>
        <w:spacing w:after="180"/>
      </w:pPr>
      <w:r>
        <w:rPr>
          <w:b/>
          <w:bCs/>
        </w:rPr>
        <w:t xml:space="preserve">Composer OS features: </w:t>
      </w:r>
      <w:r>
        <w:t xml:space="preserve">`barMeterMap` (supports exotic numerators), Song Mode harmony slices; trio scoring PLANNED.</w:t>
      </w:r>
    </w:p>
    <w:p>
      <w:pPr>
        <w:spacing w:after="180"/>
      </w:pPr>
      <w:r>
        <w:rPr>
          <w:b/>
          <w:bCs/>
        </w:rPr>
        <w:t xml:space="preserve">Status: </w:t>
      </w:r>
      <w:r>
        <w:t xml:space="preserve">PLANNED</w:t>
      </w:r>
    </w:p>
    <w:p>
      <w:pPr>
        <w:spacing w:after="240"/>
      </w:pPr>
    </w:p>
    <w:p>
      <w:pPr>
        <w:pStyle w:val="Heading2"/>
      </w:pPr>
      <w:r>
        <w:t xml:space="preserve">22. Guitar + Upright Bass duo with Zappa Classic meters</w:t>
      </w:r>
    </w:p>
    <w:p>
      <w:pPr>
        <w:spacing w:after="180"/>
      </w:pPr>
      <w:r>
        <w:rPr>
          <w:b/>
          <w:bCs/>
        </w:rPr>
        <w:t xml:space="preserve">Description: </w:t>
      </w:r>
      <w:r>
        <w:t xml:space="preserve">The flagship Composer OS configuration for Zappa studies: Piano (comp), bass, Zappa solo guitar line, mixed meters, receipts for pedagogy and QA.</w:t>
      </w:r>
    </w:p>
    <w:p>
      <w:pPr>
        <w:spacing w:after="180"/>
      </w:pPr>
      <w:r>
        <w:rPr>
          <w:b/>
          <w:bCs/>
        </w:rPr>
        <w:t xml:space="preserve">Composer OS features: </w:t>
      </w:r>
      <w:r>
        <w:t xml:space="preserve">`guitar_bass_duo` preset, Frank Zappa slice, `mergeZappaSoloPart`, Phase 4 guitar↔bass interaction receipts, smoke `114` tier includes Zappa regression rows.</w:t>
      </w:r>
    </w:p>
    <w:p>
      <w:pPr>
        <w:spacing w:after="180"/>
      </w:pPr>
      <w:r>
        <w:rPr>
          <w:b/>
          <w:bCs/>
        </w:rPr>
        <w:t xml:space="preserve">Status: </w:t>
      </w:r>
      <w:r>
        <w:t xml:space="preserve">LIVE</w:t>
      </w:r>
    </w:p>
    <w:p>
      <w:pPr>
        <w:spacing w:after="240"/>
      </w:pPr>
    </w:p>
    <w:p>
      <w:pPr>
        <w:pStyle w:val="Heading2"/>
      </w:pPr>
      <w:r>
        <w:t xml:space="preserve">23. SD3 drum guide export for any Zappa composition (future)</w:t>
      </w:r>
    </w:p>
    <w:p>
      <w:pPr>
        <w:spacing w:after="180"/>
      </w:pPr>
      <w:r>
        <w:rPr>
          <w:b/>
          <w:bCs/>
        </w:rPr>
        <w:t xml:space="preserve">Description: </w:t>
      </w:r>
      <w:r>
        <w:t xml:space="preserve">Emit a drum-guide track or MIDI map aligned to phrase marks for Superior Drummer / studio practice—without hand-copying hits.</w:t>
      </w:r>
    </w:p>
    <w:p>
      <w:pPr>
        <w:spacing w:after="180"/>
      </w:pPr>
      <w:r>
        <w:rPr>
          <w:b/>
          <w:bCs/>
        </w:rPr>
        <w:t xml:space="preserve">Composer OS features: </w:t>
      </w:r>
      <w:r>
        <w:t xml:space="preserve">Requires dedicated drum-guide exporter + mapping layer.</w:t>
      </w:r>
    </w:p>
    <w:p>
      <w:pPr>
        <w:spacing w:after="180"/>
      </w:pPr>
      <w:r>
        <w:rPr>
          <w:b/>
          <w:bCs/>
        </w:rPr>
        <w:t xml:space="preserve">Status: </w:t>
      </w:r>
      <w:r>
        <w:t xml:space="preserve">FUTURE</w:t>
      </w:r>
    </w:p>
    <w:p>
      <w:pPr>
        <w:spacing w:after="240"/>
      </w:pPr>
    </w:p>
    <w:p>
      <w:pPr>
        <w:pStyle w:val="Heading2"/>
      </w:pPr>
      <w:r>
        <w:t xml:space="preserve">24. Chamber piece inspired by The Perfect Stranger</w:t>
      </w:r>
    </w:p>
    <w:p>
      <w:pPr>
        <w:spacing w:after="180"/>
      </w:pPr>
      <w:r>
        <w:rPr>
          <w:b/>
          <w:bCs/>
        </w:rPr>
        <w:t xml:space="preserve">Description: </w:t>
      </w:r>
      <w:r>
        <w:t xml:space="preserve">Compose lean modernist chamber textures—sparse counterpoint, abrupt cuts—using Zappa harmony grammar as the pitch language.</w:t>
      </w:r>
    </w:p>
    <w:p>
      <w:pPr>
        <w:spacing w:after="180"/>
      </w:pPr>
      <w:r>
        <w:rPr>
          <w:b/>
          <w:bCs/>
        </w:rPr>
        <w:t xml:space="preserve">Composer OS features: </w:t>
      </w:r>
      <w:r>
        <w:t xml:space="preserve">ECM / chamber-adjacent paths + Frank Zappa harmony (experimental pairing); formal Perfect Stranger preset not shipped.</w:t>
      </w:r>
    </w:p>
    <w:p>
      <w:pPr>
        <w:spacing w:after="180"/>
      </w:pPr>
      <w:r>
        <w:rPr>
          <w:b/>
          <w:bCs/>
        </w:rPr>
        <w:t xml:space="preserve">Status: </w:t>
      </w:r>
      <w:r>
        <w:t xml:space="preserve">PLANNED</w:t>
      </w:r>
    </w:p>
    <w:p>
      <w:pPr>
        <w:spacing w:after="240"/>
      </w:pPr>
    </w:p>
    <w:p>
      <w:r>
        <w:br w:type="page"/>
      </w:r>
    </w:p>
    <w:p>
      <w:pPr>
        <w:pStyle w:val="Heading1"/>
      </w:pPr>
      <w:r>
        <w:t xml:space="preserve">Education</w:t>
      </w:r>
    </w:p>
    <w:p>
      <w:pPr>
        <w:spacing w:after="200"/>
      </w:pPr>
      <w:r>
        <w:rPr>
          <w:i/>
          <w:iCs/>
          <w:sz w:val="20"/>
          <w:szCs w:val="20"/>
        </w:rPr>
        <w:t xml:space="preserve">6 applications · See headings below for TOC links after Word updates fields.</w:t>
      </w:r>
    </w:p>
    <w:p>
      <w:pPr>
        <w:pStyle w:val="Heading2"/>
      </w:pPr>
      <w:r>
        <w:t xml:space="preserve">25. Odd meter sight-reading exercise generator (5/8, 7/8, 11/8)</w:t>
      </w:r>
    </w:p>
    <w:p>
      <w:pPr>
        <w:spacing w:after="180"/>
      </w:pPr>
      <w:r>
        <w:rPr>
          <w:b/>
          <w:bCs/>
        </w:rPr>
        <w:t xml:space="preserve">Description: </w:t>
      </w:r>
      <w:r>
        <w:t xml:space="preserve">Produce short études that rotate common compound and additive meters so players internalise Downbeat 1 without leaning on 4/4 reflexes.</w:t>
      </w:r>
    </w:p>
    <w:p>
      <w:pPr>
        <w:spacing w:after="180"/>
      </w:pPr>
      <w:r>
        <w:rPr>
          <w:b/>
          <w:bCs/>
        </w:rPr>
        <w:t xml:space="preserve">Composer OS features: </w:t>
      </w:r>
      <w:r>
        <w:t xml:space="preserve">`barMeterMap`, export for sight-reading; dedicated education UI PLANNED.</w:t>
      </w:r>
    </w:p>
    <w:p>
      <w:pPr>
        <w:spacing w:after="180"/>
      </w:pPr>
      <w:r>
        <w:rPr>
          <w:b/>
          <w:bCs/>
        </w:rPr>
        <w:t xml:space="preserve">Status: </w:t>
      </w:r>
      <w:r>
        <w:t xml:space="preserve">PLANNED</w:t>
      </w:r>
    </w:p>
    <w:p>
      <w:pPr>
        <w:spacing w:after="240"/>
      </w:pPr>
    </w:p>
    <w:p>
      <w:pPr>
        <w:pStyle w:val="Heading2"/>
      </w:pPr>
      <w:r>
        <w:t xml:space="preserve">26. Slonimsky path analysis — comparing études to Zappa solos</w:t>
      </w:r>
    </w:p>
    <w:p>
      <w:pPr>
        <w:spacing w:after="180"/>
      </w:pPr>
      <w:r>
        <w:rPr>
          <w:b/>
          <w:bCs/>
        </w:rPr>
        <w:t xml:space="preserve">Description: </w:t>
      </w:r>
      <w:r>
        <w:t xml:space="preserve">Teach pattern completion and symmetry by comparing Slonimsky-derived runs to exported Zappa solo lines—same seed, different chromatic strength.</w:t>
      </w:r>
    </w:p>
    <w:p>
      <w:pPr>
        <w:spacing w:after="180"/>
      </w:pPr>
      <w:r>
        <w:rPr>
          <w:b/>
          <w:bCs/>
        </w:rPr>
        <w:t xml:space="preserve">Composer OS features: </w:t>
      </w:r>
      <w:r>
        <w:t xml:space="preserve">Deterministic `seed`, eval harness patterns (`eval:*` scripts), solo diagnostics on manifests.</w:t>
      </w:r>
    </w:p>
    <w:p>
      <w:pPr>
        <w:spacing w:after="180"/>
      </w:pPr>
      <w:r>
        <w:rPr>
          <w:b/>
          <w:bCs/>
        </w:rPr>
        <w:t xml:space="preserve">Status: </w:t>
      </w:r>
      <w:r>
        <w:t xml:space="preserve">PLANNED (manual today; packaged lesson scripts PLANNED).</w:t>
      </w:r>
    </w:p>
    <w:p>
      <w:pPr>
        <w:spacing w:after="240"/>
      </w:pPr>
    </w:p>
    <w:p>
      <w:pPr>
        <w:pStyle w:val="Heading2"/>
      </w:pPr>
      <w:r>
        <w:t xml:space="preserve">27. Harmonic language study — Zappa vs Shorter vs Fagen</w:t>
      </w:r>
    </w:p>
    <w:p>
      <w:pPr>
        <w:spacing w:after="180"/>
      </w:pPr>
      <w:r>
        <w:rPr>
          <w:b/>
          <w:bCs/>
        </w:rPr>
        <w:t xml:space="preserve">Description: </w:t>
      </w:r>
      <w:r>
        <w:t xml:space="preserve">Side-by-side generation using Frank Zappa, Wayne Shorter, and Donald Fagen slices on comparable forms—objective contrast of device receipts and harmony scans.</w:t>
      </w:r>
    </w:p>
    <w:p>
      <w:pPr>
        <w:spacing w:after="180"/>
      </w:pPr>
      <w:r>
        <w:rPr>
          <w:b/>
          <w:bCs/>
        </w:rPr>
        <w:t xml:space="preserve">Composer OS features: </w:t>
      </w:r>
      <w:r>
        <w:t xml:space="preserve">Songwriter slices + `*EffectiveHarmonyBars`, device receipts, harmony checksum contexts.</w:t>
      </w:r>
    </w:p>
    <w:p>
      <w:pPr>
        <w:spacing w:after="180"/>
      </w:pPr>
      <w:r>
        <w:rPr>
          <w:b/>
          <w:bCs/>
        </w:rPr>
        <w:t xml:space="preserve">Status: </w:t>
      </w:r>
      <w:r>
        <w:t xml:space="preserve">LIVE</w:t>
      </w:r>
    </w:p>
    <w:p>
      <w:pPr>
        <w:spacing w:after="240"/>
      </w:pPr>
    </w:p>
    <w:p>
      <w:pPr>
        <w:pStyle w:val="Heading2"/>
      </w:pPr>
      <w:r>
        <w:t xml:space="preserve">28. Rhythm cell analysis — 3+3+2 vs 5+3 vs 2+2+3</w:t>
      </w:r>
    </w:p>
    <w:p>
      <w:pPr>
        <w:spacing w:after="180"/>
      </w:pPr>
      <w:r>
        <w:rPr>
          <w:b/>
          <w:bCs/>
        </w:rPr>
        <w:t xml:space="preserve">Description: </w:t>
      </w:r>
      <w:r>
        <w:t xml:space="preserve">Visualise how the same meter length can be chunked differently—essential for teaching Zappa-style oscillating patterns in 7/8.</w:t>
      </w:r>
    </w:p>
    <w:p>
      <w:pPr>
        <w:spacing w:after="180"/>
      </w:pPr>
      <w:r>
        <w:rPr>
          <w:b/>
          <w:bCs/>
        </w:rPr>
        <w:t xml:space="preserve">Composer OS features: </w:t>
      </w:r>
      <w:r>
        <w:t xml:space="preserve">Zappa rhythmic cell metadata on phrases (`zappaRhythmicCell`), `rhythmicCellLock` summary on solo output.</w:t>
      </w:r>
    </w:p>
    <w:p>
      <w:pPr>
        <w:spacing w:after="180"/>
      </w:pPr>
      <w:r>
        <w:rPr>
          <w:b/>
          <w:bCs/>
        </w:rPr>
        <w:t xml:space="preserve">Status: </w:t>
      </w:r>
      <w:r>
        <w:t xml:space="preserve">LIVE</w:t>
      </w:r>
    </w:p>
    <w:p>
      <w:pPr>
        <w:spacing w:after="240"/>
      </w:pPr>
    </w:p>
    <w:p>
      <w:pPr>
        <w:pStyle w:val="Heading2"/>
      </w:pPr>
      <w:r>
        <w:t xml:space="preserve">29. PDF transcription analysis tool (using existing OCR data)</w:t>
      </w:r>
    </w:p>
    <w:p>
      <w:pPr>
        <w:spacing w:after="180"/>
      </w:pPr>
      <w:r>
        <w:rPr>
          <w:b/>
          <w:bCs/>
        </w:rPr>
        <w:t xml:space="preserve">Description: </w:t>
      </w:r>
      <w:r>
        <w:t xml:space="preserve">Ingest scanned scores or extracted OCR text to compare against Composer OS exports—closing the loop between archival research and generative models.</w:t>
      </w:r>
    </w:p>
    <w:p>
      <w:pPr>
        <w:spacing w:after="180"/>
      </w:pPr>
      <w:r>
        <w:rPr>
          <w:b/>
          <w:bCs/>
        </w:rPr>
        <w:t xml:space="preserve">Composer OS features: </w:t>
      </w:r>
      <w:r>
        <w:t xml:space="preserve">Requires external OCR pipeline + comparison tooling; not bundled.</w:t>
      </w:r>
    </w:p>
    <w:p>
      <w:pPr>
        <w:spacing w:after="180"/>
      </w:pPr>
      <w:r>
        <w:rPr>
          <w:b/>
          <w:bCs/>
        </w:rPr>
        <w:t xml:space="preserve">Status: </w:t>
      </w:r>
      <w:r>
        <w:t xml:space="preserve">FUTURE</w:t>
      </w:r>
    </w:p>
    <w:p>
      <w:pPr>
        <w:spacing w:after="240"/>
      </w:pPr>
    </w:p>
    <w:p>
      <w:pPr>
        <w:pStyle w:val="Heading2"/>
      </w:pPr>
      <w:r>
        <w:t xml:space="preserve">30. Motif development study — anchor → shift → augment → compress</w:t>
      </w:r>
    </w:p>
    <w:p>
      <w:pPr>
        <w:spacing w:after="180"/>
      </w:pPr>
      <w:r>
        <w:rPr>
          <w:b/>
          <w:bCs/>
        </w:rPr>
        <w:t xml:space="preserve">Description: </w:t>
      </w:r>
      <w:r>
        <w:t xml:space="preserve">Follow the engine’s explicit motif transforms as teaching vocabulary—students hear each operation as a separate compositional choice rather than a black box.</w:t>
      </w:r>
    </w:p>
    <w:p>
      <w:pPr>
        <w:spacing w:after="180"/>
      </w:pPr>
      <w:r>
        <w:rPr>
          <w:b/>
          <w:bCs/>
        </w:rPr>
        <w:t xml:space="preserve">Composer OS features: </w:t>
      </w:r>
      <w:r>
        <w:t xml:space="preserve">`ZappaMotifOwnershipReceipt` (anchors, phrase scores, transforms), motif similarity thresholds, smoke regression “Frank Zappa motif stickiness + interaction”.</w:t>
      </w:r>
    </w:p>
    <w:p>
      <w:pPr>
        <w:spacing w:after="180"/>
      </w:pPr>
      <w:r>
        <w:rPr>
          <w:b/>
          <w:bCs/>
        </w:rPr>
        <w:t xml:space="preserve">Status: </w:t>
      </w:r>
      <w:r>
        <w:t xml:space="preserve">LIVE</w:t>
      </w:r>
    </w:p>
    <w:p>
      <w:pPr>
        <w:spacing w:after="240"/>
      </w:pPr>
    </w:p>
    <w:p>
      <w:r>
        <w:br w:type="page"/>
      </w:r>
    </w:p>
    <w:p>
      <w:pPr>
        <w:pStyle w:val="Heading1"/>
      </w:pPr>
      <w:r>
        <w:t xml:space="preserve">Legend</w:t>
      </w:r>
    </w:p>
    <w:p>
      <w:pPr>
        <w:spacing w:after="180"/>
      </w:pPr>
      <w:r>
        <w:rPr>
          <w:b/>
          <w:bCs/>
        </w:rPr>
        <w:t xml:space="preserve">LIVE </w:t>
      </w:r>
      <w:r>
        <w:t xml:space="preserve">Shipped path users can run today in Composer OS (may require manual steps).</w:t>
      </w:r>
    </w:p>
    <w:p>
      <w:pPr>
        <w:spacing w:after="180"/>
      </w:pPr>
      <w:r>
        <w:rPr>
          <w:b/>
          <w:bCs/>
        </w:rPr>
        <w:t xml:space="preserve">PLANNED </w:t>
      </w:r>
      <w:r>
        <w:t xml:space="preserve">Partially supported or on near roadmap — engineering or UX gap remains.</w:t>
      </w:r>
    </w:p>
    <w:p>
      <w:pPr>
        <w:spacing w:after="180"/>
      </w:pPr>
      <w:r>
        <w:rPr>
          <w:b/>
          <w:bCs/>
        </w:rPr>
        <w:t xml:space="preserve">FUTURE </w:t>
      </w:r>
      <w:r>
        <w:t xml:space="preserve">Not scheduled; requires major feature work or external tooling.</w:t>
      </w:r>
    </w:p>
    <w:p>
      <w:pPr>
        <w:spacing w:before="400"/>
      </w:pPr>
      <w:r>
        <w:rPr>
          <w:i/>
          <w:iCs/>
          <w:sz w:val="18"/>
          <w:szCs w:val="18"/>
        </w:rPr>
        <w:t xml:space="preserve">“Zappa” used descriptively for musical pedagogy. Composer OS and documentation © project contributors.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Creative Zappa Applications with Composer OS</dc:title>
  <dc:creator>Composer OS</dc:creator>
  <dc:description>Creative applications catalog</dc:description>
  <cp:lastModifiedBy>Un-named</cp:lastModifiedBy>
  <cp:revision>1</cp:revision>
  <dcterms:created xsi:type="dcterms:W3CDTF">2026-05-02T17:19:50.276Z</dcterms:created>
  <dcterms:modified xsi:type="dcterms:W3CDTF">2026-05-02T17:19:50.277Z</dcterms:modified>
</cp:coreProperties>
</file>

<file path=docProps/custom.xml><?xml version="1.0" encoding="utf-8"?>
<Properties xmlns="http://schemas.openxmlformats.org/officeDocument/2006/custom-properties" xmlns:vt="http://schemas.openxmlformats.org/officeDocument/2006/docPropsVTypes"/>
</file>