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Duo comp rhythm (V83d Phase 1):</w:t>
      </w:r>
      <w:r>
        <w:t xml:space="preserve"> On </w:t>
      </w:r>
      <w:r>
        <w:rPr>
          <w:b/>
          <w:bCs/>
        </w:rPr>
        <w:t xml:space="preserve">Song Mode</w:t>
      </w:r>
      <w:r>
        <w:t xml:space="preserve"> / </w:t>
      </w:r>
      <w:r>
        <w:rPr>
          <w:b/>
          <w:bCs/>
        </w:rPr>
        <w:t xml:space="preserve">`guitar_bass_duo`</w:t>
      </w:r>
      <w:r>
        <w:t xml:space="preserve"> preset, BH chord-melody keeps your </w:t>
      </w:r>
      <w:r>
        <w:rPr>
          <w:b/>
          <w:bCs/>
        </w:rPr>
        <w:t xml:space="preserve">melody pitches</w:t>
      </w:r>
      <w:r>
        <w:t xml:space="preserve"> locked on voice </w:t>
      </w:r>
      <w:r>
        <w:rPr>
          <w:b/>
          <w:bCs/>
        </w:rPr>
        <w:t xml:space="preserve">1</w:t>
      </w:r>
      <w:r>
        <w:t xml:space="preserve"> while </w:t>
      </w:r>
      <w:r>
        <w:rPr>
          <w:b/>
          <w:bCs/>
        </w:rPr>
        <w:t xml:space="preserve">inner comp (voice 2)</w:t>
      </w:r>
      <w:r>
        <w:t xml:space="preserve"> moves on </w:t>
      </w:r>
      <w:r>
        <w:rPr>
          <w:b/>
          <w:bCs/>
        </w:rPr>
        <w:t xml:space="preserve">off-beats</w:t>
      </w:r>
      <w:r>
        <w:t xml:space="preserve"> (typically beat </w:t>
      </w:r>
      <w:r>
        <w:rPr>
          <w:b/>
          <w:bCs/>
        </w:rPr>
        <w:t xml:space="preserve">1</w:t>
      </w:r>
      <w:r>
        <w:t xml:space="preserve"> after a melody on </w:t>
      </w:r>
      <w:r>
        <w:rPr>
          <w:b/>
          <w:bCs/>
        </w:rPr>
        <w:t xml:space="preserve">0</w:t>
      </w:r>
      <w:r>
        <w:t xml:space="preserve">, beat </w:t>
      </w:r>
      <w:r>
        <w:rPr>
          <w:b/>
          <w:bCs/>
        </w:rPr>
        <w:t xml:space="preserve">3</w:t>
      </w:r>
      <w:r>
        <w:t xml:space="preserve"> after melody on </w:t>
      </w:r>
      <w:r>
        <w:rPr>
          <w:b/>
          <w:bCs/>
        </w:rPr>
        <w:t xml:space="preserve">2</w:t>
      </w:r>
      <w:r>
        <w:t xml:space="preserve">). </w:t>
      </w:r>
      <w:r>
        <w:rPr>
          <w:b/>
          <w:bCs/>
        </w:rPr>
        <w:t xml:space="preserve">Passing diminished</w:t>
      </w:r>
      <w:r>
        <w:t xml:space="preserve"> motion is </w:t>
      </w:r>
      <w:r>
        <w:rPr>
          <w:b/>
          <w:bCs/>
        </w:rPr>
        <w:t xml:space="preserve">audible</w:t>
      </w:r>
      <w:r>
        <w:t xml:space="preserve"> in the export (not receipts-only). Open the MusicXML in Sibelius to hear/see the staggered comp under the tune.</w:t>
      </w:r>
    </w:p>
    <w:p>
      <w:pPr>
        <w:spacing w:after="160"/>
      </w:pPr>
      <w:r>
        <w:rPr>
          <w:b/>
          <w:bCs/>
        </w:rPr>
        <w:t xml:space="preserve">Melody rhythm enrichment (V83d Phase 2):</w:t>
      </w:r>
      <w:r>
        <w:t xml:space="preserve"> On </w:t>
      </w:r>
      <w:r>
        <w:rPr>
          <w:b/>
          <w:bCs/>
        </w:rPr>
        <w:t xml:space="preserve">`guitar_bass_duo`</w:t>
      </w:r>
      <w:r>
        <w:t xml:space="preserve">, BH style-transfer may </w:t>
      </w:r>
      <w:r>
        <w:rPr>
          <w:b/>
          <w:bCs/>
        </w:rPr>
        <w:t xml:space="preserve">reshape melody onsets only</w:t>
      </w:r>
      <w:r>
        <w:t xml:space="preserve"> — </w:t>
      </w:r>
      <w:r>
        <w:rPr>
          <w:b/>
          <w:bCs/>
        </w:rPr>
        <w:t xml:space="preserve">pitches stay bit-exact</w:t>
      </w:r>
      <w:r>
        <w:t xml:space="preserve"> (</w:t>
      </w:r>
      <w:r>
        <w:rPr>
          <w:rFonts w:ascii="Consolas" w:cs="Consolas" w:eastAsia="Consolas" w:hAnsi="Consolas"/>
          <w:sz w:val="20"/>
          <w:szCs w:val="20"/>
        </w:rPr>
        <w:t xml:space="preserve">preservePitchSequence</w:t>
      </w:r>
      <w:r>
        <w:t xml:space="preserve">). Phrase boundaries come from rests / long IOIs in the import; </w:t>
      </w:r>
      <w:r>
        <w:rPr>
          <w:b/>
          <w:bCs/>
        </w:rPr>
        <w:t xml:space="preserve">phrase-start</w:t>
      </w:r>
      <w:r>
        <w:t xml:space="preserve"> and </w:t>
      </w:r>
      <w:r>
        <w:rPr>
          <w:b/>
          <w:bCs/>
        </w:rPr>
        <w:t xml:space="preserve">cadence</w:t>
      </w:r>
      <w:r>
        <w:t xml:space="preserve"> attacks can land on beat </w:t>
      </w:r>
      <w:r>
        <w:rPr>
          <w:b/>
          <w:bCs/>
        </w:rPr>
        <w:t xml:space="preserve">1</w:t>
      </w:r>
      <w:r>
        <w:t xml:space="preserve"> or </w:t>
      </w:r>
      <w:r>
        <w:rPr>
          <w:b/>
          <w:bCs/>
        </w:rPr>
        <w:t xml:space="preserve">3</w:t>
      </w:r>
      <w:r>
        <w:t xml:space="preserve"> as structural anchors; interior notes get Barry Harris </w:t>
      </w:r>
      <w:r>
        <w:rPr>
          <w:b/>
          <w:bCs/>
        </w:rPr>
        <w:t xml:space="preserve">anticipation</w:t>
      </w:r>
      <w:r>
        <w:t xml:space="preserve"> / </w:t>
      </w:r>
      <w:r>
        <w:rPr>
          <w:b/>
          <w:bCs/>
        </w:rPr>
        <w:t xml:space="preserve">delayed-attack</w:t>
      </w:r>
      <w:r>
        <w:t xml:space="preserve"> phrasing (syncopated but not uniformly off-grid). Profile ids: </w:t>
      </w:r>
      <w:r>
        <w:rPr>
          <w:b/>
          <w:bCs/>
        </w:rPr>
        <w:t xml:space="preserve">`bebop_step`</w:t>
      </w:r>
      <w:r>
        <w:t xml:space="preserve"> (default), </w:t>
      </w:r>
      <w:r>
        <w:rPr>
          <w:b/>
          <w:bCs/>
        </w:rPr>
        <w:t xml:space="preserve">`enclosure_heavy`</w:t>
      </w:r>
      <w:r>
        <w:t xml:space="preserve">, </w:t>
      </w:r>
      <w:r>
        <w:rPr>
          <w:b/>
          <w:bCs/>
        </w:rPr>
        <w:t xml:space="preserve">`scalar_embellish`</w:t>
      </w:r>
      <w:r>
        <w:t xml:space="preserve"> (</w:t>
      </w:r>
      <w:r>
        <w:rPr>
          <w:rFonts w:ascii="Consolas" w:cs="Consolas" w:eastAsia="Consolas" w:hAnsi="Consolas"/>
          <w:sz w:val="20"/>
          <w:szCs w:val="20"/>
        </w:rPr>
        <w:t xml:space="preserve">barryHarrisProfile</w:t>
      </w:r>
      <w:r>
        <w:t xml:space="preserve"> on generate / Arranger). Harmony voicing lookup still uses </w:t>
      </w:r>
      <w:r>
        <w:rPr>
          <w:b/>
          <w:bCs/>
        </w:rPr>
        <w:t xml:space="preserve">original</w:t>
      </w:r>
      <w:r>
        <w:t xml:space="preserve"> melody onsets; export voice </w:t>
      </w:r>
      <w:r>
        <w:rPr>
          <w:b/>
          <w:bCs/>
        </w:rPr>
        <w:t xml:space="preserve">1</w:t>
      </w:r>
      <w:r>
        <w:t xml:space="preserve"> uses enriched onsets.</w:t>
      </w:r>
    </w:p>
    <w:p>
      <w:pPr>
        <w:spacing w:after="160"/>
      </w:pPr>
      <w:r>
        <w:rPr>
          <w:b/>
          <w:bCs/>
        </w:rPr>
        <w:t xml:space="preserve">Rhythmic-cell variety (V85 Phase 3 Commit 1):</w:t>
      </w:r>
      <w:r>
        <w:t xml:space="preserve"> Interior melody onsets now draw from </w:t>
      </w:r>
      <w:r>
        <w:rPr>
          <w:b/>
          <w:bCs/>
        </w:rPr>
        <w:t xml:space="preserve">`bhRhythmCellLibrary.ts`</w:t>
      </w:r>
      <w:r>
        <w:t xml:space="preserve"> — </w:t>
      </w:r>
      <w:r>
        <w:rPr>
          <w:b/>
          <w:bCs/>
        </w:rPr>
        <w:t xml:space="preserve">6</w:t>
      </w:r>
      <w:r>
        <w:t xml:space="preserve"> cell families (</w:t>
      </w:r>
      <w:r>
        <w:rPr>
          <w:b/>
          <w:bCs/>
        </w:rPr>
        <w:t xml:space="preserve">anticipate</w:t>
      </w:r>
      <w:r>
        <w:t xml:space="preserve">, </w:t>
      </w:r>
      <w:r>
        <w:rPr>
          <w:b/>
          <w:bCs/>
        </w:rPr>
        <w:t xml:space="preserve">and_of_2</w:t>
      </w:r>
      <w:r>
        <w:t xml:space="preserve">, </w:t>
      </w:r>
      <w:r>
        <w:rPr>
          <w:b/>
          <w:bCs/>
        </w:rPr>
        <w:t xml:space="preserve">delayed</w:t>
      </w:r>
      <w:r>
        <w:t xml:space="preserve">, </w:t>
      </w:r>
      <w:r>
        <w:rPr>
          <w:b/>
          <w:bCs/>
        </w:rPr>
        <w:t xml:space="preserve">dotted</w:t>
      </w:r>
      <w:r>
        <w:t xml:space="preserve">, </w:t>
      </w:r>
      <w:r>
        <w:rPr>
          <w:b/>
          <w:bCs/>
        </w:rPr>
        <w:t xml:space="preserve">long_gap</w:t>
      </w:r>
      <w:r>
        <w:t xml:space="preserve">, </w:t>
      </w:r>
      <w:r>
        <w:rPr>
          <w:b/>
          <w:bCs/>
        </w:rPr>
        <w:t xml:space="preserve">triplet_pickup</w:t>
      </w:r>
      <w:r>
        <w:t xml:space="preserve">), deterministic </w:t>
      </w:r>
      <w:r>
        <w:rPr>
          <w:b/>
          <w:bCs/>
        </w:rPr>
        <w:t xml:space="preserve">mulberry32</w:t>
      </w:r>
      <w:r>
        <w:t xml:space="preserve"> seed, phrase-position weighting, </w:t>
      </w:r>
      <w:r>
        <w:rPr>
          <w:b/>
          <w:bCs/>
        </w:rPr>
        <w:t xml:space="preserve">anti-repeat</w:t>
      </w:r>
      <w:r>
        <w:t xml:space="preserve"> (no same family twice in a row) + </w:t>
      </w:r>
      <w:r>
        <w:rPr>
          <w:b/>
          <w:bCs/>
        </w:rPr>
        <w:t xml:space="preserve">triplet cap</w:t>
      </w:r>
      <w:r>
        <w:t xml:space="preserve">. Phase 2 structural landings and </w:t>
      </w:r>
      <w:r>
        <w:rPr>
          <w:b/>
          <w:bCs/>
        </w:rPr>
        <w:t xml:space="preserve">`preservePitchSequence`</w:t>
      </w:r>
      <w:r>
        <w:t xml:space="preserve"> unchanged. </w:t>
      </w:r>
      <w:r>
        <w:rPr>
          <w:b/>
          <w:bCs/>
        </w:rPr>
        <w:t xml:space="preserve">`runV85Phase3AutoValidation.ts`</w:t>
      </w:r>
      <w:r>
        <w:t xml:space="preserve"> — Phase 2 checks preserved + IOI buckets </w:t>
      </w:r>
      <w:r>
        <w:rPr>
          <w:b/>
          <w:bCs/>
        </w:rPr>
        <w:t xml:space="preserve">≥ 5</w:t>
      </w:r>
      <w:r>
        <w:t xml:space="preserve">, onset dominance </w:t>
      </w:r>
      <w:r>
        <w:rPr>
          <w:b/>
          <w:bCs/>
        </w:rPr>
        <w:t xml:space="preserve">≤ 0.30</w:t>
      </w:r>
      <w:r>
        <w:t xml:space="preserve">, IOI entropy </w:t>
      </w:r>
      <w:r>
        <w:rPr>
          <w:b/>
          <w:bCs/>
        </w:rPr>
        <w:t xml:space="preserve">≥ 2.0</w:t>
      </w:r>
      <w:r>
        <w:t xml:space="preserve">, duration 3-gram diversity </w:t>
      </w:r>
      <w:r>
        <w:rPr>
          <w:b/>
          <w:bCs/>
        </w:rPr>
        <w:t xml:space="preserve">≥ 6</w:t>
      </w:r>
      <w:r>
        <w:t xml:space="preserve">, phrase-density arc, </w:t>
      </w:r>
      <w:r>
        <w:rPr>
          <w:b/>
          <w:bCs/>
        </w:rPr>
        <w:t xml:space="preserve">≥ 3</w:t>
      </w:r>
      <w:r>
        <w:t xml:space="preserve"> cell families. Calibrated on </w:t>
      </w:r>
      <w:r>
        <w:rPr>
          <w:b/>
          <w:bCs/>
        </w:rPr>
        <w:t xml:space="preserve">`BH_Benchmark_JazzMelody.musicxml`</w:t>
      </w:r>
      <w:r>
        <w:t xml:space="preserve"> seed </w:t>
      </w:r>
      <w:r>
        <w:rPr>
          <w:b/>
          <w:bCs/>
        </w:rPr>
        <w:t xml:space="preserve">88109</w:t>
      </w:r>
      <w:r>
        <w:t xml:space="preserve"> (offbeatRatio </w:t>
      </w:r>
      <w:r>
        <w:rPr>
          <w:b/>
          <w:bCs/>
        </w:rPr>
        <w:t xml:space="preserve">0.688</w:t>
      </w:r>
      <w:r>
        <w:t xml:space="preserve">, IOI buckets </w:t>
      </w:r>
      <w:r>
        <w:rPr>
          <w:b/>
          <w:bCs/>
        </w:rPr>
        <w:t xml:space="preserve">11</w:t>
      </w:r>
      <w:r>
        <w:t xml:space="preserve">, dominance </w:t>
      </w:r>
      <w:r>
        <w:rPr>
          <w:b/>
          <w:bCs/>
        </w:rPr>
        <w:t xml:space="preserve">0.250</w:t>
      </w:r>
      <w:r>
        <w:t xml:space="preserve">, entropy </w:t>
      </w:r>
      <w:r>
        <w:rPr>
          <w:b/>
          <w:bCs/>
        </w:rPr>
        <w:t xml:space="preserve">3.374</w:t>
      </w:r>
      <w:r>
        <w:t xml:space="preserve">, 3-grams </w:t>
      </w:r>
      <w:r>
        <w:rPr>
          <w:b/>
          <w:bCs/>
        </w:rPr>
        <w:t xml:space="preserve">13</w:t>
      </w:r>
      <w:r>
        <w:t xml:space="preserve">, density arc </w:t>
      </w:r>
      <w:r>
        <w:rPr>
          <w:b/>
          <w:bCs/>
        </w:rPr>
        <w:t xml:space="preserve">true</w:t>
      </w:r>
      <w:r>
        <w:t xml:space="preserve">, </w:t>
      </w:r>
      <w:r>
        <w:rPr>
          <w:b/>
          <w:bCs/>
        </w:rPr>
        <w:t xml:space="preserve">5</w:t>
      </w:r>
      <w:r>
        <w:t xml:space="preserve"> families). QA export: </w:t>
      </w:r>
      <w:r>
        <w:rPr>
          <w:b/>
          <w:bCs/>
        </w:rPr>
        <w:t xml:space="preserve">Song Mode</w:t>
      </w:r>
      <w:r>
        <w:t xml:space="preserve"> / </w:t>
      </w:r>
      <w:r>
        <w:rPr>
          <w:rFonts w:ascii="Consolas" w:cs="Consolas" w:eastAsia="Consolas" w:hAnsi="Consolas"/>
          <w:sz w:val="20"/>
          <w:szCs w:val="20"/>
        </w:rPr>
        <w:t xml:space="preserve">v85-phase3-check.musicxml</w:t>
      </w:r>
      <w:r>
        <w:t xml:space="preserve">.</w:t>
      </w:r>
    </w:p>
    <w:p>
      <w:pPr>
        <w:spacing w:after="160"/>
      </w:pPr>
      <w:r>
        <w:rPr>
          <w:b/>
          <w:bCs/>
        </w:rPr>
        <w:t xml:space="preserve">Melodic expression (V85 Phase 3 Commit 2 / 3b):</w:t>
      </w:r>
      <w:r>
        <w:t xml:space="preserve"> After rhythm enrichment, </w:t>
      </w:r>
      <w:r>
        <w:rPr>
          <w:b/>
          <w:bCs/>
        </w:rPr>
        <w:t xml:space="preserve">`enrichMelodyExpression.ts`</w:t>
      </w:r>
      <w:r>
        <w:t xml:space="preserve"> adds </w:t>
      </w:r>
      <w:r>
        <w:rPr>
          <w:b/>
          <w:bCs/>
        </w:rPr>
        <w:t xml:space="preserve">articulation</w:t>
      </w:r>
      <w:r>
        <w:t xml:space="preserve"> (accent on phrase peaks, tenuto on structural landings, staccato on short pickups), a per-phrase </w:t>
      </w:r>
      <w:r>
        <w:rPr>
          <w:b/>
          <w:bCs/>
        </w:rPr>
        <w:t xml:space="preserve">velocity arc</w:t>
      </w:r>
      <w:r>
        <w:t xml:space="preserve"> (</w:t>
      </w:r>
      <w:r>
        <w:rPr>
          <w:b/>
          <w:bCs/>
        </w:rPr>
        <w:t xml:space="preserve">76–99</w:t>
      </w:r>
      <w:r>
        <w:t xml:space="preserve">), and </w:t>
      </w:r>
      <w:r>
        <w:rPr>
          <w:b/>
          <w:bCs/>
        </w:rPr>
        <w:t xml:space="preserve">`durationAccent`</w:t>
      </w:r>
      <w:r>
        <w:t xml:space="preserve"> stress on downbeat structural attacks at export — </w:t>
      </w:r>
      <w:r>
        <w:rPr>
          <w:b/>
          <w:bCs/>
        </w:rPr>
        <w:t xml:space="preserve">onsets/IOIs unchanged</w:t>
      </w:r>
      <w:r>
        <w:t xml:space="preserve"> (byte-identical timing grid vs Commit 1; Phase 3b hard-fail if drift). Wired in </w:t>
      </w:r>
      <w:r>
        <w:rPr>
          <w:b/>
          <w:bCs/>
        </w:rPr>
        <w:t xml:space="preserve">`runGoldenPath.ts`</w:t>
      </w:r>
      <w:r>
        <w:t xml:space="preserve"> after </w:t>
      </w:r>
      <w:r>
        <w:rPr>
          <w:b/>
          <w:bCs/>
        </w:rPr>
        <w:t xml:space="preserve">`enrichMelodyRhythm`</w:t>
      </w:r>
      <w:r>
        <w:t xml:space="preserve">; </w:t>
      </w:r>
      <w:r>
        <w:rPr>
          <w:b/>
          <w:bCs/>
        </w:rPr>
        <w:t xml:space="preserve">`runV85Phase3AutoValidation.ts`</w:t>
      </w:r>
      <w:r>
        <w:t xml:space="preserve"> Phase 3b checks articulation coverage, velocity spread, and timing lock. QA export: </w:t>
      </w:r>
      <w:r>
        <w:rPr>
          <w:b/>
          <w:bCs/>
        </w:rPr>
        <w:t xml:space="preserve">Song Mode</w:t>
      </w:r>
      <w:r>
        <w:t xml:space="preserve"> / </w:t>
      </w:r>
      <w:r>
        <w:rPr>
          <w:rFonts w:ascii="Consolas" w:cs="Consolas" w:eastAsia="Consolas" w:hAnsi="Consolas"/>
          <w:sz w:val="20"/>
          <w:szCs w:val="20"/>
        </w:rPr>
        <w:t xml:space="preserve">v85-phase3b-check.musicxml</w:t>
      </w:r>
      <w:r>
        <w:t xml:space="preserve">.</w:t>
      </w:r>
    </w:p>
    <w:p>
      <w:pPr>
        <w:spacing w:after="160"/>
      </w:pPr>
      <w:r>
        <w:rPr>
          <w:b/>
          <w:bCs/>
        </w:rPr>
        <w:t xml:space="preserve">Shared premium-melody engine (V86 Commit 1b):</w:t>
      </w:r>
      <w:r>
        <w:t xml:space="preserve"> BH melody rhythm + expression now run through </w:t>
      </w:r>
      <w:r>
        <w:rPr>
          <w:b/>
          <w:bCs/>
        </w:rPr>
        <w:t xml:space="preserve">`engines/composer-os-v2/core/premium-melody/`</w:t>
      </w:r>
      <w:r>
        <w:t xml:space="preserve"> — a profile-driven shared engine (</w:t>
      </w:r>
      <w:r>
        <w:rPr>
          <w:b/>
          <w:bCs/>
        </w:rPr>
        <w:t xml:space="preserve">`enrichMelodyRhythm`</w:t>
      </w:r>
      <w:r>
        <w:t xml:space="preserve">, </w:t>
      </w:r>
      <w:r>
        <w:rPr>
          <w:b/>
          <w:bCs/>
        </w:rPr>
        <w:t xml:space="preserve">`enrichMelodyExpression`</w:t>
      </w:r>
      <w:r>
        <w:t xml:space="preserve">, cell library, phrase detection, collision resolution, metrics). </w:t>
      </w:r>
      <w:r>
        <w:rPr>
          <w:b/>
          <w:bCs/>
        </w:rPr>
        <w:t xml:space="preserve">Barry Harris</w:t>
      </w:r>
      <w:r>
        <w:t xml:space="preserve"> is the first profile: </w:t>
      </w:r>
      <w:r>
        <w:rPr>
          <w:b/>
          <w:bCs/>
        </w:rPr>
        <w:t xml:space="preserve">`buildBarryHarrisPremiumMelodyProfile`</w:t>
      </w:r>
      <w:r>
        <w:t xml:space="preserve"> maps </w:t>
      </w:r>
      <w:r>
        <w:rPr>
          <w:b/>
          <w:bCs/>
        </w:rPr>
        <w:t xml:space="preserve">`BhMelodyRhythmProfile`</w:t>
      </w:r>
      <w:r>
        <w:t xml:space="preserve"> (syncopation / anticipation; </w:t>
      </w:r>
      <w:r>
        <w:rPr>
          <w:b/>
          <w:bCs/>
        </w:rPr>
        <w:t xml:space="preserve">`offbeatPassingDimBias`</w:t>
      </w:r>
      <w:r>
        <w:t xml:space="preserve"> stays BH-only for passing-dim) into the shared </w:t>
      </w:r>
      <w:r>
        <w:rPr>
          <w:b/>
          <w:bCs/>
        </w:rPr>
        <w:t xml:space="preserve">`PremiumMelodyProfile`</w:t>
      </w:r>
      <w:r>
        <w:t xml:space="preserve">. </w:t>
      </w:r>
      <w:r>
        <w:rPr>
          <w:b/>
          <w:bCs/>
        </w:rPr>
        <w:t xml:space="preserve">`barry-harris/`</w:t>
      </w:r>
      <w:r>
        <w:t xml:space="preserve"> re-exports the legacy surface (</w:t>
      </w:r>
      <w:r>
        <w:rPr>
          <w:b/>
          <w:bCs/>
        </w:rPr>
        <w:t xml:space="preserve">`deriveBhMelodyRhythmSeed`</w:t>
      </w:r>
      <w:r>
        <w:t xml:space="preserve">, </w:t>
      </w:r>
      <w:r>
        <w:rPr>
          <w:b/>
          <w:bCs/>
        </w:rPr>
        <w:t xml:space="preserve">`BhCellFamily`</w:t>
      </w:r>
      <w:r>
        <w:t xml:space="preserve">, validators unchanged). </w:t>
      </w:r>
      <w:r>
        <w:rPr>
          <w:b/>
          <w:bCs/>
        </w:rPr>
        <w:t xml:space="preserve">Wayne Shorter</w:t>
      </w:r>
      <w:r>
        <w:t xml:space="preserve"> is the planned first new plug-in (</w:t>
      </w:r>
      <w:r>
        <w:rPr>
          <w:b/>
          <w:bCs/>
        </w:rPr>
        <w:t xml:space="preserve">V86 Commit 2</w:t>
      </w:r>
      <w:r>
        <w:t xml:space="preserve">). Commit </w:t>
      </w:r>
      <w:r>
        <w:rPr>
          <w:b/>
          <w:bCs/>
        </w:rPr>
        <w:t xml:space="preserve">1b</w:t>
      </w:r>
      <w:r>
        <w:t xml:space="preserve"> is behaviour-preserving — output must stay byte-identical to the </w:t>
      </w:r>
      <w:r>
        <w:rPr>
          <w:b/>
          <w:bCs/>
        </w:rPr>
        <w:t xml:space="preserve">1a</w:t>
      </w:r>
      <w:r>
        <w:t xml:space="preserve"> golden master.</w:t>
      </w:r>
    </w:p>
    <w:p>
      <w:pPr>
        <w:spacing w:after="160"/>
      </w:pPr>
      <w:r>
        <w:rPr>
          <w:b/>
          <w:bCs/>
        </w:rPr>
        <w:t xml:space="preserve">V86 golden-master parity (Commit 1a):</w:t>
      </w:r>
      <w:r>
        <w:t xml:space="preserve"> Before the shared-engine refactor, BH behaviour at seed </w:t>
      </w:r>
      <w:r>
        <w:rPr>
          <w:b/>
          <w:bCs/>
        </w:rPr>
        <w:t xml:space="preserve">88109</w:t>
      </w:r>
      <w:r>
        <w:t xml:space="preserve"> on </w:t>
      </w:r>
      <w:r>
        <w:rPr>
          <w:b/>
          <w:bCs/>
        </w:rPr>
        <w:t xml:space="preserve">`BH_Benchmark_JazzMelody.musicxml`</w:t>
      </w:r>
      <w:r>
        <w:t xml:space="preserve"> is frozen in </w:t>
      </w:r>
      <w:r>
        <w:rPr>
          <w:b/>
          <w:bCs/>
        </w:rPr>
        <w:t xml:space="preserve">`engines/composer-os-v2/tests/golden/bh-benchmark-seed88109.golden.json`</w:t>
      </w:r>
      <w:r>
        <w:t xml:space="preserve"> (voice-1 melody events: onset, duration, pitch, articulation, velocity, accent) and </w:t>
      </w:r>
      <w:r>
        <w:rPr>
          <w:b/>
          <w:bCs/>
        </w:rPr>
        <w:t xml:space="preserve">`bh-benchmark-seed88109.golden.musicxml`</w:t>
      </w:r>
      <w:r>
        <w:t xml:space="preserve"> (full export). </w:t>
      </w:r>
      <w:r>
        <w:rPr>
          <w:b/>
          <w:bCs/>
        </w:rPr>
        <w:t xml:space="preserve">`bhGoldenMaster.test.ts`</w:t>
      </w:r>
      <w:r>
        <w:t xml:space="preserve"> regenerates the golden path and asserts </w:t>
      </w:r>
      <w:r>
        <w:rPr>
          <w:b/>
          <w:bCs/>
        </w:rPr>
        <w:t xml:space="preserve">byte-for-byte</w:t>
      </w:r>
      <w:r>
        <w:t xml:space="preserve"> equality; event-by-event diff on JSON failure. This snapshot is the </w:t>
      </w:r>
      <w:r>
        <w:rPr>
          <w:b/>
          <w:bCs/>
        </w:rPr>
        <w:t xml:space="preserve">equivalence oracle</w:t>
      </w:r>
      <w:r>
        <w:t xml:space="preserve"> for the refactor — </w:t>
      </w:r>
      <w:r>
        <w:rPr>
          <w:b/>
          <w:bCs/>
        </w:rPr>
        <w:t xml:space="preserve">`runV81AutoValidation.ts`</w:t>
      </w:r>
      <w:r>
        <w:t xml:space="preserve">, </w:t>
      </w:r>
      <w:r>
        <w:rPr>
          <w:b/>
          <w:bCs/>
        </w:rPr>
        <w:t xml:space="preserve">`runV85Phase3AutoValidation.ts`</w:t>
      </w:r>
      <w:r>
        <w:t xml:space="preserve">, and eval scripts are </w:t>
      </w:r>
      <w:r>
        <w:rPr>
          <w:b/>
          <w:bCs/>
        </w:rPr>
        <w:t xml:space="preserve">secondary confidence checks</w:t>
      </w:r>
      <w:r>
        <w:t xml:space="preserve">, not proof of identity. </w:t>
      </w:r>
      <w:r>
        <w:rPr>
          <w:b/>
          <w:bCs/>
        </w:rPr>
        <w:t xml:space="preserve">FROZEN:</w:t>
      </w:r>
      <w:r>
        <w:t xml:space="preserve"> regenerate fixtures only in a commit whose stated purpose is changing BH output.</w:t>
      </w:r>
    </w:p>
    <w:p>
      <w:pPr>
        <w:spacing w:after="160"/>
      </w:pPr>
      <w:r>
        <w:rPr>
          <w:b/>
          <w:bCs/>
        </w:rPr>
        <w:t xml:space="preserve">Premium-melody engine hooks (V86 Commit 2-pre / 2b):</w:t>
      </w:r>
      <w:r>
        <w:t xml:space="preserve"> </w:t>
      </w:r>
      <w:r>
        <w:rPr>
          <w:b/>
          <w:bCs/>
        </w:rPr>
        <w:t xml:space="preserve">`PremiumMelodyProfile`</w:t>
      </w:r>
      <w:r>
        <w:t xml:space="preserve"> exposes </w:t>
      </w:r>
      <w:r>
        <w:rPr>
          <w:b/>
          <w:bCs/>
        </w:rPr>
        <w:t xml:space="preserve">optional</w:t>
      </w:r>
      <w:r>
        <w:t xml:space="preserve"> hooks the shared engine reads via </w:t>
      </w:r>
      <w:r>
        <w:rPr>
          <w:rFonts w:ascii="Consolas" w:cs="Consolas" w:eastAsia="Consolas" w:hAnsi="Consolas"/>
          <w:sz w:val="20"/>
          <w:szCs w:val="20"/>
        </w:rPr>
        <w:t xml:space="preserve">profile.&lt;hook&gt; ?? &lt;BH default&gt;</w:t>
      </w:r>
      <w:r>
        <w:t xml:space="preserve">. When a hook is absent, behaviour matches today's Barry Harris path exactly — </w:t>
      </w:r>
      <w:r>
        <w:rPr>
          <w:b/>
          <w:bCs/>
        </w:rPr>
        <w:t xml:space="preserve">`buildBarryHarrisPremiumMelodyProfile`</w:t>
      </w:r>
      <w:r>
        <w:t xml:space="preserve"> intentionally sets </w:t>
      </w:r>
      <w:r>
        <w:rPr>
          <w:b/>
          <w:bCs/>
        </w:rPr>
        <w:t xml:space="preserve">none</w:t>
      </w:r>
      <w:r>
        <w:t xml:space="preserve"> of them so BH proves the defaults. Hook roster: </w:t>
      </w:r>
      <w:r>
        <w:rPr>
          <w:b/>
          <w:bCs/>
        </w:rPr>
        <w:t xml:space="preserve">`offbeatTrimCeiling`</w:t>
      </w:r>
      <w:r>
        <w:t xml:space="preserve"> (default </w:t>
      </w:r>
      <w:r>
        <w:rPr>
          <w:b/>
          <w:bCs/>
        </w:rPr>
        <w:t xml:space="preserve">0.74</w:t>
      </w:r>
      <w:r>
        <w:t xml:space="preserve"> trim ceiling) · </w:t>
      </w:r>
      <w:r>
        <w:rPr>
          <w:b/>
          <w:bCs/>
        </w:rPr>
        <w:t xml:space="preserve">`barSlotNudgesEnabled`</w:t>
      </w:r>
      <w:r>
        <w:t xml:space="preserve"> (default </w:t>
      </w:r>
      <w:r>
        <w:rPr>
          <w:b/>
          <w:bCs/>
        </w:rPr>
        <w:t xml:space="preserve">true</w:t>
      </w:r>
      <w:r>
        <w:t xml:space="preserve">) · </w:t>
      </w:r>
      <w:r>
        <w:rPr>
          <w:b/>
          <w:bCs/>
        </w:rPr>
        <w:t xml:space="preserve">`structuralLandingMode`</w:t>
      </w:r>
      <w:r>
        <w:t xml:space="preserve"> (default </w:t>
      </w:r>
      <w:r>
        <w:rPr>
          <w:b/>
          <w:bCs/>
        </w:rPr>
        <w:t xml:space="preserve">`bh_grounded`</w:t>
      </w:r>
      <w:r>
        <w:t xml:space="preserve"> beat-1/3 landing) · </w:t>
      </w:r>
      <w:r>
        <w:rPr>
          <w:b/>
          <w:bCs/>
        </w:rPr>
        <w:t xml:space="preserve">`projectedOffbeatBlockThreshold`</w:t>
      </w:r>
      <w:r>
        <w:t xml:space="preserve"> (default </w:t>
      </w:r>
      <w:r>
        <w:rPr>
          <w:b/>
          <w:bCs/>
        </w:rPr>
        <w:t xml:space="preserve">0.72</w:t>
      </w:r>
      <w:r>
        <w:t xml:space="preserve"> triplet cap) · </w:t>
      </w:r>
      <w:r>
        <w:rPr>
          <w:b/>
          <w:bCs/>
        </w:rPr>
        <w:t xml:space="preserve">`restPhraseBreakBeats`</w:t>
      </w:r>
      <w:r>
        <w:t xml:space="preserve"> (default </w:t>
      </w:r>
      <w:r>
        <w:rPr>
          <w:b/>
          <w:bCs/>
        </w:rPr>
        <w:t xml:space="preserve">1.75</w:t>
      </w:r>
      <w:r>
        <w:t xml:space="preserve">) · </w:t>
      </w:r>
      <w:r>
        <w:rPr>
          <w:b/>
          <w:bCs/>
        </w:rPr>
        <w:t xml:space="preserve">`longNotePhraseBreakBeats`</w:t>
      </w:r>
      <w:r>
        <w:t xml:space="preserve"> (default </w:t>
      </w:r>
      <w:r>
        <w:rPr>
          <w:b/>
          <w:bCs/>
        </w:rPr>
        <w:t xml:space="preserve">1.25</w:t>
      </w:r>
      <w:r>
        <w:t xml:space="preserve">) · </w:t>
      </w:r>
      <w:r>
        <w:rPr>
          <w:b/>
          <w:bCs/>
        </w:rPr>
        <w:t xml:space="preserve">`expressionCharacter`</w:t>
      </w:r>
      <w:r>
        <w:t xml:space="preserve"> (default </w:t>
      </w:r>
      <w:r>
        <w:rPr>
          <w:b/>
          <w:bCs/>
        </w:rPr>
        <w:t xml:space="preserve">`bh_bebop`</w:t>
      </w:r>
      <w:r>
        <w:t xml:space="preserve"> articulation/velocity arc) · </w:t>
      </w:r>
      <w:r>
        <w:rPr>
          <w:b/>
          <w:bCs/>
        </w:rPr>
        <w:t xml:space="preserve">`rhythmSeedSalt`</w:t>
      </w:r>
      <w:r>
        <w:t xml:space="preserve"> (default </w:t>
      </w:r>
      <w:r>
        <w:rPr>
          <w:b/>
          <w:bCs/>
        </w:rPr>
        <w:t xml:space="preserve">0</w:t>
      </w:r>
      <w:r>
        <w:t xml:space="preserve">) · </w:t>
      </w:r>
      <w:r>
        <w:rPr>
          <w:b/>
          <w:bCs/>
        </w:rPr>
        <w:t xml:space="preserve">`cellFamilyWeightScale`</w:t>
      </w:r>
      <w:r>
        <w:t xml:space="preserve"> (default </w:t>
      </w:r>
      <w:r>
        <w:rPr>
          <w:b/>
          <w:bCs/>
        </w:rPr>
        <w:t xml:space="preserve">undefined</w:t>
      </w:r>
      <w:r>
        <w:t xml:space="preserve"> — per-family weight multiplier in cell selection; </w:t>
      </w:r>
      <w:r>
        <w:rPr>
          <w:b/>
          <w:bCs/>
        </w:rPr>
        <w:t xml:space="preserve">2b</w:t>
      </w:r>
      <w:r>
        <w:t xml:space="preserve">). </w:t>
      </w:r>
      <w:r>
        <w:rPr>
          <w:b/>
          <w:bCs/>
        </w:rPr>
        <w:t xml:space="preserve">Wayne Shorter</w:t>
      </w:r>
      <w:r>
        <w:t xml:space="preserve"> (V86 Commit </w:t>
      </w:r>
      <w:r>
        <w:rPr>
          <w:b/>
          <w:bCs/>
        </w:rPr>
        <w:t xml:space="preserve">2a–2c</w:t>
      </w:r>
      <w:r>
        <w:t xml:space="preserve">) is the first composer profile to override selected hooks.</w:t>
      </w:r>
    </w:p>
    <w:p>
      <w:pPr>
        <w:spacing w:after="160"/>
      </w:pPr>
      <w:r>
        <w:rPr>
          <w:b/>
          <w:bCs/>
        </w:rPr>
        <w:t xml:space="preserve">Premium-melody engine enum branches (V86 Commit 2-pre-2):</w:t>
      </w:r>
      <w:r>
        <w:t xml:space="preserve"> Two new </w:t>
      </w:r>
      <w:r>
        <w:rPr>
          <w:b/>
          <w:bCs/>
        </w:rPr>
        <w:t xml:space="preserve">engine-only</w:t>
      </w:r>
      <w:r>
        <w:t xml:space="preserve"> enum values on the shared surface — not set by BH today. </w:t>
      </w:r>
      <w:r>
        <w:rPr>
          <w:b/>
          <w:bCs/>
        </w:rPr>
        <w:t xml:space="preserve">`structuralLandingMode`</w:t>
      </w:r>
      <w:r>
        <w:t xml:space="preserve">: </w:t>
      </w:r>
      <w:r>
        <w:rPr>
          <w:b/>
          <w:bCs/>
        </w:rPr>
        <w:t xml:space="preserve">`float_preserve`</w:t>
      </w:r>
      <w:r>
        <w:t xml:space="preserve"> keeps imported onsets on phrase starts/ends instead of snapping to beat </w:t>
      </w:r>
      <w:r>
        <w:rPr>
          <w:b/>
          <w:bCs/>
        </w:rPr>
        <w:t xml:space="preserve">1</w:t>
      </w:r>
      <w:r>
        <w:t xml:space="preserve">/</w:t>
      </w:r>
      <w:r>
        <w:rPr>
          <w:b/>
          <w:bCs/>
        </w:rPr>
        <w:t xml:space="preserve">3</w:t>
      </w:r>
      <w:r>
        <w:t xml:space="preserve"> (</w:t>
      </w:r>
      <w:r>
        <w:rPr>
          <w:rFonts w:ascii="Consolas" w:cs="Consolas" w:eastAsia="Consolas" w:hAnsi="Consolas"/>
          <w:sz w:val="20"/>
          <w:szCs w:val="20"/>
        </w:rPr>
        <w:t xml:space="preserve">structuralLandingOnset</w:t>
      </w:r>
      <w:r>
        <w:t xml:space="preserve"> in </w:t>
      </w:r>
      <w:r>
        <w:rPr>
          <w:b/>
          <w:bCs/>
        </w:rPr>
        <w:t xml:space="preserve">`premiumMelodyPhrase.ts`</w:t>
      </w:r>
      <w:r>
        <w:t xml:space="preserve">); default </w:t>
      </w:r>
      <w:r>
        <w:rPr>
          <w:b/>
          <w:bCs/>
        </w:rPr>
        <w:t xml:space="preserve">`bh_grounded`</w:t>
      </w:r>
      <w:r>
        <w:t xml:space="preserve"> unchanged. </w:t>
      </w:r>
      <w:r>
        <w:rPr>
          <w:b/>
          <w:bCs/>
        </w:rPr>
        <w:t xml:space="preserve">`expressionCharacter`</w:t>
      </w:r>
      <w:r>
        <w:t xml:space="preserve">: </w:t>
      </w:r>
      <w:r>
        <w:rPr>
          <w:b/>
          <w:bCs/>
        </w:rPr>
        <w:t xml:space="preserve">`modal_lyric`</w:t>
      </w:r>
      <w:r>
        <w:t xml:space="preserve"> applies a softer provisional velocity arc and lighter articulation weighting (</w:t>
      </w:r>
      <w:r>
        <w:rPr>
          <w:rFonts w:ascii="Consolas" w:cs="Consolas" w:eastAsia="Consolas" w:hAnsi="Consolas"/>
          <w:sz w:val="20"/>
          <w:szCs w:val="20"/>
        </w:rPr>
        <w:t xml:space="preserve">enrichMelodyExpression.ts</w:t>
      </w:r>
      <w:r>
        <w:t xml:space="preserve"> — values marked </w:t>
      </w:r>
      <w:r>
        <w:rPr>
          <w:b/>
          <w:bCs/>
        </w:rPr>
        <w:t xml:space="preserve">PROVISIONAL</w:t>
      </w:r>
      <w:r>
        <w:t xml:space="preserve"> for Wayne </w:t>
      </w:r>
      <w:r>
        <w:rPr>
          <w:b/>
          <w:bCs/>
        </w:rPr>
        <w:t xml:space="preserve">2b</w:t>
      </w:r>
      <w:r>
        <w:t xml:space="preserve"> tuning); default </w:t>
      </w:r>
      <w:r>
        <w:rPr>
          <w:b/>
          <w:bCs/>
        </w:rPr>
        <w:t xml:space="preserve">`bh_bebop`</w:t>
      </w:r>
      <w:r>
        <w:t xml:space="preserve"> unchanged. </w:t>
      </w:r>
      <w:r>
        <w:rPr>
          <w:b/>
          <w:bCs/>
        </w:rPr>
        <w:t xml:space="preserve">`pinPremiumMelodyExport`</w:t>
      </w:r>
      <w:r>
        <w:t xml:space="preserve"> (</w:t>
      </w:r>
      <w:r>
        <w:rPr>
          <w:rFonts w:ascii="Consolas" w:cs="Consolas" w:eastAsia="Consolas" w:hAnsi="Consolas"/>
          <w:sz w:val="20"/>
          <w:szCs w:val="20"/>
        </w:rPr>
        <w:t xml:space="preserve">premiumMelodyPin.ts</w:t>
      </w:r>
      <w:r>
        <w:t xml:space="preserve">, exported from </w:t>
      </w:r>
      <w:r>
        <w:rPr>
          <w:b/>
          <w:bCs/>
        </w:rPr>
        <w:t xml:space="preserve">`core/premium-melody/index.ts`</w:t>
      </w:r>
      <w:r>
        <w:t xml:space="preserve">) pins rhythm + expression-enriched melody (pitch, onset, duration, articulation, velocity, </w:t>
      </w:r>
      <w:r>
        <w:rPr>
          <w:b/>
          <w:bCs/>
        </w:rPr>
        <w:t xml:space="preserve">`durationAccent`</w:t>
      </w:r>
      <w:r>
        <w:t xml:space="preserve">) onto a score part — for </w:t>
      </w:r>
      <w:r>
        <w:rPr>
          <w:b/>
          <w:bCs/>
        </w:rPr>
        <w:t xml:space="preserve">non-chord-melody</w:t>
      </w:r>
      <w:r>
        <w:t xml:space="preserve"> style-transfer composers; BH chord-melody continues to use </w:t>
      </w:r>
      <w:r>
        <w:rPr>
          <w:b/>
          <w:bCs/>
        </w:rPr>
        <w:t xml:space="preserve">`applyChordMelodyToScore`</w:t>
      </w:r>
      <w:r>
        <w:t xml:space="preserve">.</w:t>
      </w:r>
    </w:p>
    <w:p>
      <w:pPr>
        <w:spacing w:after="160"/>
      </w:pPr>
      <w:r>
        <w:rPr>
          <w:b/>
          <w:bCs/>
        </w:rPr>
        <w:t xml:space="preserve">Wayne Shorter golden-master (V86 Commit 2c — FROZEN):</w:t>
      </w:r>
      <w:r>
        <w:t xml:space="preserve"> Native modal benchmark </w:t>
      </w:r>
      <w:r>
        <w:rPr>
          <w:b/>
          <w:bCs/>
        </w:rPr>
        <w:t xml:space="preserve">`WS_Benchmark_ModalMelody.musicxml`</w:t>
      </w:r>
      <w:r>
        <w:t xml:space="preserve"> — original </w:t>
      </w:r>
      <w:r>
        <w:rPr>
          <w:b/>
          <w:bCs/>
        </w:rPr>
        <w:t xml:space="preserve">8</w:t>
      </w:r>
      <w:r>
        <w:t xml:space="preserve">-bar modal melody (floating sustains, compact bursts, space, intervallic pivots, long-range phrase arc). Wayne premium-melody snapshot — seed </w:t>
      </w:r>
      <w:r>
        <w:rPr>
          <w:b/>
          <w:bCs/>
        </w:rPr>
        <w:t xml:space="preserve">90217</w:t>
      </w:r>
      <w:r>
        <w:t xml:space="preserve">, profile </w:t>
      </w:r>
      <w:r>
        <w:rPr>
          <w:b/>
          <w:bCs/>
        </w:rPr>
        <w:t xml:space="preserve">`ws_isolation_provisional`</w:t>
      </w:r>
      <w:r>
        <w:t xml:space="preserve">, fixtures </w:t>
      </w:r>
      <w:r>
        <w:rPr>
          <w:b/>
          <w:bCs/>
        </w:rPr>
        <w:t xml:space="preserve">`ws-modal-seed90217.golden.json`</w:t>
      </w:r>
      <w:r>
        <w:t xml:space="preserve"> + </w:t>
      </w:r>
      <w:r>
        <w:rPr>
          <w:b/>
          <w:bCs/>
        </w:rPr>
        <w:t xml:space="preserve">`.golden.musicxml`</w:t>
      </w:r>
      <w:r>
        <w:t xml:space="preserve">, test </w:t>
      </w:r>
      <w:r>
        <w:rPr>
          <w:b/>
          <w:bCs/>
        </w:rPr>
        <w:t xml:space="preserve">`wayneGoldenMaster.test.ts`</w:t>
      </w:r>
      <w:r>
        <w:t xml:space="preserve">. </w:t>
      </w:r>
      <w:r>
        <w:rPr>
          <w:b/>
          <w:bCs/>
        </w:rPr>
        <w:t xml:space="preserve">Commit 2b</w:t>
      </w:r>
      <w:r>
        <w:t xml:space="preserve"> tuned modal float: </w:t>
      </w:r>
      <w:r>
        <w:rPr>
          <w:b/>
          <w:bCs/>
        </w:rPr>
        <w:t xml:space="preserve">`syncopationShiftRate` 0.40</w:t>
      </w:r>
      <w:r>
        <w:t xml:space="preserve">, </w:t>
      </w:r>
      <w:r>
        <w:rPr>
          <w:b/>
          <w:bCs/>
        </w:rPr>
        <w:t xml:space="preserve">`anticipationBias` 0.30</w:t>
      </w:r>
      <w:r>
        <w:t xml:space="preserve">, </w:t>
      </w:r>
      <w:r>
        <w:rPr>
          <w:b/>
          <w:bCs/>
        </w:rPr>
        <w:t xml:space="preserve">`float_preserve`</w:t>
      </w:r>
      <w:r>
        <w:t xml:space="preserve"> landing, </w:t>
      </w:r>
      <w:r>
        <w:rPr>
          <w:b/>
          <w:bCs/>
        </w:rPr>
        <w:t xml:space="preserve">`modal_lyric`</w:t>
      </w:r>
      <w:r>
        <w:t xml:space="preserve"> expression, </w:t>
      </w:r>
      <w:r>
        <w:rPr>
          <w:b/>
          <w:bCs/>
        </w:rPr>
        <w:t xml:space="preserve">`cellFamilyWeightScale`</w:t>
      </w:r>
      <w:r>
        <w:t xml:space="preserve"> for </w:t>
      </w:r>
      <w:r>
        <w:rPr>
          <w:b/>
          <w:bCs/>
        </w:rPr>
        <w:t xml:space="preserve">`long_gap`</w:t>
      </w:r>
      <w:r>
        <w:t xml:space="preserve"> + </w:t>
      </w:r>
      <w:r>
        <w:rPr>
          <w:b/>
          <w:bCs/>
        </w:rPr>
        <w:t xml:space="preserve">`delayed`</w:t>
      </w:r>
      <w:r>
        <w:t xml:space="preserve">. Routing via </w:t>
      </w:r>
      <w:r>
        <w:rPr>
          <w:b/>
          <w:bCs/>
        </w:rPr>
        <w:t xml:space="preserve">`premiumMelodyRouting.ts`</w:t>
      </w:r>
      <w:r>
        <w:t xml:space="preserve"> (</w:t>
      </w:r>
      <w:r>
        <w:rPr>
          <w:rFonts w:ascii="Consolas" w:cs="Consolas" w:eastAsia="Consolas" w:hAnsi="Consolas"/>
          <w:sz w:val="20"/>
          <w:szCs w:val="20"/>
        </w:rPr>
        <w:t xml:space="preserve">runPremiumMelodyHarmonyRhythmExpressionPipeline</w:t>
      </w:r>
      <w:r>
        <w:t xml:space="preserve"> + </w:t>
      </w:r>
      <w:r>
        <w:rPr>
          <w:b/>
          <w:bCs/>
        </w:rPr>
        <w:t xml:space="preserve">`applyPremiumMelodyPinExport`</w:t>
      </w:r>
      <w:r>
        <w:t xml:space="preserve"> in </w:t>
      </w:r>
      <w:r>
        <w:rPr>
          <w:b/>
          <w:bCs/>
        </w:rPr>
        <w:t xml:space="preserve">`runGoldenPath.ts`</w:t>
      </w:r>
      <w:r>
        <w:t xml:space="preserve">). Wayne validation (</w:t>
      </w:r>
      <w:r>
        <w:rPr>
          <w:b/>
          <w:bCs/>
        </w:rPr>
        <w:t xml:space="preserve">`wsPremiumMelodyValidation.ts`</w:t>
      </w:r>
      <w:r>
        <w:t xml:space="preserve">, </w:t>
      </w:r>
      <w:r>
        <w:rPr>
          <w:b/>
          <w:bCs/>
        </w:rPr>
        <w:t xml:space="preserve">`runWsPremiumMelodyAutoValidation.ts`</w:t>
      </w:r>
      <w:r>
        <w:t xml:space="preserve">): offbeat ratio </w:t>
      </w:r>
      <w:r>
        <w:rPr>
          <w:b/>
          <w:bCs/>
        </w:rPr>
        <w:t xml:space="preserve">0.28–0.58</w:t>
      </w:r>
      <w:r>
        <w:t xml:space="preserve">, IOI entropy </w:t>
      </w:r>
      <w:r>
        <w:rPr>
          <w:b/>
          <w:bCs/>
        </w:rPr>
        <w:t xml:space="preserve">≥1.83</w:t>
      </w:r>
      <w:r>
        <w:t xml:space="preserve">, velocity spread </w:t>
      </w:r>
      <w:r>
        <w:rPr>
          <w:b/>
          <w:bCs/>
        </w:rPr>
        <w:t xml:space="preserve">4–12</w:t>
      </w:r>
      <w:r>
        <w:t xml:space="preserve"> — </w:t>
      </w:r>
      <w:r>
        <w:rPr>
          <w:b/>
          <w:bCs/>
        </w:rPr>
        <w:t xml:space="preserve">no</w:t>
      </w:r>
      <w:r>
        <w:t xml:space="preserve"> BH phrase-density arc. BH isolation uniform-float sits at IOI-entropy floor edge. </w:t>
      </w:r>
      <w:r>
        <w:rPr>
          <w:b/>
          <w:bCs/>
        </w:rPr>
        <w:t xml:space="preserve">FROZEN:</w:t>
      </w:r>
      <w:r>
        <w:t xml:space="preserve"> regenerate fixtures only in a commit whose stated purpose is changing Wayne output. BH </w:t>
      </w:r>
      <w:r>
        <w:rPr>
          <w:b/>
          <w:bCs/>
        </w:rPr>
        <w:t xml:space="preserve">1a</w:t>
      </w:r>
      <w:r>
        <w:t xml:space="preserve"> golden master </w:t>
      </w:r>
      <w:r>
        <w:rPr>
          <w:b/>
          <w:bCs/>
        </w:rPr>
        <w:t xml:space="preserve">FROZEN</w:t>
      </w:r>
      <w:r>
        <w:t xml:space="preserve"> and byte-identical. QA export: </w:t>
      </w:r>
      <w:r>
        <w:rPr>
          <w:b/>
          <w:bCs/>
        </w:rPr>
        <w:t xml:space="preserve">Song Mode</w:t>
      </w:r>
      <w:r>
        <w:t xml:space="preserve"> / </w:t>
      </w:r>
      <w:r>
        <w:rPr>
          <w:rFonts w:ascii="Consolas" w:cs="Consolas" w:eastAsia="Consolas" w:hAnsi="Consolas"/>
          <w:sz w:val="20"/>
          <w:szCs w:val="20"/>
        </w:rPr>
        <w:t xml:space="preserve">ws-v86-2c-check.musicxml</w:t>
      </w:r>
      <w:r>
        <w:t xml:space="preserve">.</w:t>
      </w:r>
    </w:p>
    <w:p>
      <w:pPr>
        <w:spacing w:after="160"/>
      </w:pPr>
      <w:r>
        <w:rPr>
          <w:b/>
          <w:bCs/>
        </w:rPr>
        <w:t xml:space="preserve">And-of-1 passing diminished (V83e+f):</w:t>
      </w:r>
      <w:r>
        <w:t xml:space="preserve"> On </w:t>
      </w:r>
      <w:r>
        <w:rPr>
          <w:b/>
          <w:bCs/>
        </w:rPr>
        <w:t xml:space="preserve">`guitar_bass_duo`</w:t>
      </w:r>
      <w:r>
        <w:t xml:space="preserve">, BH chord-melody can insert </w:t>
      </w:r>
      <w:r>
        <w:rPr>
          <w:b/>
          <w:bCs/>
        </w:rPr>
        <w:t xml:space="preserve">profile-gated</w:t>
      </w:r>
      <w:r>
        <w:t xml:space="preserve"> passing </w:t>
      </w:r>
      <w:r>
        <w:rPr>
          <w:b/>
          <w:bCs/>
        </w:rPr>
        <w:t xml:space="preserve">diminished 7th</w:t>
      </w:r>
      <w:r>
        <w:t xml:space="preserve"> grips on the </w:t>
      </w:r>
      <w:r>
        <w:rPr>
          <w:b/>
          <w:bCs/>
        </w:rPr>
        <w:t xml:space="preserve">and of beat 1</w:t>
      </w:r>
      <w:r>
        <w:t xml:space="preserve"> — engine onset </w:t>
      </w:r>
      <w:r>
        <w:rPr>
          <w:b/>
          <w:bCs/>
        </w:rPr>
        <w:t xml:space="preserve">0.5</w:t>
      </w:r>
      <w:r>
        <w:t xml:space="preserve">, MusicXML </w:t>
      </w:r>
      <w:r>
        <w:rPr>
          <w:b/>
          <w:bCs/>
        </w:rPr>
        <w:t xml:space="preserve">240/480</w:t>
      </w:r>
      <w:r>
        <w:t xml:space="preserve"> divisions (eighth note after the downbeat). Eligible when passing motion resolves into </w:t>
      </w:r>
      <w:r>
        <w:rPr>
          <w:b/>
          <w:bCs/>
        </w:rPr>
        <w:t xml:space="preserve">beat 2</w:t>
      </w:r>
      <w:r>
        <w:t xml:space="preserve">; typically </w:t>
      </w:r>
      <w:r>
        <w:rPr>
          <w:b/>
          <w:bCs/>
        </w:rPr>
        <w:t xml:space="preserve">3–5</w:t>
      </w:r>
      <w:r>
        <w:t xml:space="preserve"> bars per chart, driven by </w:t>
      </w:r>
      <w:r>
        <w:rPr>
          <w:b/>
          <w:bCs/>
        </w:rPr>
        <w:t xml:space="preserve">`offbeatPassingDimBias`</w:t>
      </w:r>
      <w:r>
        <w:t xml:space="preserve"> on the melody rhythm profile (</w:t>
      </w:r>
      <w:r>
        <w:rPr>
          <w:b/>
          <w:bCs/>
        </w:rPr>
        <w:t xml:space="preserve">bebop_step</w:t>
      </w:r>
      <w:r>
        <w:t xml:space="preserve"> </w:t>
      </w:r>
      <w:r>
        <w:rPr>
          <w:b/>
          <w:bCs/>
        </w:rPr>
        <w:t xml:space="preserve">0.75</w:t>
      </w:r>
      <w:r>
        <w:t xml:space="preserve">, </w:t>
      </w:r>
      <w:r>
        <w:rPr>
          <w:b/>
          <w:bCs/>
        </w:rPr>
        <w:t xml:space="preserve">enclosure_heavy</w:t>
      </w:r>
      <w:r>
        <w:t xml:space="preserve"> </w:t>
      </w:r>
      <w:r>
        <w:rPr>
          <w:b/>
          <w:bCs/>
        </w:rPr>
        <w:t xml:space="preserve">0.85</w:t>
      </w:r>
      <w:r>
        <w:t xml:space="preserve">, </w:t>
      </w:r>
      <w:r>
        <w:rPr>
          <w:b/>
          <w:bCs/>
        </w:rPr>
        <w:t xml:space="preserve">scalar_embellish</w:t>
      </w:r>
      <w:r>
        <w:t xml:space="preserve"> </w:t>
      </w:r>
      <w:r>
        <w:rPr>
          <w:b/>
          <w:bCs/>
        </w:rPr>
        <w:t xml:space="preserve">0.35</w:t>
      </w:r>
      <w:r>
        <w:t xml:space="preserve">; inactive below </w:t>
      </w:r>
      <w:r>
        <w:rPr>
          <w:b/>
          <w:bCs/>
        </w:rPr>
        <w:t xml:space="preserve">0.35</w:t>
      </w:r>
      <w:r>
        <w:t xml:space="preserve">). Export shows real </w:t>
      </w:r>
      <w:r>
        <w:rPr>
          <w:b/>
          <w:bCs/>
        </w:rPr>
        <w:t xml:space="preserve">2–4</w:t>
      </w:r>
      <w:r>
        <w:t xml:space="preserve"> note dim stacks on voice </w:t>
      </w:r>
      <w:r>
        <w:rPr>
          <w:b/>
          <w:bCs/>
        </w:rPr>
        <w:t xml:space="preserve">2</w:t>
      </w:r>
      <w:r>
        <w:t xml:space="preserve"> (e.g. D–F–G♯ under a C6 bar), not metadata-only receipts. </w:t>
      </w:r>
      <w:r>
        <w:rPr>
          <w:b/>
          <w:bCs/>
        </w:rPr>
        <w:t xml:space="preserve">Inner-comp voice-leading:</w:t>
      </w:r>
      <w:r>
        <w:t xml:space="preserve"> adjacent structural inner voices are leap-capped (</w:t>
      </w:r>
      <w:r>
        <w:rPr>
          <w:b/>
          <w:bCs/>
        </w:rPr>
        <w:t xml:space="preserve">10</w:t>
      </w:r>
      <w:r>
        <w:t xml:space="preserve"> semitones on family-change fallback; benchmark max observed </w:t>
      </w:r>
      <w:r>
        <w:rPr>
          <w:b/>
          <w:bCs/>
        </w:rPr>
        <w:t xml:space="preserve">8</w:t>
      </w:r>
      <w:r>
        <w:t xml:space="preserve"> semitones). </w:t>
      </w:r>
      <w:r>
        <w:rPr>
          <w:b/>
          <w:bCs/>
        </w:rPr>
        <w:t xml:space="preserve">Validation:</w:t>
      </w:r>
      <w:r>
        <w:t xml:space="preserve"> </w:t>
      </w:r>
      <w:r>
        <w:rPr>
          <w:rFonts w:ascii="Consolas" w:cs="Consolas" w:eastAsia="Consolas" w:hAnsi="Consolas"/>
          <w:sz w:val="20"/>
          <w:szCs w:val="20"/>
        </w:rPr>
        <w:t xml:space="preserve">npx tsx --tsconfig tsconfig.json engines/composer-os-v2/scripts/runV81AutoValidation.ts</w:t>
      </w:r>
      <w:r>
        <w:t xml:space="preserve"> — </w:t>
      </w:r>
      <w:r>
        <w:rPr>
          <w:b/>
          <w:bCs/>
        </w:rPr>
        <w:t xml:space="preserve">TEST 6</w:t>
      </w:r>
      <w:r>
        <w:t xml:space="preserve"> (inner-comp VL cap) + </w:t>
      </w:r>
      <w:r>
        <w:rPr>
          <w:b/>
          <w:bCs/>
        </w:rPr>
        <w:t xml:space="preserve">TEST 7</w:t>
      </w:r>
      <w:r>
        <w:t xml:space="preserve"> (drop-2 K upper register); full suite </w:t>
      </w:r>
      <w:r>
        <w:rPr>
          <w:b/>
          <w:bCs/>
        </w:rPr>
        <w:t xml:space="preserve">8/8</w:t>
      </w:r>
      <w:r>
        <w:t xml:space="preserve">. QA export: </w:t>
      </w:r>
      <w:r>
        <w:rPr>
          <w:b/>
          <w:bCs/>
        </w:rPr>
        <w:t xml:space="preserve">Song Mode</w:t>
      </w:r>
      <w:r>
        <w:t xml:space="preserve"> / </w:t>
      </w:r>
      <w:r>
        <w:rPr>
          <w:rFonts w:ascii="Consolas" w:cs="Consolas" w:eastAsia="Consolas" w:hAnsi="Consolas"/>
          <w:sz w:val="20"/>
          <w:szCs w:val="20"/>
        </w:rPr>
        <w:t xml:space="preserve">v83e-and-of-1-check.musicxml</w:t>
      </w:r>
      <w:r>
        <w:t xml:space="preserve">.</w:t>
      </w:r>
    </w:p>
    <w:p>
      <w:pPr>
        <w:spacing w:after="160"/>
      </w:pPr>
      <w:r>
        <w:rPr>
          <w:b/>
          <w:bCs/>
        </w:rPr>
        <w:t xml:space="preserve">Known limitations:</w:t>
      </w:r>
      <w:r>
        <w:t xml:space="preserve"> Mostly diatonic stepwise melodies still skew toward </w:t>
      </w:r>
      <w:r>
        <w:rPr>
          <w:b/>
          <w:bCs/>
        </w:rPr>
        <w:t xml:space="preserve">6th</w:t>
      </w:r>
      <w:r>
        <w:t xml:space="preserve"> voicings; </w:t>
      </w:r>
      <w:r>
        <w:rPr>
          <w:b/>
          <w:bCs/>
        </w:rPr>
        <w:t xml:space="preserve">V81</w:t>
      </w:r>
      <w:r>
        <w:t xml:space="preserve"> passing-dim insertion on weak beats is live (receipts + duo export). </w:t>
      </w:r>
      <w:r>
        <w:rPr>
          <w:b/>
          <w:bCs/>
        </w:rPr>
        <w:t xml:space="preserve">Phase 3 follow-up (parked):</w:t>
      </w:r>
      <w:r>
        <w:t xml:space="preserve"> rhythmic-cell variety is still limited — recurring </w:t>
      </w:r>
      <w:r>
        <w:rPr>
          <w:b/>
          <w:bCs/>
        </w:rPr>
        <w:t xml:space="preserve">0.5 / 1.25 / 2.5 / 3.75</w:t>
      </w:r>
      <w:r>
        <w:t xml:space="preserve"> placements and IOI buckets at the validator floor of </w:t>
      </w:r>
      <w:r>
        <w:rPr>
          <w:b/>
          <w:bCs/>
        </w:rPr>
        <w:t xml:space="preserve">3</w:t>
      </w:r>
      <w:r>
        <w:t xml:space="preserve">; both Sibelius and ChatGPT re-QA flagged as future refinement, not a ship blocker.</w:t>
      </w:r>
    </w:p>
    <w:p>
      <w:pPr>
        <w:spacing w:after="160"/>
      </w:pPr>
      <w:r>
        <w:rPr>
          <w:b/>
          <w:bCs/>
        </w:rPr>
        <w:t xml:space="preserve">Quick guide:</w:t>
      </w:r>
      <w:r>
        <w:t xml:space="preserve"> </w:t>
      </w:r>
      <w:r>
        <w:rPr>
          <w:b/>
          <w:bCs/>
        </w:rPr>
        <w:t xml:space="preserve">`docs/BH_QUICK_GUIDE.md`</w:t>
      </w:r>
    </w:p>
    <w:p>
      <w:pPr>
        <w:spacing w:after="160"/>
      </w:pPr>
      <w:r>
        <w:rPr>
          <w:b/>
          <w:bCs/>
        </w:rPr>
        <w:t xml:space="preserve">V83d Phase 1 validation:</w:t>
      </w:r>
      <w:r>
        <w:t xml:space="preserve"> </w:t>
      </w:r>
      <w:r>
        <w:rPr>
          <w:rFonts w:ascii="Consolas" w:cs="Consolas" w:eastAsia="Consolas" w:hAnsi="Consolas"/>
          <w:sz w:val="20"/>
          <w:szCs w:val="20"/>
        </w:rPr>
        <w:t xml:space="preserve">npx tsx --tsconfig tsconfig.json engines/composer-os-v2/scripts/runV83dPhase1AutoValidation.ts</w:t>
      </w:r>
      <w:r>
        <w:t xml:space="preserve"> — asserts passing dims and inner stagger in </w:t>
      </w:r>
      <w:r>
        <w:rPr>
          <w:b/>
          <w:bCs/>
        </w:rPr>
        <w:t xml:space="preserve">exported</w:t>
      </w:r>
      <w:r>
        <w:t xml:space="preserve"> duo XML, melody pitch lock, schema validity.</w:t>
      </w:r>
    </w:p>
    <w:p>
      <w:pPr>
        <w:spacing w:after="160"/>
      </w:pPr>
      <w:r>
        <w:rPr>
          <w:b/>
          <w:bCs/>
        </w:rPr>
        <w:t xml:space="preserve">V83d Phase 2 validation:</w:t>
      </w:r>
      <w:r>
        <w:t xml:space="preserve"> </w:t>
      </w:r>
      <w:r>
        <w:rPr>
          <w:rFonts w:ascii="Consolas" w:cs="Consolas" w:eastAsia="Consolas" w:hAnsi="Consolas"/>
          <w:sz w:val="20"/>
          <w:szCs w:val="20"/>
        </w:rPr>
        <w:t xml:space="preserve">npx tsx --tsconfig tsconfig.json engines/composer-os-v2/scripts/runV83dPhase2AutoValidation.ts</w:t>
      </w:r>
      <w:r>
        <w:t xml:space="preserve"> — jazz benchmark (</w:t>
      </w:r>
      <w:r>
        <w:rPr>
          <w:rFonts w:ascii="Consolas" w:cs="Consolas" w:eastAsia="Consolas" w:hAnsi="Consolas"/>
          <w:sz w:val="20"/>
          <w:szCs w:val="20"/>
        </w:rPr>
        <w:t xml:space="preserve">BH_Benchmark_JazzMelody.musicxml</w:t>
      </w:r>
      <w:r>
        <w:t xml:space="preserve">); asserts </w:t>
      </w:r>
      <w:r>
        <w:rPr>
          <w:b/>
          <w:bCs/>
        </w:rPr>
        <w:t xml:space="preserve">offbeatRatio</w:t>
      </w:r>
      <w:r>
        <w:t xml:space="preserve"> in </w:t>
      </w:r>
      <w:r>
        <w:rPr>
          <w:b/>
          <w:bCs/>
        </w:rPr>
        <w:t xml:space="preserve">0.55–0.75</w:t>
      </w:r>
      <w:r>
        <w:t xml:space="preserve">, </w:t>
      </w:r>
      <w:r>
        <w:rPr>
          <w:b/>
          <w:bCs/>
        </w:rPr>
        <w:t xml:space="preserve">≥ 1</w:t>
      </w:r>
      <w:r>
        <w:t xml:space="preserve"> structural landing on beat </w:t>
      </w:r>
      <w:r>
        <w:rPr>
          <w:b/>
          <w:bCs/>
        </w:rPr>
        <w:t xml:space="preserve">1</w:t>
      </w:r>
      <w:r>
        <w:t xml:space="preserve">/</w:t>
      </w:r>
      <w:r>
        <w:rPr>
          <w:b/>
          <w:bCs/>
        </w:rPr>
        <w:t xml:space="preserve">3</w:t>
      </w:r>
      <w:r>
        <w:t xml:space="preserve">, pitch bit-exact, </w:t>
      </w:r>
      <w:r>
        <w:rPr>
          <w:b/>
          <w:bCs/>
        </w:rPr>
        <w:t xml:space="preserve">≥ 3</w:t>
      </w:r>
      <w:r>
        <w:t xml:space="preserve"> IOI buckets, syncopation delta band (rejects saturated all-offgrid), schema. Writes QA export to </w:t>
      </w:r>
      <w:r>
        <w:rPr>
          <w:b/>
          <w:bCs/>
        </w:rPr>
        <w:t xml:space="preserve">Song Mode</w:t>
      </w:r>
      <w:r>
        <w:t xml:space="preserve"> / </w:t>
      </w:r>
      <w:r>
        <w:rPr>
          <w:rFonts w:ascii="Consolas" w:cs="Consolas" w:eastAsia="Consolas" w:hAnsi="Consolas"/>
          <w:sz w:val="20"/>
          <w:szCs w:val="20"/>
        </w:rPr>
        <w:t xml:space="preserve">v83d-phase2-check.musicxml</w:t>
      </w:r>
      <w:r>
        <w:t xml:space="preserve">.</w:t>
      </w:r>
    </w:p>
    <w:p>
      <w:pPr>
        <w:spacing w:after="160"/>
      </w:pPr>
      <w:r>
        <w:rPr>
          <w:b/>
          <w:bCs/>
        </w:rPr>
        <w:t xml:space="preserve">Three-way reharm comparison test (V83):</w:t>
      </w:r>
      <w:r>
        <w:t xml:space="preserve"> Script </w:t>
      </w:r>
      <w:r>
        <w:rPr>
          <w:b/>
          <w:bCs/>
        </w:rPr>
        <w:t xml:space="preserve">`engines/composer-os-v2/scripts/runV83ThreeWayReharmAutoTest.ts`</w:t>
      </w:r>
      <w:r>
        <w:t xml:space="preserve"> feeds one benchmark melody (</w:t>
      </w:r>
      <w:r>
        <w:rPr>
          <w:rFonts w:ascii="Consolas" w:cs="Consolas" w:eastAsia="Consolas" w:hAnsi="Consolas"/>
          <w:sz w:val="20"/>
          <w:szCs w:val="20"/>
        </w:rPr>
        <w:t xml:space="preserve">BH_Benchmark_JazzMelody.musicxml</w:t>
      </w:r>
      <w:r>
        <w:t xml:space="preserve">) through three style-transfer composers (</w:t>
      </w:r>
      <w:r>
        <w:rPr>
          <w:b/>
          <w:bCs/>
        </w:rPr>
        <w:t xml:space="preserve">Barry Harris</w:t>
      </w:r>
      <w:r>
        <w:t xml:space="preserve">, </w:t>
      </w:r>
      <w:r>
        <w:rPr>
          <w:b/>
          <w:bCs/>
        </w:rPr>
        <w:t xml:space="preserve">Radiohead</w:t>
      </w:r>
      <w:r>
        <w:t xml:space="preserve">, </w:t>
      </w:r>
      <w:r>
        <w:rPr>
          <w:b/>
          <w:bCs/>
        </w:rPr>
        <w:t xml:space="preserve">Robert Fripp</w:t>
      </w:r>
      <w:r>
        <w:t xml:space="preserve"> / registry id </w:t>
      </w:r>
      <w:r>
        <w:rPr>
          <w:rFonts w:ascii="Consolas" w:cs="Consolas" w:eastAsia="Consolas" w:hAnsi="Consolas"/>
          <w:sz w:val="20"/>
          <w:szCs w:val="20"/>
        </w:rPr>
        <w:t xml:space="preserve">fripp</w:t>
      </w:r>
      <w:r>
        <w:t xml:space="preserve">) and writes side-by-side MusicXML to your </w:t>
      </w:r>
      <w:r>
        <w:rPr>
          <w:b/>
          <w:bCs/>
        </w:rPr>
        <w:t xml:space="preserve">Song Mode</w:t>
      </w:r>
      <w:r>
        <w:t xml:space="preserve"> folder. The test asserts melody lock, real reharm (not pass-through), pairwise harmonic contrast, and </w:t>
      </w:r>
      <w:r>
        <w:rPr>
          <w:b/>
          <w:bCs/>
        </w:rPr>
        <w:t xml:space="preserve">MusicXML schema validity</w:t>
      </w:r>
      <w:r>
        <w:t xml:space="preserve"> (including no out-of-scope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 Sibelius-safe). Run: </w:t>
      </w:r>
      <w:r>
        <w:rPr>
          <w:rFonts w:ascii="Consolas" w:cs="Consolas" w:eastAsia="Consolas" w:hAnsi="Consolas"/>
          <w:sz w:val="20"/>
          <w:szCs w:val="20"/>
        </w:rPr>
        <w:t xml:space="preserve">npx tsx --tsconfig tsconfig.json engines/composer-os-v2/scripts/runV83ThreeWayReharmAutoTest.ts</w:t>
      </w:r>
      <w:r>
        <w:t xml:space="preserve">.</w:t>
      </w:r>
    </w:p>
    <w:p>
      <w:pPr>
        <w:spacing w:after="160"/>
      </w:pPr>
      <w:r>
        <w:rPr>
          <w:b/>
          <w:bCs/>
        </w:rPr>
        <w:t xml:space="preserve">Wayne Shorter style-transfer reharm:</w:t>
      </w:r>
      <w:r>
        <w:t xml:space="preserve"> </w:t>
      </w:r>
      <w:r>
        <w:rPr>
          <w:b/>
          <w:bCs/>
        </w:rPr>
        <w:t xml:space="preserve">`wayne_shorter`</w:t>
      </w:r>
      <w:r>
        <w:t xml:space="preserve"> is available as a </w:t>
      </w:r>
      <w:r>
        <w:rPr>
          <w:b/>
          <w:bCs/>
        </w:rPr>
        <w:t xml:space="preserve">style-transfer / reharmonisation</w:t>
      </w:r>
      <w:r>
        <w:t xml:space="preserve"> target (Arranger tab, mosaic import, or </w:t>
      </w:r>
      <w:r>
        <w:rPr>
          <w:rFonts w:ascii="Consolas" w:cs="Consolas" w:eastAsia="Consolas" w:hAnsi="Consolas"/>
          <w:sz w:val="20"/>
          <w:szCs w:val="20"/>
        </w:rPr>
        <w:t xml:space="preserve">targetComposer: 'wayne_shorter'</w:t>
      </w:r>
      <w:r>
        <w:t xml:space="preserve">). Post-bop devices (</w:t>
      </w:r>
      <w:r>
        <w:rPr>
          <w:b/>
          <w:bCs/>
        </w:rPr>
        <w:t xml:space="preserve">`ws:*`</w:t>
      </w:r>
      <w:r>
        <w:t xml:space="preserve">, lateral modal colour, extended symbols such as </w:t>
      </w:r>
      <w:r>
        <w:rPr>
          <w:rFonts w:ascii="Consolas" w:cs="Consolas" w:eastAsia="Consolas" w:hAnsi="Consolas"/>
          <w:sz w:val="20"/>
          <w:szCs w:val="20"/>
        </w:rPr>
        <w:t xml:space="preserve">Gmaj9#11</w:t>
      </w:r>
      <w:r>
        <w:t xml:space="preserve">) export as </w:t>
      </w:r>
      <w:r>
        <w:rPr>
          <w:b/>
          <w:bCs/>
        </w:rPr>
        <w:t xml:space="preserve">shareable MusicXML</w:t>
      </w:r>
      <w:r>
        <w:t xml:space="preserve"> — single authoritative harmony pass; no slash-vs-locked drift. </w:t>
      </w:r>
      <w:r>
        <w:rPr>
          <w:b/>
          <w:bCs/>
        </w:rPr>
        <w:t xml:space="preserve">8-bar pinned-melody imports:</w:t>
      </w:r>
      <w:r>
        <w:t xml:space="preserve"> </w:t>
      </w:r>
      <w:r>
        <w:rPr>
          <w:b/>
          <w:bCs/>
        </w:rPr>
        <w:t xml:space="preserve">`gp.success`</w:t>
      </w:r>
      <w:r>
        <w:t xml:space="preserve"> is now </w:t>
      </w:r>
      <w:r>
        <w:rPr>
          <w:b/>
          <w:bCs/>
        </w:rPr>
        <w:t xml:space="preserve">true</w:t>
      </w:r>
      <w:r>
        <w:t xml:space="preserve"> — duo phrase/LOCK gates relax to </w:t>
      </w:r>
      <w:r>
        <w:rPr>
          <w:b/>
          <w:bCs/>
        </w:rPr>
        <w:t xml:space="preserve">warnings</w:t>
      </w:r>
      <w:r>
        <w:t xml:space="preserve"> when melody is import-pinned (</w:t>
      </w:r>
      <w:r>
        <w:rPr>
          <w:rFonts w:ascii="Consolas" w:cs="Consolas" w:eastAsia="Consolas" w:hAnsi="Consolas"/>
          <w:sz w:val="20"/>
          <w:szCs w:val="20"/>
        </w:rPr>
        <w:t xml:space="preserve">isStyleTransferEightBarPinnedMelodyRelax</w:t>
      </w:r>
      <w:r>
        <w:t xml:space="preserve">).</w:t>
      </w:r>
    </w:p>
    <w:p>
      <w:pPr>
        <w:pStyle w:val="Heading2"/>
        <w:spacing w:after="100" w:before="180"/>
      </w:pPr>
      <w:r>
        <w:t xml:space="preserve">Cleanup day (2026-06-11)</w:t>
      </w:r>
    </w:p>
    <w:p>
      <w:pPr>
        <w:spacing w:after="160"/>
      </w:pPr>
      <w:r>
        <w:rPr>
          <w:b/>
          <w:bCs/>
        </w:rPr>
        <w:t xml:space="preserve">Wayne 8-bar phrase gate — fixed:</w:t>
      </w:r>
      <w:r>
        <w:t xml:space="preserve"> Style-transfer with </w:t>
      </w:r>
      <w:r>
        <w:rPr>
          <w:b/>
          <w:bCs/>
        </w:rPr>
        <w:t xml:space="preserve">preserve melody</w:t>
      </w:r>
      <w:r>
        <w:t xml:space="preserve"> on </w:t>
      </w:r>
      <w:r>
        <w:rPr>
          <w:b/>
          <w:bCs/>
        </w:rPr>
        <w:t xml:space="preserve">8-bar</w:t>
      </w:r>
      <w:r>
        <w:t xml:space="preserve"> imports no longer fails </w:t>
      </w:r>
      <w:r>
        <w:rPr>
          <w:b/>
          <w:bCs/>
        </w:rPr>
        <w:t xml:space="preserve">`gp.success`</w:t>
      </w:r>
      <w:r>
        <w:t xml:space="preserve"> because duo phrase authority / LOCK / V3 polish gates misfire on pinned import rhythm. Gates become </w:t>
      </w:r>
      <w:r>
        <w:rPr>
          <w:b/>
          <w:bCs/>
        </w:rPr>
        <w:t xml:space="preserve">non-blocking warnings</w:t>
      </w:r>
      <w:r>
        <w:t xml:space="preserve">; export integrity and pipeline-truth unchanged. Wayne authoritative harmony metadata (</w:t>
      </w:r>
      <w:r>
        <w:rPr>
          <w:rFonts w:ascii="Consolas" w:cs="Consolas" w:eastAsia="Consolas" w:hAnsi="Consolas"/>
          <w:sz w:val="20"/>
          <w:szCs w:val="20"/>
        </w:rPr>
        <w:t xml:space="preserve">styleTransferWayneHarmonyAuthoritative</w:t>
      </w:r>
      <w:r>
        <w:t xml:space="preserve">) propagates on golden-path merge.</w:t>
      </w:r>
    </w:p>
    <w:p>
      <w:pPr>
        <w:spacing w:after="160"/>
      </w:pPr>
      <w:r>
        <w:rPr>
          <w:b/>
          <w:bCs/>
        </w:rPr>
        <w:t xml:space="preserve">Jest V83h — 7 → 0 failures:</w:t>
      </w:r>
      <w:r>
        <w:t xml:space="preserve"> Six stale </w:t>
      </w:r>
      <w:r>
        <w:rPr>
          <w:b/>
          <w:bCs/>
        </w:rPr>
        <w:t xml:space="preserve">Barry Harris chord-melody</w:t>
      </w:r>
      <w:r>
        <w:t xml:space="preserve"> unit expectations (ladder thresholds, dyad stack size, XML spelling, wyble note count) and one </w:t>
      </w:r>
      <w:r>
        <w:rPr>
          <w:b/>
          <w:bCs/>
        </w:rPr>
        <w:t xml:space="preserve">mosaic lead-sheet</w:t>
      </w:r>
      <w:r>
        <w:t xml:space="preserve"> chord-symbol assertion updated. Live gate remains </w:t>
      </w:r>
      <w:r>
        <w:rPr>
          <w:b/>
          <w:bCs/>
        </w:rPr>
        <w:t xml:space="preserve">`npm run test:composer-smoke`</w:t>
      </w:r>
      <w:r>
        <w:t xml:space="preserve"> (</w:t>
      </w:r>
      <w:r>
        <w:rPr>
          <w:b/>
          <w:bCs/>
        </w:rPr>
        <w:t xml:space="preserve">664/664</w:t>
      </w:r>
      <w:r>
        <w:t xml:space="preserve">); Jest full </w:t>
      </w:r>
      <w:r>
        <w:rPr>
          <w:b/>
          <w:bCs/>
        </w:rPr>
        <w:t xml:space="preserve">662/662</w:t>
      </w:r>
      <w:r>
        <w:t xml:space="preserve">.</w:t>
      </w:r>
    </w:p>
    <w:p>
      <w:pPr>
        <w:spacing w:after="160"/>
      </w:pPr>
      <w:r>
        <w:rPr>
          <w:b/>
          <w:bCs/>
        </w:rPr>
        <w:t xml:space="preserve">MusicXML export notation (V83c):</w:t>
      </w:r>
      <w:r>
        <w:t xml:space="preserve"> Shareable exports now place </w:t>
      </w:r>
      <w:r>
        <w:rPr>
          <w:b/>
          <w:bCs/>
        </w:rPr>
        <w:t xml:space="preserve">feel/tempo</w:t>
      </w:r>
      <w:r>
        <w:t xml:space="preserve"> and </w:t>
      </w:r>
      <w:r>
        <w:rPr>
          <w:b/>
          <w:bCs/>
        </w:rPr>
        <w:t xml:space="preserve">chord symbols</w:t>
      </w:r>
      <w:r>
        <w:t xml:space="preserve"> </w:t>
      </w:r>
      <w:r>
        <w:rPr>
          <w:b/>
          <w:bCs/>
        </w:rPr>
        <w:t xml:space="preserve">above the staff</w:t>
      </w:r>
      <w:r>
        <w:t xml:space="preserve"> — italic feel text sits in the measure-1 tempo direction next to the metronome mark; harmony blocks use </w:t>
      </w:r>
      <w:r>
        <w:rPr>
          <w:rFonts w:ascii="Consolas" w:cs="Consolas" w:eastAsia="Consolas" w:hAnsi="Consolas"/>
          <w:sz w:val="20"/>
          <w:szCs w:val="20"/>
        </w:rPr>
        <w:t xml:space="preserve">placement="above"</w:t>
      </w:r>
      <w:r>
        <w:t xml:space="preserve">. Exports pass Composer OS </w:t>
      </w:r>
      <w:r>
        <w:rPr>
          <w:b/>
          <w:bCs/>
        </w:rPr>
        <w:t xml:space="preserve">MusicXML schema validation</w:t>
      </w:r>
      <w:r>
        <w:t xml:space="preserve"> (no mixed </w:t>
      </w:r>
      <w:r>
        <w:rPr>
          <w:rFonts w:ascii="Consolas" w:cs="Consolas" w:eastAsia="Consolas" w:hAnsi="Consolas"/>
          <w:sz w:val="20"/>
          <w:szCs w:val="20"/>
        </w:rPr>
        <w:t xml:space="preserve">direction-type</w:t>
      </w:r>
      <w:r>
        <w:t xml:space="preserve"> children, no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before the green shareable receipt.</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2026-06-11T21:57:53.423Z</dcterms:created>
  <dcterms:modified xsi:type="dcterms:W3CDTF">2026-06-11T21:57:53.423Z</dcterms:modified>
</cp:coreProperties>
</file>

<file path=docProps/custom.xml><?xml version="1.0" encoding="utf-8"?>
<Properties xmlns="http://schemas.openxmlformats.org/officeDocument/2006/custom-properties" xmlns:vt="http://schemas.openxmlformats.org/officeDocument/2006/docPropsVTypes"/>
</file>