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Wayne Shorter golden-master (V86 Commit 2c — FROZEN):</w:t>
      </w:r>
      <w:r>
        <w:t xml:space="preserve"> Native modal benchmark </w:t>
      </w:r>
      <w:r>
        <w:rPr>
          <w:b/>
          <w:bCs/>
        </w:rPr>
        <w:t xml:space="preserve">`WS_Benchmark_ModalMelody.musicxml`</w:t>
      </w:r>
      <w:r>
        <w:t xml:space="preserve"> — original </w:t>
      </w:r>
      <w:r>
        <w:rPr>
          <w:b/>
          <w:bCs/>
        </w:rPr>
        <w:t xml:space="preserve">8</w:t>
      </w:r>
      <w:r>
        <w:t xml:space="preserve">-bar modal melody (floating sustains, compact bursts, space, intervallic pivots, long-range phrase arc).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`ws-modal-seed90217.golden.json`</w:t>
      </w:r>
      <w:r>
        <w:t xml:space="preserve"> + </w:t>
      </w:r>
      <w:r>
        <w:rPr>
          <w:b/>
          <w:bCs/>
        </w:rPr>
        <w:t xml:space="preserve">`.golden.musicxml`</w:t>
      </w:r>
      <w:r>
        <w:t xml:space="preserve">, test </w:t>
      </w:r>
      <w:r>
        <w:rPr>
          <w:b/>
          <w:bCs/>
        </w:rPr>
        <w:t xml:space="preserve">`wayneGoldenMaster.test.ts`</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0.28–0.58</w:t>
      </w:r>
      <w:r>
        <w:t xml:space="preserve">, IOI entropy </w:t>
      </w:r>
      <w:r>
        <w:rPr>
          <w:b/>
          <w:bCs/>
        </w:rPr>
        <w:t xml:space="preserve">≥1.83</w:t>
      </w:r>
      <w:r>
        <w:t xml:space="preserve">, velocity spread </w:t>
      </w:r>
      <w:r>
        <w:rPr>
          <w:b/>
          <w:bCs/>
        </w:rPr>
        <w:t xml:space="preserve">4–12</w:t>
      </w:r>
      <w:r>
        <w:t xml:space="preserve"> — </w:t>
      </w:r>
      <w:r>
        <w:rPr>
          <w:b/>
          <w:bCs/>
        </w:rPr>
        <w:t xml:space="preserve">no</w:t>
      </w:r>
      <w:r>
        <w:t xml:space="preserve"> BH phrase-density arc. BH isolation uniform-float sits at IOI-entropy floor edge. </w:t>
      </w:r>
      <w:r>
        <w:rPr>
          <w:b/>
          <w:bCs/>
        </w:rPr>
        <w:t xml:space="preserve">FROZEN:</w:t>
      </w:r>
      <w:r>
        <w:t xml:space="preserve"> regenerate fixtures only in a commit whose stated purpose is changing Wayne output.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ws-v86-2c-check.musicxml</w:t>
      </w:r>
      <w:r>
        <w:t xml:space="preserve">.</w:t>
      </w:r>
    </w:p>
    <w:p>
      <w:pPr>
        <w:spacing w:after="160"/>
      </w:pPr>
      <w:r>
        <w:rPr>
          <w:b/>
          <w:bCs/>
        </w:rPr>
        <w:t xml:space="preserve">Premium-melody composer scaffolding (V86):</w:t>
      </w:r>
      <w:r>
        <w:t xml:space="preserve"> </w:t>
      </w:r>
      <w:r>
        <w:rPr>
          <w:b/>
          <w:bCs/>
        </w:rPr>
        <w:t xml:space="preserve">`engines/composer-os-v2/scripts/scaffoldPremiumMelodyComposer.ts`</w:t>
      </w:r>
      <w:r>
        <w:t xml:space="preserve"> generates the Wayne-proven </w:t>
      </w:r>
      <w:r>
        <w:rPr>
          <w:b/>
          <w:bCs/>
        </w:rPr>
        <w:t xml:space="preserve">2a→2b→2c</w:t>
      </w:r>
      <w:r>
        <w:t xml:space="preserve"> starter kit for each new style-transfer composer. Registry: </w:t>
      </w:r>
      <w:r>
        <w:rPr>
          <w:b/>
          <w:bCs/>
        </w:rPr>
        <w:t xml:space="preserve">`scaffold/premium-melody-composer/registry.json`</w:t>
      </w:r>
      <w:r>
        <w:t xml:space="preserve"> (Bill Evans </w:t>
      </w:r>
      <w:r>
        <w:rPr>
          <w:b/>
          <w:bCs/>
        </w:rPr>
        <w:t xml:space="preserve">`bill_evans`</w:t>
      </w:r>
      <w:r>
        <w:t xml:space="preserve"> / seed </w:t>
      </w:r>
      <w:r>
        <w:rPr>
          <w:b/>
          <w:bCs/>
        </w:rPr>
        <w:t xml:space="preserve">90301</w:t>
      </w:r>
      <w:r>
        <w:t xml:space="preserve"> through Frank Zappa </w:t>
      </w:r>
      <w:r>
        <w:rPr>
          <w:b/>
          <w:bCs/>
        </w:rPr>
        <w:t xml:space="preserve">`frank_zappa`</w:t>
      </w:r>
      <w:r>
        <w:t xml:space="preserve"> / </w:t>
      </w:r>
      <w:r>
        <w:rPr>
          <w:b/>
          <w:bCs/>
        </w:rPr>
        <w:t xml:space="preserve">90308</w:t>
      </w:r>
      <w:r>
        <w:t xml:space="preserve">; BH + Wayne marked </w:t>
      </w:r>
      <w:r>
        <w:rPr>
          <w:b/>
          <w:bCs/>
        </w:rPr>
        <w:t xml:space="preserve">frozen</w:t>
      </w:r>
      <w:r>
        <w:t xml:space="preserve"> for seed collision + write denylist). Output: profile + validation skeletons, </w:t>
      </w:r>
      <w:r>
        <w:rPr>
          <w:b/>
          <w:bCs/>
        </w:rPr>
        <w:t xml:space="preserve">`{prefix}GoldenMaster.test.ts`</w:t>
      </w:r>
      <w:r>
        <w:t xml:space="preserve">, </w:t>
      </w:r>
      <w:r>
        <w:rPr>
          <w:b/>
          <w:bCs/>
        </w:rPr>
        <w:t xml:space="preserve">`run{Prefix}PremiumMelodyAutoValidation.ts`</w:t>
      </w:r>
      <w:r>
        <w:t xml:space="preserve">, routing snippet (manual paste into </w:t>
      </w:r>
      <w:r>
        <w:rPr>
          <w:b/>
          <w:bCs/>
        </w:rPr>
        <w:t xml:space="preserve">`runGoldenPath.ts`</w:t>
      </w:r>
      <w:r>
        <w:t xml:space="preserve">), doc stubs, filled </w:t>
      </w:r>
      <w:r>
        <w:rPr>
          <w:b/>
          <w:bCs/>
        </w:rPr>
        <w:t xml:space="preserve">2a</w:t>
      </w:r>
      <w:r>
        <w:t xml:space="preserve"> Cursor prompt. </w:t>
      </w:r>
      <w:r>
        <w:rPr>
          <w:b/>
          <w:bCs/>
        </w:rPr>
        <w:t xml:space="preserve">`--dry-run`</w:t>
      </w:r>
      <w:r>
        <w:t xml:space="preserve"> prints manifest without writes. Post-flight </w:t>
      </w:r>
      <w:r>
        <w:rPr>
          <w:b/>
          <w:bCs/>
        </w:rPr>
        <w:t xml:space="preserve">`bhGoldenMaster`</w:t>
      </w:r>
      <w:r>
        <w:t xml:space="preserve"> — rollback all files on FAIL. Does not touch </w:t>
      </w:r>
      <w:r>
        <w:rPr>
          <w:b/>
          <w:bCs/>
        </w:rPr>
        <w:t xml:space="preserve">`runGoldenPath.ts`</w:t>
      </w:r>
      <w:r>
        <w:t xml:space="preserve">, golden fixtures, or BH behaviour. See </w:t>
      </w:r>
      <w:r>
        <w:rPr>
          <w:b/>
          <w:bCs/>
        </w:rPr>
        <w:t xml:space="preserve">`scaffold/README.md`</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2026-06-11T22:13:00.221Z</dcterms:created>
  <dcterms:modified xsi:type="dcterms:W3CDTF">2026-06-11T22:13:00.222Z</dcterms:modified>
</cp:coreProperties>
</file>

<file path=docProps/custom.xml><?xml version="1.0" encoding="utf-8"?>
<Properties xmlns="http://schemas.openxmlformats.org/officeDocument/2006/custom-properties" xmlns:vt="http://schemas.openxmlformats.org/officeDocument/2006/docPropsVTypes"/>
</file>