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Prior to building </w:t>
      </w:r>
      <w:r>
        <w:rPr>
          <w:b/>
          <w:bCs/>
        </w:rPr>
        <w:t xml:space="preserve">VaultRiffGenerator</w:t>
      </w:r>
      <w:r>
        <w:t xml:space="preserve">, mine </w:t>
      </w:r>
      <w:r>
        <w:rPr>
          <w:b/>
          <w:bCs/>
        </w:rPr>
        <w:t xml:space="preserve">[riffbank](https://github.com/mikeb55/riffbank)</w:t>
      </w:r>
      <w:r>
        <w:t xml:space="preserve"> (JSON snippets + schema)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(</w:t>
      </w:r>
      <w:r>
        <w:rPr>
          <w:b/>
          <w:bCs/>
        </w:rPr>
        <w:t xml:space="preserve">riff.schema.json</w:t>
      </w:r>
      <w:r>
        <w:t xml:space="preserve">, section/variation intent).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guitar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(e.g. pick / slide); scaffold until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wiring.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`LayerStateMachine`</w:t>
      </w:r>
      <w:r>
        <w:t xml:space="preserve"> (Resolve → Primary → Tension → Chaos → Recover) driving </w:t>
      </w:r>
      <w:r>
        <w:rPr>
          <w:b/>
          <w:bCs/>
        </w:rPr>
        <w:t xml:space="preserve">`LiquidHarmonyPlanner`</w:t>
      </w:r>
      <w:r>
        <w:t xml:space="preserve">. Phrase-level intention from the state machine; </w:t>
      </w:r>
      <w:r>
        <w:rPr>
          <w:b/>
          <w:bCs/>
        </w:rPr>
        <w:t xml:space="preserve">liquid harmony</w:t>
      </w:r>
      <w:r>
        <w:t xml:space="preserve"> shapes internal voicing motion per subdivision.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`VaultRiffGenerator`</w:t>
      </w:r>
      <w:r>
        <w:t xml:space="preserve">, </w:t>
      </w:r>
      <w:r>
        <w:rPr>
          <w:b/>
          <w:bCs/>
        </w:rPr>
        <w:t xml:space="preserve">`FretboardRealization`</w:t>
      </w:r>
      <w:r>
        <w:t xml:space="preserve">, </w:t>
      </w:r>
      <w:r>
        <w:rPr>
          <w:b/>
          <w:bCs/>
        </w:rPr>
        <w:t xml:space="preserve">guitar grip library</w:t>
      </w:r>
      <w:r>
        <w:t xml:space="preserve">. Position-aware riffs using </w:t>
      </w:r>
      <w:r>
        <w:rPr>
          <w:b/>
          <w:bCs/>
        </w:rPr>
        <w:t xml:space="preserve">quadratonic grips</w:t>
      </w:r>
      <w:r>
        <w:t xml:space="preserve">, </w:t>
      </w:r>
      <w:r>
        <w:rPr>
          <w:b/>
          <w:bCs/>
        </w:rPr>
        <w:t xml:space="preserve">dyad seesaws</w:t>
      </w:r>
      <w:r>
        <w:t xml:space="preserve">, </w:t>
      </w:r>
      <w:r>
        <w:rPr>
          <w:b/>
          <w:bCs/>
        </w:rPr>
        <w:t xml:space="preserve">triad-pair pendulum</w:t>
      </w:r>
      <w:r>
        <w:t xml:space="preserve">, </w:t>
      </w:r>
      <w:r>
        <w:rPr>
          <w:b/>
          <w:bCs/>
        </w:rPr>
        <w:t xml:space="preserve">pedal-string patterns</w:t>
      </w:r>
      <w:r>
        <w:t xml:space="preserve">, </w:t>
      </w:r>
      <w:r>
        <w:rPr>
          <w:b/>
          <w:bCs/>
        </w:rPr>
        <w:t xml:space="preserve">pick-attack</w:t>
      </w:r>
      <w:r>
        <w:t xml:space="preserve"> tags. </w:t>
      </w:r>
      <w:r>
        <w:rPr>
          <w:b/>
          <w:bCs/>
        </w:rPr>
        <w:t xml:space="preserve">Audit riffbank / infinite-riff-machine</w:t>
      </w:r>
      <w:r>
        <w:t xml:space="preserve"> (above) before greenfield.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`ReharmCandidateEngine`</w:t>
      </w:r>
      <w:r>
        <w:t xml:space="preserve">. Shared </w:t>
      </w:r>
      <w:r>
        <w:rPr>
          <w:b/>
          <w:bCs/>
        </w:rPr>
        <w:t xml:space="preserve">melodic-triad</w:t>
      </w:r>
      <w:r>
        <w:t xml:space="preserve"> substitutions, </w:t>
      </w:r>
      <w:r>
        <w:rPr>
          <w:b/>
          <w:bCs/>
        </w:rPr>
        <w:t xml:space="preserve">tension-layer</w:t>
      </w:r>
      <w:r>
        <w:t xml:space="preserve"> substitutions, </w:t>
      </w:r>
      <w:r>
        <w:rPr>
          <w:b/>
          <w:bCs/>
        </w:rPr>
        <w:t xml:space="preserve">shell-swap</w:t>
      </w:r>
      <w:r>
        <w:t xml:space="preserve"> substitutions; </w:t>
      </w:r>
      <w:r>
        <w:rPr>
          <w:b/>
          <w:bCs/>
        </w:rPr>
        <w:t xml:space="preserve">emotional drift</w:t>
      </w:r>
      <w:r>
        <w:t xml:space="preserve"> (darker / brighter / more suspended). Targets </w:t>
      </w:r>
      <w:r>
        <w:rPr>
          <w:b/>
          <w:bCs/>
        </w:rPr>
        <w:t xml:space="preserve">standards</w:t>
      </w:r>
      <w:r>
        <w:t xml:space="preserve"> and </w:t>
      </w:r>
      <w:r>
        <w:rPr>
          <w:b/>
          <w:bCs/>
        </w:rPr>
        <w:t xml:space="preserve">user originals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— Arrangement layer router:</w:t>
      </w:r>
      <w:r>
        <w:t xml:space="preserve"> </w:t>
      </w:r>
      <w:r>
        <w:rPr>
          <w:b/>
          <w:bCs/>
        </w:rPr>
        <w:t xml:space="preserve">`ArrangementLayerRouter`</w:t>
      </w:r>
      <w:r>
        <w:t xml:space="preserve">. </w:t>
      </w:r>
      <w:r>
        <w:rPr>
          <w:b/>
          <w:bCs/>
        </w:rPr>
        <w:t xml:space="preserve">Bass</w:t>
      </w:r>
      <w:r>
        <w:t xml:space="preserve"> on shell, </w:t>
      </w:r>
      <w:r>
        <w:rPr>
          <w:b/>
          <w:bCs/>
        </w:rPr>
        <w:t xml:space="preserve">inner voices</w:t>
      </w:r>
      <w:r>
        <w:t xml:space="preserve"> on melodic triad, </w:t>
      </w:r>
      <w:r>
        <w:rPr>
          <w:b/>
          <w:bCs/>
        </w:rPr>
        <w:t xml:space="preserve">upper voices</w:t>
      </w:r>
      <w:r>
        <w:t xml:space="preserve"> on quadratonic / triad-pair; </w:t>
      </w:r>
      <w:r>
        <w:rPr>
          <w:b/>
          <w:bCs/>
        </w:rPr>
        <w:t xml:space="preserve">string quartet</w:t>
      </w:r>
      <w:r>
        <w:t xml:space="preserve"> and </w:t>
      </w:r>
      <w:r>
        <w:rPr>
          <w:b/>
          <w:bCs/>
        </w:rPr>
        <w:t xml:space="preserve">big band</w:t>
      </w:r>
      <w:r>
        <w:t xml:space="preserve"> mappings.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F — Motif transformation:</w:t>
      </w:r>
      <w:r>
        <w:t xml:space="preserve"> Restate motifs through successive layers — </w:t>
      </w:r>
      <w:r>
        <w:rPr>
          <w:b/>
          <w:bCs/>
        </w:rPr>
        <w:t xml:space="preserve">triad → quadratonic → triad pair → liquid voicings → resolve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Complete behaviour pack per chord: melodic triad, quadratonic, tension hierarchy, phrase templates, beat affinity, guitar grips, reharm candidates.</w:t>
      </w:r>
    </w:p>
    <w:p>
      <w:pPr>
        <w:pStyle w:val="Heading2"/>
        <w:spacing w:after="100" w:before="160"/>
      </w:pPr>
      <w:r>
        <w:t xml:space="preserve">Planned UI additions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.</w:t>
      </w:r>
    </w:p>
    <w:p>
      <w:pPr>
        <w:pStyle w:val="Heading2"/>
        <w:spacing w:after="100" w:before="160"/>
      </w:pPr>
      <w:r>
        <w:t xml:space="preserve">Build order</w:t>
      </w:r>
    </w:p>
    <w:p>
      <w:pPr>
        <w:spacing w:after="160"/>
      </w:pPr>
      <w:r>
        <w:rPr>
          <w:b/>
          <w:bCs/>
        </w:rPr>
        <w:t xml:space="preserve">A → C → B → D → E → F → G</w:t>
      </w:r>
      <w:r>
        <w:t xml:space="preserve"> (guitar riff engine </w:t>
      </w:r>
      <w:r>
        <w:rPr>
          <w:b/>
          <w:bCs/>
        </w:rPr>
        <w:t xml:space="preserve">C</w:t>
      </w:r>
      <w:r>
        <w:t xml:space="preserve"> prioritised immediately after tagging/context </w:t>
      </w:r>
      <w:r>
        <w:rPr>
          <w:b/>
          <w:bCs/>
        </w:rPr>
        <w:t xml:space="preserve">A</w:t>
      </w:r>
      <w:r>
        <w:t xml:space="preserve">).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2026-05-04T06:55:51.304Z</dcterms:created>
  <dcterms:modified xsi:type="dcterms:W3CDTF">2026-05-04T06:55:51.305Z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