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4980C0" w14:textId="77777777" w:rsidR="004E6572" w:rsidRDefault="00000000">
      <w:pPr>
        <w:spacing w:after="0" w:line="360" w:lineRule="auto"/>
      </w:pPr>
      <w:r>
        <w:rPr>
          <w:rFonts w:ascii="source serif 4" w:eastAsia="source serif 4" w:hAnsi="source serif 4" w:cs="source serif 4"/>
          <w:noProof/>
          <w:color w:val="000000"/>
        </w:rPr>
        <w:drawing>
          <wp:inline distT="0" distB="0" distL="0" distR="0" wp14:anchorId="68CBEBFF" wp14:editId="72298940">
            <wp:extent cx="2420112" cy="609600"/>
            <wp:effectExtent l="0" t="0" r="0" b="0"/>
            <wp:docPr id="1" name="image-5ccf13e408a1392ee9452abf8a7813322a089096.png"/>
            <wp:cNvGraphicFramePr/>
            <a:graphic xmlns:a="http://schemas.openxmlformats.org/drawingml/2006/main">
              <a:graphicData uri="http://schemas.openxmlformats.org/drawingml/2006/picture">
                <pic:pic xmlns:pic="http://schemas.openxmlformats.org/drawingml/2006/picture">
                  <pic:nvPicPr>
                    <pic:cNvPr id="1" name="image-5ccf13e408a1392ee9452abf8a7813322a089096.png"/>
                    <pic:cNvPicPr/>
                  </pic:nvPicPr>
                  <pic:blipFill>
                    <a:blip r:embed="rId7" cstate="print"/>
                    <a:srcRect/>
                    <a:stretch>
                      <a:fillRect/>
                    </a:stretch>
                  </pic:blipFill>
                  <pic:spPr>
                    <a:xfrm>
                      <a:off x="0" y="0"/>
                      <a:ext cx="2420112" cy="609600"/>
                    </a:xfrm>
                    <a:prstGeom prst="rect">
                      <a:avLst/>
                    </a:prstGeom>
                  </pic:spPr>
                </pic:pic>
              </a:graphicData>
            </a:graphic>
          </wp:inline>
        </w:drawing>
      </w:r>
    </w:p>
    <w:p w14:paraId="5BDD2DE6" w14:textId="77777777" w:rsidR="004E6572" w:rsidRDefault="00000000">
      <w:pPr>
        <w:spacing w:before="157" w:after="157" w:line="270" w:lineRule="auto"/>
      </w:pPr>
      <w:bookmarkStart w:id="0" w:name="composer_os_v1_6_handbook_chapters"/>
      <w:r>
        <w:rPr>
          <w:rFonts w:ascii="source serif 4" w:eastAsia="source serif 4" w:hAnsi="source serif 4" w:cs="source serif 4"/>
          <w:b/>
          <w:color w:val="000000"/>
          <w:sz w:val="39"/>
        </w:rPr>
        <w:t>Composer OS v1.6 Handbook Chapters</w:t>
      </w:r>
      <w:bookmarkEnd w:id="0"/>
    </w:p>
    <w:p w14:paraId="4F36BCD3" w14:textId="77777777" w:rsidR="004E6572" w:rsidRDefault="00000000">
      <w:pPr>
        <w:spacing w:after="210" w:line="360" w:lineRule="auto"/>
      </w:pPr>
      <w:r>
        <w:rPr>
          <w:rFonts w:ascii="source serif 4" w:eastAsia="source serif 4" w:hAnsi="source serif 4" w:cs="source serif 4"/>
          <w:color w:val="000000"/>
        </w:rPr>
        <w:t>These handbook chapters describe four major Composer OS features as creative tools for composers. The scenarios are written to show range: not only safe defaults, but contrasting, adventurous, and surprising musical uses.</w:t>
      </w:r>
    </w:p>
    <w:p w14:paraId="01F6D68E" w14:textId="77777777" w:rsidR="004E6572" w:rsidRDefault="00000000">
      <w:pPr>
        <w:spacing w:before="315" w:after="105" w:line="360" w:lineRule="auto"/>
        <w:ind w:left="-30"/>
      </w:pPr>
      <w:bookmarkStart w:id="1" w:name="population_composer"/>
      <w:r>
        <w:rPr>
          <w:rFonts w:ascii="source serif 4" w:eastAsia="source serif 4" w:hAnsi="source serif 4" w:cs="source serif 4"/>
          <w:b/>
          <w:color w:val="000000"/>
          <w:sz w:val="24"/>
        </w:rPr>
        <w:t>Population Composer</w:t>
      </w:r>
      <w:bookmarkEnd w:id="1"/>
    </w:p>
    <w:p w14:paraId="7591A846" w14:textId="77777777" w:rsidR="004E6572" w:rsidRDefault="00000000">
      <w:pPr>
        <w:spacing w:after="210" w:line="360" w:lineRule="auto"/>
      </w:pPr>
      <w:r>
        <w:rPr>
          <w:rFonts w:ascii="source serif 4" w:eastAsia="source serif 4" w:hAnsi="source serif 4" w:cs="source serif 4"/>
          <w:color w:val="000000"/>
        </w:rPr>
        <w:t xml:space="preserve">Population Composer is a hybrid engine in which multiple musical voices propose material at once, and a curator chooses what survives according to dramatic need, contrast, and memory. The central musical pleasure comes from hearing one idea </w:t>
      </w:r>
      <w:proofErr w:type="gramStart"/>
      <w:r>
        <w:rPr>
          <w:rFonts w:ascii="source serif 4" w:eastAsia="source serif 4" w:hAnsi="source serif 4" w:cs="source serif 4"/>
          <w:color w:val="000000"/>
        </w:rPr>
        <w:t>persist</w:t>
      </w:r>
      <w:proofErr w:type="gramEnd"/>
      <w:r>
        <w:rPr>
          <w:rFonts w:ascii="source serif 4" w:eastAsia="source serif 4" w:hAnsi="source serif 4" w:cs="source serif 4"/>
          <w:color w:val="000000"/>
        </w:rPr>
        <w:t>, mutate, collide with another voice, and return wearing a different face.</w:t>
      </w:r>
      <w:bookmarkStart w:id="2" w:name="fnref1"/>
      <w:bookmarkEnd w:id="2"/>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bookmarkStart w:id="3" w:name="fnref2"/>
      <w:bookmarkEnd w:id="3"/>
      <w:r>
        <w:fldChar w:fldCharType="begin"/>
      </w:r>
      <w:r>
        <w:instrText>HYPERLINK \l "fn2" \h</w:instrText>
      </w:r>
      <w:r>
        <w:fldChar w:fldCharType="separate"/>
      </w:r>
      <w:r>
        <w:rPr>
          <w:rFonts w:ascii="source sans 3" w:eastAsia="source sans 3" w:hAnsi="source sans 3" w:cs="source sans 3"/>
          <w:u w:val="single"/>
          <w:vertAlign w:val="superscript"/>
        </w:rPr>
        <w:t>[2]</w:t>
      </w:r>
      <w:r>
        <w:fldChar w:fldCharType="end"/>
      </w:r>
    </w:p>
    <w:p w14:paraId="6FF18974" w14:textId="77777777" w:rsidR="004E6572" w:rsidRDefault="00000000">
      <w:pPr>
        <w:spacing w:before="315" w:after="105" w:line="360" w:lineRule="auto"/>
        <w:ind w:left="-30"/>
      </w:pPr>
      <w:bookmarkStart w:id="4" w:name="how_to_think_about_it"/>
      <w:r>
        <w:rPr>
          <w:rFonts w:ascii="source serif 4" w:eastAsia="source serif 4" w:hAnsi="source serif 4" w:cs="source serif 4"/>
          <w:b/>
          <w:color w:val="000000"/>
          <w:sz w:val="24"/>
        </w:rPr>
        <w:t>How to think about it</w:t>
      </w:r>
      <w:bookmarkEnd w:id="4"/>
    </w:p>
    <w:p w14:paraId="20331A02" w14:textId="77777777" w:rsidR="004E6572" w:rsidRDefault="00000000">
      <w:pPr>
        <w:spacing w:after="210" w:line="360" w:lineRule="auto"/>
      </w:pPr>
      <w:r>
        <w:rPr>
          <w:rFonts w:ascii="source serif 4" w:eastAsia="source serif 4" w:hAnsi="source serif 4" w:cs="source serif 4"/>
          <w:color w:val="000000"/>
        </w:rPr>
        <w:t xml:space="preserve">Population Composer works best when treated as a living ensemble of tendencies, not as a random blender. One producer may supply harmonic poise, another rhythmic abrasion, another </w:t>
      </w:r>
      <w:proofErr w:type="spellStart"/>
      <w:r>
        <w:rPr>
          <w:rFonts w:ascii="source serif 4" w:eastAsia="source serif 4" w:hAnsi="source serif 4" w:cs="source serif 4"/>
          <w:color w:val="000000"/>
        </w:rPr>
        <w:t>colour</w:t>
      </w:r>
      <w:proofErr w:type="spellEnd"/>
      <w:r>
        <w:rPr>
          <w:rFonts w:ascii="source serif 4" w:eastAsia="source serif 4" w:hAnsi="source serif 4" w:cs="source serif 4"/>
          <w:color w:val="000000"/>
        </w:rPr>
        <w:t>, and another large-scale shape; the art lies in how the curator balances continuity against surprise.</w:t>
      </w:r>
      <w:bookmarkStart w:id="5" w:name="fnref1_1"/>
      <w:bookmarkEnd w:id="5"/>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637983BC" w14:textId="77777777" w:rsidR="004E6572" w:rsidRDefault="00000000">
      <w:pPr>
        <w:spacing w:before="315" w:after="105" w:line="360" w:lineRule="auto"/>
        <w:ind w:left="-30"/>
      </w:pPr>
      <w:bookmarkStart w:id="6" w:name="scenarios"/>
      <w:r>
        <w:rPr>
          <w:rFonts w:ascii="source serif 4" w:eastAsia="source serif 4" w:hAnsi="source serif 4" w:cs="source serif 4"/>
          <w:b/>
          <w:color w:val="000000"/>
          <w:sz w:val="24"/>
        </w:rPr>
        <w:t>Scenarios</w:t>
      </w:r>
      <w:bookmarkEnd w:id="6"/>
    </w:p>
    <w:p w14:paraId="47BFA84D" w14:textId="77777777" w:rsidR="004E6572" w:rsidRDefault="00000000">
      <w:pPr>
        <w:spacing w:before="315" w:after="105" w:line="360" w:lineRule="auto"/>
        <w:ind w:left="-30"/>
      </w:pPr>
      <w:bookmarkStart w:id="7" w:name="monk_walks_into_a_string_quartet"/>
      <w:r>
        <w:rPr>
          <w:rFonts w:ascii="source serif 4" w:eastAsia="source serif 4" w:hAnsi="source serif 4" w:cs="source serif 4"/>
          <w:b/>
          <w:color w:val="000000"/>
          <w:sz w:val="24"/>
        </w:rPr>
        <w:t>Monk Walks into a String Quartet</w:t>
      </w:r>
      <w:bookmarkEnd w:id="7"/>
    </w:p>
    <w:p w14:paraId="1EA8661F"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Sparse chamber piece for strings and piano.</w:t>
      </w:r>
    </w:p>
    <w:p w14:paraId="3D626610"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Monk, Tritonic, Vault.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0.8,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0.2,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0.3.</w:t>
      </w:r>
    </w:p>
    <w:p w14:paraId="02F25380"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opening is almost classical: a calm, modal string bed with tiny, crooked piano stabs that clearly descend from Monk-like cells. As the piece unfolds, the strings begin echoing those stabs in slow motion, stretching the intervals into aching suspensions while the piano keeps dropping small, off-balance chords. The overall shape feels composed, but one odd idea quietly infects the whole ensemble.</w:t>
      </w:r>
    </w:p>
    <w:p w14:paraId="257A0741"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High inheritance lets a single musical personality spread through very different instruments.</w:t>
      </w:r>
    </w:p>
    <w:p w14:paraId="55751378" w14:textId="77777777" w:rsidR="004E6572" w:rsidRDefault="00000000">
      <w:pPr>
        <w:spacing w:before="315" w:after="105" w:line="360" w:lineRule="auto"/>
        <w:ind w:left="-30"/>
      </w:pPr>
      <w:bookmarkStart w:id="8" w:name="wayne_in_lagos"/>
      <w:r>
        <w:rPr>
          <w:rFonts w:ascii="source serif 4" w:eastAsia="source serif 4" w:hAnsi="source serif 4" w:cs="source serif 4"/>
          <w:b/>
          <w:color w:val="000000"/>
          <w:sz w:val="24"/>
        </w:rPr>
        <w:lastRenderedPageBreak/>
        <w:t>Wayne in Lagos</w:t>
      </w:r>
      <w:bookmarkEnd w:id="8"/>
    </w:p>
    <w:p w14:paraId="0778BEAF"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World-jazz track with West African percussion and sax lead.</w:t>
      </w:r>
    </w:p>
    <w:p w14:paraId="3E37FC1E"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Wayne Shorter, Tritonic, Big Band.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0.4,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0.9,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0.6.</w:t>
      </w:r>
    </w:p>
    <w:p w14:paraId="04CFDBC0"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Over a cyclical drum groove, harmonies shift in bold modal </w:t>
      </w:r>
      <w:proofErr w:type="spellStart"/>
      <w:r>
        <w:rPr>
          <w:rFonts w:ascii="source serif 4" w:eastAsia="source serif 4" w:hAnsi="source serif 4" w:cs="source serif 4"/>
          <w:color w:val="000000"/>
        </w:rPr>
        <w:t>colours</w:t>
      </w:r>
      <w:proofErr w:type="spellEnd"/>
      <w:r>
        <w:rPr>
          <w:rFonts w:ascii="source serif 4" w:eastAsia="source serif 4" w:hAnsi="source serif 4" w:cs="source serif 4"/>
          <w:color w:val="000000"/>
        </w:rPr>
        <w:t xml:space="preserve">, but the brass outbursts arrive like sudden festival shouts rather than tidy section hits. The chords pivot in unexpected directions, yet the percussion never loses its </w:t>
      </w:r>
      <w:proofErr w:type="spellStart"/>
      <w:r>
        <w:rPr>
          <w:rFonts w:ascii="source serif 4" w:eastAsia="source serif 4" w:hAnsi="source serif 4" w:cs="source serif 4"/>
          <w:color w:val="000000"/>
        </w:rPr>
        <w:t>centre</w:t>
      </w:r>
      <w:proofErr w:type="spellEnd"/>
      <w:r>
        <w:rPr>
          <w:rFonts w:ascii="source serif 4" w:eastAsia="source serif 4" w:hAnsi="source serif 4" w:cs="source serif 4"/>
          <w:color w:val="000000"/>
        </w:rPr>
        <w:t>; tension arrives in large splashes, then melts back into groove. The sax line keeps mutating previous gestures, sometimes shadowed by fragmentary horn echoes.</w:t>
      </w:r>
    </w:p>
    <w:p w14:paraId="352E07DA"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Strong contrast lets several musical cultures coexist over one rhythmic ground.</w:t>
      </w:r>
    </w:p>
    <w:p w14:paraId="41F00B64" w14:textId="77777777" w:rsidR="004E6572" w:rsidRDefault="00000000">
      <w:pPr>
        <w:spacing w:before="315" w:after="105" w:line="360" w:lineRule="auto"/>
        <w:ind w:left="-30"/>
      </w:pPr>
      <w:bookmarkStart w:id="9" w:name="tritonic_noir"/>
      <w:r>
        <w:rPr>
          <w:rFonts w:ascii="source serif 4" w:eastAsia="source serif 4" w:hAnsi="source serif 4" w:cs="source serif 4"/>
          <w:b/>
          <w:color w:val="000000"/>
          <w:sz w:val="24"/>
        </w:rPr>
        <w:t>Tritonic Noir</w:t>
      </w:r>
      <w:bookmarkEnd w:id="9"/>
    </w:p>
    <w:p w14:paraId="30F1C2F6"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Slow-burning film score cue for a psychological thriller.</w:t>
      </w:r>
    </w:p>
    <w:p w14:paraId="45D123B8"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Tritonic, Vault.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0.9,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0.1,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0.2.</w:t>
      </w:r>
    </w:p>
    <w:p w14:paraId="03542735"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A single uneasy harmonic </w:t>
      </w:r>
      <w:proofErr w:type="spellStart"/>
      <w:r>
        <w:rPr>
          <w:rFonts w:ascii="source serif 4" w:eastAsia="source serif 4" w:hAnsi="source serif 4" w:cs="source serif 4"/>
          <w:color w:val="000000"/>
        </w:rPr>
        <w:t>colour</w:t>
      </w:r>
      <w:proofErr w:type="spellEnd"/>
      <w:r>
        <w:rPr>
          <w:rFonts w:ascii="source serif 4" w:eastAsia="source serif 4" w:hAnsi="source serif 4" w:cs="source serif 4"/>
          <w:color w:val="000000"/>
        </w:rPr>
        <w:t xml:space="preserve"> returns </w:t>
      </w:r>
      <w:proofErr w:type="gramStart"/>
      <w:r>
        <w:rPr>
          <w:rFonts w:ascii="source serif 4" w:eastAsia="source serif 4" w:hAnsi="source serif 4" w:cs="source serif 4"/>
          <w:color w:val="000000"/>
        </w:rPr>
        <w:t>again and again</w:t>
      </w:r>
      <w:proofErr w:type="gramEnd"/>
      <w:r>
        <w:rPr>
          <w:rFonts w:ascii="source serif 4" w:eastAsia="source serif 4" w:hAnsi="source serif 4" w:cs="source serif 4"/>
          <w:color w:val="000000"/>
        </w:rPr>
        <w:t xml:space="preserve"> in different dressings: muted strings, piano clusters, low winds. Unresolved notes keep hanging over scene changes and only partially discharge before new questions appear. The cue feels like one long thought that keeps trying to settle and never quite does.</w:t>
      </w:r>
    </w:p>
    <w:p w14:paraId="4E70DC2B"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Tight memory and low contrast create obsession, which suits suspense beautifully.</w:t>
      </w:r>
    </w:p>
    <w:p w14:paraId="5ABB3523" w14:textId="77777777" w:rsidR="004E6572" w:rsidRDefault="00000000">
      <w:pPr>
        <w:spacing w:before="315" w:after="105" w:line="360" w:lineRule="auto"/>
        <w:ind w:left="-30"/>
      </w:pPr>
      <w:bookmarkStart w:id="10" w:name="pop_song_with_a_secret"/>
      <w:r>
        <w:rPr>
          <w:rFonts w:ascii="source serif 4" w:eastAsia="source serif 4" w:hAnsi="source serif 4" w:cs="source serif 4"/>
          <w:b/>
          <w:color w:val="000000"/>
          <w:sz w:val="24"/>
        </w:rPr>
        <w:t>Pop Song with a Secret</w:t>
      </w:r>
      <w:bookmarkEnd w:id="10"/>
    </w:p>
    <w:p w14:paraId="5AF2768D"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Radio-friendly pop ballad with an odd harmonic underside.</w:t>
      </w:r>
    </w:p>
    <w:p w14:paraId="22BADC36"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Vault, Tritonic, Big Band.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0.6,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0.5,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0.4.</w:t>
      </w:r>
    </w:p>
    <w:p w14:paraId="759EC70D"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Verses sit on familiar pop motion, but the pre-chorus and middle eight drift through slight harmonic detours: a borrowed chord, a deceptive arrival, a brass </w:t>
      </w:r>
      <w:proofErr w:type="spellStart"/>
      <w:r>
        <w:rPr>
          <w:rFonts w:ascii="source serif 4" w:eastAsia="source serif 4" w:hAnsi="source serif 4" w:cs="source serif 4"/>
          <w:color w:val="000000"/>
        </w:rPr>
        <w:t>colour</w:t>
      </w:r>
      <w:proofErr w:type="spellEnd"/>
      <w:r>
        <w:rPr>
          <w:rFonts w:ascii="source serif 4" w:eastAsia="source serif 4" w:hAnsi="source serif 4" w:cs="source serif 4"/>
          <w:color w:val="000000"/>
        </w:rPr>
        <w:t xml:space="preserve"> that hints at a deeper arrangement than the song admits. The surface remains singable and direct, while the underside keeps bending the emotional floor.</w:t>
      </w:r>
    </w:p>
    <w:p w14:paraId="674729D8" w14:textId="77777777" w:rsidR="004E6572" w:rsidRDefault="00000000">
      <w:pPr>
        <w:spacing w:after="210" w:line="360" w:lineRule="auto"/>
      </w:pPr>
      <w:r>
        <w:rPr>
          <w:rFonts w:ascii="source serif 4" w:eastAsia="source serif 4" w:hAnsi="source serif 4" w:cs="source serif 4"/>
          <w:b/>
          <w:color w:val="000000"/>
        </w:rPr>
        <w:lastRenderedPageBreak/>
        <w:t>Why it works</w:t>
      </w:r>
      <w:r>
        <w:rPr>
          <w:rFonts w:ascii="source serif 4" w:eastAsia="source serif 4" w:hAnsi="source serif 4" w:cs="source serif 4"/>
          <w:color w:val="000000"/>
        </w:rPr>
        <w:t xml:space="preserve"> — Mid-level contrast keeps the song accessible while quietly deepening its harmonic world.</w:t>
      </w:r>
    </w:p>
    <w:p w14:paraId="301D2181" w14:textId="77777777" w:rsidR="004E6572" w:rsidRDefault="00000000">
      <w:pPr>
        <w:spacing w:before="315" w:after="105" w:line="360" w:lineRule="auto"/>
        <w:ind w:left="-30"/>
      </w:pPr>
      <w:bookmarkStart w:id="11" w:name="monk_vs_big_band_at_the_club"/>
      <w:r>
        <w:rPr>
          <w:rFonts w:ascii="source serif 4" w:eastAsia="source serif 4" w:hAnsi="source serif 4" w:cs="source serif 4"/>
          <w:b/>
          <w:color w:val="000000"/>
          <w:sz w:val="24"/>
        </w:rPr>
        <w:t>Monk vs Big Band at the Club</w:t>
      </w:r>
      <w:bookmarkEnd w:id="11"/>
    </w:p>
    <w:p w14:paraId="689B2A20"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Live big-band feature with piano soloist.</w:t>
      </w:r>
    </w:p>
    <w:p w14:paraId="23AC0CC8"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Monk, Big Band, Tritonic.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0.7,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0.7,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0.5.</w:t>
      </w:r>
    </w:p>
    <w:p w14:paraId="1A731180"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band shouts classic riffs, but each return is slightly skewed: a tritone where a third used to be, a phrase clipped short, a stab landing a little too late. The piano threads through these lurches with blocky, percussive phrases that descend from one stubborn little motif. By the final chorus, the whole band is playing something wild that still feels related to the opening shout.</w:t>
      </w:r>
    </w:p>
    <w:p w14:paraId="4B7321DB" w14:textId="77777777" w:rsidR="004E6572" w:rsidRDefault="00000000">
      <w:pPr>
        <w:spacing w:after="210" w:line="360" w:lineRule="auto"/>
      </w:pPr>
      <w:r>
        <w:rPr>
          <w:rFonts w:ascii="source serif 4" w:eastAsia="source serif 4" w:hAnsi="source serif 4" w:cs="source serif 4"/>
          <w:b/>
          <w:color w:val="000000"/>
        </w:rPr>
        <w:t xml:space="preserve">Why </w:t>
      </w:r>
      <w:proofErr w:type="gramStart"/>
      <w:r>
        <w:rPr>
          <w:rFonts w:ascii="source serif 4" w:eastAsia="source serif 4" w:hAnsi="source serif 4" w:cs="source serif 4"/>
          <w:b/>
          <w:color w:val="000000"/>
        </w:rPr>
        <w:t>it</w:t>
      </w:r>
      <w:proofErr w:type="gramEnd"/>
      <w:r>
        <w:rPr>
          <w:rFonts w:ascii="source serif 4" w:eastAsia="source serif 4" w:hAnsi="source serif 4" w:cs="source serif 4"/>
          <w:b/>
          <w:color w:val="000000"/>
        </w:rPr>
        <w:t xml:space="preserve"> works</w:t>
      </w:r>
      <w:r>
        <w:rPr>
          <w:rFonts w:ascii="source serif 4" w:eastAsia="source serif 4" w:hAnsi="source serif 4" w:cs="source serif 4"/>
          <w:color w:val="000000"/>
        </w:rPr>
        <w:t xml:space="preserve"> — High inheritance and high contrast let one idea survive while being dramatically re-dressed.</w:t>
      </w:r>
    </w:p>
    <w:p w14:paraId="1AE6BDE8" w14:textId="77777777" w:rsidR="004E6572" w:rsidRDefault="00000000">
      <w:pPr>
        <w:spacing w:before="315" w:after="105" w:line="360" w:lineRule="auto"/>
        <w:ind w:left="-30"/>
      </w:pPr>
      <w:bookmarkStart w:id="12" w:name="monsoon_drone_theatre"/>
      <w:r>
        <w:rPr>
          <w:rFonts w:ascii="source serif 4" w:eastAsia="source serif 4" w:hAnsi="source serif 4" w:cs="source serif 4"/>
          <w:b/>
          <w:color w:val="000000"/>
          <w:sz w:val="24"/>
        </w:rPr>
        <w:t>Monsoon Drone Theatre</w:t>
      </w:r>
      <w:bookmarkEnd w:id="12"/>
    </w:p>
    <w:p w14:paraId="21101D9D"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Experimental electronic and world-music soundscape.</w:t>
      </w:r>
    </w:p>
    <w:p w14:paraId="024CC996"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Tritonic, Wayne Shorter, Vault.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0.3,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1.0,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0.9.</w:t>
      </w:r>
    </w:p>
    <w:p w14:paraId="56DE1FC9"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A long drone bed is repeatedly pierced by alien melodic shards and sudden harmonic splashes. Modes slide under the same sustained </w:t>
      </w:r>
      <w:proofErr w:type="spellStart"/>
      <w:r>
        <w:rPr>
          <w:rFonts w:ascii="source serif 4" w:eastAsia="source serif 4" w:hAnsi="source serif 4" w:cs="source serif 4"/>
          <w:color w:val="000000"/>
        </w:rPr>
        <w:t>centre</w:t>
      </w:r>
      <w:proofErr w:type="spellEnd"/>
      <w:r>
        <w:rPr>
          <w:rFonts w:ascii="source serif 4" w:eastAsia="source serif 4" w:hAnsi="source serif 4" w:cs="source serif 4"/>
          <w:color w:val="000000"/>
        </w:rPr>
        <w:t>; fragments appear from different musical personalities, never repeat cleanly, and vanish back into texture. It feels like hearing several distant ensembles bleeding through the same wall.</w:t>
      </w:r>
    </w:p>
    <w:p w14:paraId="227646E1"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Extreme contrast and mutation turn the population into an unstable ecology rather than a unified band.</w:t>
      </w:r>
    </w:p>
    <w:p w14:paraId="2E89DC96" w14:textId="77777777" w:rsidR="004E6572" w:rsidRDefault="00000000">
      <w:pPr>
        <w:spacing w:before="315" w:after="105" w:line="360" w:lineRule="auto"/>
        <w:ind w:left="-30"/>
      </w:pPr>
      <w:bookmarkStart w:id="13" w:name="tiny_chamber_cartoon"/>
      <w:r>
        <w:rPr>
          <w:rFonts w:ascii="source serif 4" w:eastAsia="source serif 4" w:hAnsi="source serif 4" w:cs="source serif 4"/>
          <w:b/>
          <w:color w:val="000000"/>
          <w:sz w:val="24"/>
        </w:rPr>
        <w:t>Tiny Chamber Cartoon</w:t>
      </w:r>
      <w:bookmarkEnd w:id="13"/>
    </w:p>
    <w:p w14:paraId="79E03ED4"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Short animated cue for clarinet, pizzicato strings, and toy piano.</w:t>
      </w:r>
    </w:p>
    <w:p w14:paraId="2AD75124"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Monk, Zappa Solo, Big Band.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0.5,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0.8,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0.7.</w:t>
      </w:r>
    </w:p>
    <w:p w14:paraId="21508AF3" w14:textId="77777777" w:rsidR="004E6572" w:rsidRDefault="00000000">
      <w:pPr>
        <w:spacing w:after="210" w:line="360" w:lineRule="auto"/>
      </w:pPr>
      <w:r>
        <w:rPr>
          <w:rFonts w:ascii="source serif 4" w:eastAsia="source serif 4" w:hAnsi="source serif 4" w:cs="source serif 4"/>
          <w:b/>
          <w:color w:val="000000"/>
        </w:rPr>
        <w:lastRenderedPageBreak/>
        <w:t>What you hear</w:t>
      </w:r>
      <w:r>
        <w:rPr>
          <w:rFonts w:ascii="source serif 4" w:eastAsia="source serif 4" w:hAnsi="source serif 4" w:cs="source serif 4"/>
          <w:color w:val="000000"/>
        </w:rPr>
        <w:t xml:space="preserve"> — Little bursts of angular melody pop up, answered by cartoonish chord stabs and sudden silences. A clarinet motif returns in increasingly exaggerated forms, sometimes </w:t>
      </w:r>
      <w:proofErr w:type="spellStart"/>
      <w:r>
        <w:rPr>
          <w:rFonts w:ascii="source serif 4" w:eastAsia="source serif 4" w:hAnsi="source serif 4" w:cs="source serif 4"/>
          <w:color w:val="000000"/>
        </w:rPr>
        <w:t>harmonised</w:t>
      </w:r>
      <w:proofErr w:type="spellEnd"/>
      <w:r>
        <w:rPr>
          <w:rFonts w:ascii="source serif 4" w:eastAsia="source serif 4" w:hAnsi="source serif 4" w:cs="source serif 4"/>
          <w:color w:val="000000"/>
        </w:rPr>
        <w:t xml:space="preserve"> in tight clusters, sometimes abandoned in mid-air. The whole cue behaves as if it is laughing at its own earlier ideas.</w:t>
      </w:r>
    </w:p>
    <w:p w14:paraId="29EF60F3"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Comic timing appears when a stable motif keeps being pulled into new rhythmic and harmonic disguises.</w:t>
      </w:r>
    </w:p>
    <w:p w14:paraId="5F67077E" w14:textId="77777777" w:rsidR="004E6572" w:rsidRDefault="00000000">
      <w:pPr>
        <w:spacing w:before="315" w:after="105" w:line="360" w:lineRule="auto"/>
        <w:ind w:left="-30"/>
      </w:pPr>
      <w:bookmarkStart w:id="14" w:name="desert_night_wayne"/>
      <w:r>
        <w:rPr>
          <w:rFonts w:ascii="source serif 4" w:eastAsia="source serif 4" w:hAnsi="source serif 4" w:cs="source serif 4"/>
          <w:b/>
          <w:color w:val="000000"/>
          <w:sz w:val="24"/>
        </w:rPr>
        <w:t>Desert Night Wayne</w:t>
      </w:r>
      <w:bookmarkEnd w:id="14"/>
    </w:p>
    <w:p w14:paraId="0E9755FA"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Ambient late-night jazz.</w:t>
      </w:r>
    </w:p>
    <w:p w14:paraId="5ECA0C32"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Wayne Shorter, Tritonic.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0.85,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0.25,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0.3.</w:t>
      </w:r>
    </w:p>
    <w:p w14:paraId="0842B2BC"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Over a static rhythmic field, harmony wanders in slow luminous arcs. Motifs return with small contour changes, like the same object seen under changing moonlight. Cadences are soft and oblique; you rarely land where you expected, but the path feels inevitable once taken.</w:t>
      </w:r>
    </w:p>
    <w:p w14:paraId="01CF7E3D"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Strong memory gives the music inner coherence while moderate contrast stops it becoming decorative wallpaper.</w:t>
      </w:r>
    </w:p>
    <w:p w14:paraId="102A9685" w14:textId="77777777" w:rsidR="004E6572" w:rsidRDefault="00000000">
      <w:pPr>
        <w:spacing w:before="315" w:after="105" w:line="360" w:lineRule="auto"/>
        <w:ind w:left="-30"/>
      </w:pPr>
      <w:bookmarkStart w:id="15" w:name="folk_music_from_nowhere"/>
      <w:r>
        <w:rPr>
          <w:rFonts w:ascii="source serif 4" w:eastAsia="source serif 4" w:hAnsi="source serif 4" w:cs="source serif 4"/>
          <w:b/>
          <w:color w:val="000000"/>
          <w:sz w:val="24"/>
        </w:rPr>
        <w:t>Folk Music from Nowhere</w:t>
      </w:r>
      <w:bookmarkEnd w:id="15"/>
    </w:p>
    <w:p w14:paraId="4CDD342D"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Imaginary folk music with subtle modern harmony.</w:t>
      </w:r>
    </w:p>
    <w:p w14:paraId="5D27743E"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Producers: Vault, Monk, Wayne Shorter. </w:t>
      </w:r>
      <w:proofErr w:type="spellStart"/>
      <w:r>
        <w:rPr>
          <w:rFonts w:ascii="source serif 4" w:eastAsia="source serif 4" w:hAnsi="source serif 4" w:cs="source serif 4"/>
          <w:color w:val="000000"/>
        </w:rPr>
        <w:t>inheritancePressure</w:t>
      </w:r>
      <w:proofErr w:type="spellEnd"/>
      <w:r>
        <w:rPr>
          <w:rFonts w:ascii="source serif 4" w:eastAsia="source serif 4" w:hAnsi="source serif 4" w:cs="source serif 4"/>
          <w:color w:val="000000"/>
        </w:rPr>
        <w:t xml:space="preserve"> 0.4, </w:t>
      </w:r>
      <w:proofErr w:type="spellStart"/>
      <w:r>
        <w:rPr>
          <w:rFonts w:ascii="source serif 4" w:eastAsia="source serif 4" w:hAnsi="source serif 4" w:cs="source serif 4"/>
          <w:color w:val="000000"/>
        </w:rPr>
        <w:t>contrastWeight</w:t>
      </w:r>
      <w:proofErr w:type="spellEnd"/>
      <w:r>
        <w:rPr>
          <w:rFonts w:ascii="source serif 4" w:eastAsia="source serif 4" w:hAnsi="source serif 4" w:cs="source serif 4"/>
          <w:color w:val="000000"/>
        </w:rPr>
        <w:t xml:space="preserve"> 0.6, </w:t>
      </w:r>
      <w:proofErr w:type="spellStart"/>
      <w:r>
        <w:rPr>
          <w:rFonts w:ascii="source serif 4" w:eastAsia="source serif 4" w:hAnsi="source serif 4" w:cs="source serif 4"/>
          <w:color w:val="000000"/>
        </w:rPr>
        <w:t>mutationRate</w:t>
      </w:r>
      <w:proofErr w:type="spellEnd"/>
      <w:r>
        <w:rPr>
          <w:rFonts w:ascii="source serif 4" w:eastAsia="source serif 4" w:hAnsi="source serif 4" w:cs="source serif 4"/>
          <w:color w:val="000000"/>
        </w:rPr>
        <w:t xml:space="preserve"> 0.5.</w:t>
      </w:r>
    </w:p>
    <w:p w14:paraId="4DA35CD1"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tunes sound simple enough to be sung outdoors, yet their harmonies bend in strange and beautiful ways. A modal melody passes over a chord that hints at another world; a humble accompaniment figure shifts one note and suddenly the whole song feels ancient and futuristic at once. Over time, the tune itself starts borrowing intervals from its own </w:t>
      </w:r>
      <w:proofErr w:type="spellStart"/>
      <w:r>
        <w:rPr>
          <w:rFonts w:ascii="source serif 4" w:eastAsia="source serif 4" w:hAnsi="source serif 4" w:cs="source serif 4"/>
          <w:color w:val="000000"/>
        </w:rPr>
        <w:t>harmonisation</w:t>
      </w:r>
      <w:proofErr w:type="spellEnd"/>
      <w:r>
        <w:rPr>
          <w:rFonts w:ascii="source serif 4" w:eastAsia="source serif 4" w:hAnsi="source serif 4" w:cs="source serif 4"/>
          <w:color w:val="000000"/>
        </w:rPr>
        <w:t>.</w:t>
      </w:r>
    </w:p>
    <w:p w14:paraId="0F2CA628"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Moderate mutation slowly rewrites the identity of the song from inside.</w:t>
      </w:r>
    </w:p>
    <w:p w14:paraId="3EEEF30B" w14:textId="77777777" w:rsidR="004E6572" w:rsidRDefault="00000000">
      <w:pPr>
        <w:spacing w:before="315" w:after="105" w:line="360" w:lineRule="auto"/>
        <w:ind w:left="-30"/>
      </w:pPr>
      <w:bookmarkStart w:id="16" w:name="zappa_solo_producer"/>
      <w:r>
        <w:rPr>
          <w:rFonts w:ascii="source serif 4" w:eastAsia="source serif 4" w:hAnsi="source serif 4" w:cs="source serif 4"/>
          <w:b/>
          <w:color w:val="000000"/>
          <w:sz w:val="24"/>
        </w:rPr>
        <w:t>Zappa Solo Producer</w:t>
      </w:r>
      <w:bookmarkEnd w:id="16"/>
    </w:p>
    <w:p w14:paraId="6FEED4C5" w14:textId="4FCA2E67" w:rsidR="00A51411" w:rsidRDefault="00000000">
      <w:pPr>
        <w:spacing w:after="210" w:line="360" w:lineRule="auto"/>
      </w:pPr>
      <w:r>
        <w:rPr>
          <w:rFonts w:ascii="source serif 4" w:eastAsia="source serif 4" w:hAnsi="source serif 4" w:cs="source serif 4"/>
          <w:color w:val="000000"/>
        </w:rPr>
        <w:lastRenderedPageBreak/>
        <w:t xml:space="preserve">The Zappa Solo producer is a melodic dramatist. It thrives on composed spontaneity, modal </w:t>
      </w:r>
      <w:proofErr w:type="spellStart"/>
      <w:r>
        <w:rPr>
          <w:rFonts w:ascii="source serif 4" w:eastAsia="source serif 4" w:hAnsi="source serif 4" w:cs="source serif 4"/>
          <w:color w:val="000000"/>
        </w:rPr>
        <w:t>centres</w:t>
      </w:r>
      <w:proofErr w:type="spellEnd"/>
      <w:r>
        <w:rPr>
          <w:rFonts w:ascii="source serif 4" w:eastAsia="source serif 4" w:hAnsi="source serif 4" w:cs="source serif 4"/>
          <w:color w:val="000000"/>
        </w:rPr>
        <w:t xml:space="preserve"> disturbed by near-</w:t>
      </w:r>
      <w:proofErr w:type="spellStart"/>
      <w:r>
        <w:rPr>
          <w:rFonts w:ascii="source serif 4" w:eastAsia="source serif 4" w:hAnsi="source serif 4" w:cs="source serif 4"/>
          <w:color w:val="000000"/>
        </w:rPr>
        <w:t>neighbour</w:t>
      </w:r>
      <w:proofErr w:type="spellEnd"/>
      <w:r>
        <w:rPr>
          <w:rFonts w:ascii="source serif 4" w:eastAsia="source serif 4" w:hAnsi="source serif 4" w:cs="source serif 4"/>
          <w:color w:val="000000"/>
        </w:rPr>
        <w:t xml:space="preserve"> intrusions, elastic phrase rhythm, motif mutation, and endings that resist cliché closure.</w:t>
      </w:r>
      <w:bookmarkStart w:id="17" w:name="fnref3"/>
      <w:bookmarkEnd w:id="17"/>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18" w:name="fnref4"/>
      <w:bookmarkEnd w:id="18"/>
      <w:r>
        <w:fldChar w:fldCharType="begin"/>
      </w:r>
      <w:r>
        <w:instrText>HYPERLINK \l "fn4" \h</w:instrText>
      </w:r>
      <w:r>
        <w:fldChar w:fldCharType="separate"/>
      </w:r>
      <w:r>
        <w:rPr>
          <w:rFonts w:ascii="source sans 3" w:eastAsia="source sans 3" w:hAnsi="source sans 3" w:cs="source sans 3"/>
          <w:u w:val="single"/>
          <w:vertAlign w:val="superscript"/>
        </w:rPr>
        <w:t>[4]</w:t>
      </w:r>
      <w:r>
        <w:fldChar w:fldCharType="end"/>
      </w:r>
      <w:bookmarkStart w:id="19" w:name="fnref5"/>
      <w:bookmarkEnd w:id="19"/>
      <w:r>
        <w:fldChar w:fldCharType="begin"/>
      </w:r>
      <w:r>
        <w:instrText>HYPERLINK \l "fn5" \h</w:instrText>
      </w:r>
      <w:r>
        <w:fldChar w:fldCharType="separate"/>
      </w:r>
      <w:r>
        <w:rPr>
          <w:rFonts w:ascii="source sans 3" w:eastAsia="source sans 3" w:hAnsi="source sans 3" w:cs="source sans 3"/>
          <w:u w:val="single"/>
          <w:vertAlign w:val="superscript"/>
        </w:rPr>
        <w:t>[5]</w:t>
      </w:r>
      <w:r>
        <w:fldChar w:fldCharType="end"/>
      </w:r>
    </w:p>
    <w:p w14:paraId="1A631344" w14:textId="77777777" w:rsidR="00A51411" w:rsidRDefault="00A51411">
      <w:r>
        <w:br w:type="page"/>
      </w:r>
    </w:p>
    <w:p w14:paraId="135C1CD1" w14:textId="77777777" w:rsidR="004E6572" w:rsidRDefault="004E6572">
      <w:pPr>
        <w:spacing w:after="210" w:line="360" w:lineRule="auto"/>
      </w:pPr>
    </w:p>
    <w:p w14:paraId="3865795C" w14:textId="77777777" w:rsidR="004E6572" w:rsidRDefault="00000000">
      <w:pPr>
        <w:spacing w:before="315" w:after="105" w:line="360" w:lineRule="auto"/>
        <w:ind w:left="-30"/>
      </w:pPr>
      <w:bookmarkStart w:id="20" w:name="how_to_think_about_it_2"/>
      <w:r>
        <w:rPr>
          <w:rFonts w:ascii="source serif 4" w:eastAsia="source serif 4" w:hAnsi="source serif 4" w:cs="source serif 4"/>
          <w:b/>
          <w:color w:val="000000"/>
          <w:sz w:val="24"/>
        </w:rPr>
        <w:t>How to think about it</w:t>
      </w:r>
      <w:bookmarkEnd w:id="20"/>
    </w:p>
    <w:p w14:paraId="27ED9890" w14:textId="77777777" w:rsidR="004E6572" w:rsidRDefault="00000000">
      <w:pPr>
        <w:spacing w:after="210" w:line="360" w:lineRule="auto"/>
      </w:pPr>
      <w:r>
        <w:rPr>
          <w:rFonts w:ascii="source serif 4" w:eastAsia="source serif 4" w:hAnsi="source serif 4" w:cs="source serif 4"/>
          <w:color w:val="000000"/>
        </w:rPr>
        <w:t>This producer should feel less like a scale machine and more like a strange speaker on stage. The line makes claims, interrupts itself, exaggerates a rhythm, leans on a note that should not work, and then turns the whole episode into a crooked kind of logic.</w:t>
      </w:r>
      <w:bookmarkStart w:id="21" w:name="fnref5_1"/>
      <w:bookmarkEnd w:id="21"/>
      <w:r>
        <w:fldChar w:fldCharType="begin"/>
      </w:r>
      <w:r>
        <w:instrText>HYPERLINK \l "fn5" \h</w:instrText>
      </w:r>
      <w:r>
        <w:fldChar w:fldCharType="separate"/>
      </w:r>
      <w:r>
        <w:rPr>
          <w:rFonts w:ascii="source sans 3" w:eastAsia="source sans 3" w:hAnsi="source sans 3" w:cs="source sans 3"/>
          <w:u w:val="single"/>
          <w:vertAlign w:val="superscript"/>
        </w:rPr>
        <w:t>[5]</w:t>
      </w:r>
      <w:r>
        <w:fldChar w:fldCharType="end"/>
      </w:r>
      <w:bookmarkStart w:id="22" w:name="fnref3_1"/>
      <w:bookmarkEnd w:id="22"/>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p>
    <w:p w14:paraId="6102937E" w14:textId="77777777" w:rsidR="004E6572" w:rsidRDefault="00000000">
      <w:pPr>
        <w:spacing w:before="315" w:after="105" w:line="360" w:lineRule="auto"/>
        <w:ind w:left="-30"/>
      </w:pPr>
      <w:bookmarkStart w:id="23" w:name="scenarios_2"/>
      <w:r>
        <w:rPr>
          <w:rFonts w:ascii="source serif 4" w:eastAsia="source serif 4" w:hAnsi="source serif 4" w:cs="source serif 4"/>
          <w:b/>
          <w:color w:val="000000"/>
          <w:sz w:val="24"/>
        </w:rPr>
        <w:t>Scenarios</w:t>
      </w:r>
      <w:bookmarkEnd w:id="23"/>
    </w:p>
    <w:p w14:paraId="3AE1380B" w14:textId="77777777" w:rsidR="004E6572" w:rsidRDefault="00000000">
      <w:pPr>
        <w:spacing w:before="315" w:after="105" w:line="360" w:lineRule="auto"/>
        <w:ind w:left="-30"/>
      </w:pPr>
      <w:bookmarkStart w:id="24" w:name="claim_over_a_shimmering_vamp"/>
      <w:r>
        <w:rPr>
          <w:rFonts w:ascii="source serif 4" w:eastAsia="source serif 4" w:hAnsi="source serif 4" w:cs="source serif 4"/>
          <w:b/>
          <w:color w:val="000000"/>
          <w:sz w:val="24"/>
        </w:rPr>
        <w:t>Claim over a Shimmering Vamp</w:t>
      </w:r>
      <w:bookmarkEnd w:id="24"/>
    </w:p>
    <w:p w14:paraId="6D2FCDB8"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Guitar solo over a two-chord Dorian vamp.</w:t>
      </w:r>
    </w:p>
    <w:p w14:paraId="5DF3EFDF"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primary solo. Arc: claim → agitation → fracture → </w:t>
      </w:r>
      <w:proofErr w:type="spellStart"/>
      <w:r>
        <w:rPr>
          <w:rFonts w:ascii="source serif 4" w:eastAsia="source serif 4" w:hAnsi="source serif 4" w:cs="source serif 4"/>
          <w:color w:val="000000"/>
        </w:rPr>
        <w:t>crooked_landing</w:t>
      </w:r>
      <w:proofErr w:type="spellEnd"/>
      <w:r>
        <w:rPr>
          <w:rFonts w:ascii="source serif 4" w:eastAsia="source serif 4" w:hAnsi="source serif 4" w:cs="source serif 4"/>
          <w:color w:val="000000"/>
        </w:rPr>
        <w:t>.</w:t>
      </w:r>
    </w:p>
    <w:p w14:paraId="72462ABB"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solo begins with a plainspoken motif that outlines the mode clearly enough to trust. Soon the same figure starts arriving early, late, and with a contaminating note tucked into its middle. By the end, the line lands on a tone that feels half like an answer and half like a smirk.</w:t>
      </w:r>
    </w:p>
    <w:p w14:paraId="08E23748"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The solo earns its freedom by first proving it knows where home is.</w:t>
      </w:r>
    </w:p>
    <w:p w14:paraId="696F75A2" w14:textId="77777777" w:rsidR="004E6572" w:rsidRDefault="00000000">
      <w:pPr>
        <w:spacing w:before="315" w:after="105" w:line="360" w:lineRule="auto"/>
        <w:ind w:left="-30"/>
      </w:pPr>
      <w:bookmarkStart w:id="25" w:name="zappa_at_the_jazz_jam"/>
      <w:r>
        <w:rPr>
          <w:rFonts w:ascii="source serif 4" w:eastAsia="source serif 4" w:hAnsi="source serif 4" w:cs="source serif 4"/>
          <w:b/>
          <w:color w:val="000000"/>
          <w:sz w:val="24"/>
        </w:rPr>
        <w:t>Zappa at the Jazz Jam</w:t>
      </w:r>
      <w:bookmarkEnd w:id="25"/>
    </w:p>
    <w:p w14:paraId="7400B5B2"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Solo over a rhythm-changes bridge.</w:t>
      </w:r>
    </w:p>
    <w:p w14:paraId="5A475271"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primary solo. Rhythmic elasticity: high, but still aware of the form.</w:t>
      </w:r>
    </w:p>
    <w:p w14:paraId="7D329EBA"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Bluesy cells quickly turn into jagged, asymmetric runs that skim across upper extensions and non-chord tones. Phrases regularly overshoot the </w:t>
      </w:r>
      <w:proofErr w:type="spellStart"/>
      <w:r>
        <w:rPr>
          <w:rFonts w:ascii="source serif 4" w:eastAsia="source serif 4" w:hAnsi="source serif 4" w:cs="source serif 4"/>
          <w:color w:val="000000"/>
        </w:rPr>
        <w:t>barline</w:t>
      </w:r>
      <w:proofErr w:type="spellEnd"/>
      <w:r>
        <w:rPr>
          <w:rFonts w:ascii="source serif 4" w:eastAsia="source serif 4" w:hAnsi="source serif 4" w:cs="source serif 4"/>
          <w:color w:val="000000"/>
        </w:rPr>
        <w:t>, and earlier gestures return in deliberately awkward places for comic effect. The band stays on the rails; the solo behaves like it enjoys leaning out of the window.</w:t>
      </w:r>
    </w:p>
    <w:p w14:paraId="1A003212"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Familiar changes make the solo’s bad manners more vivid and more lovable.</w:t>
      </w:r>
    </w:p>
    <w:p w14:paraId="148D909E" w14:textId="77777777" w:rsidR="004E6572" w:rsidRDefault="00000000">
      <w:pPr>
        <w:spacing w:before="315" w:after="105" w:line="360" w:lineRule="auto"/>
        <w:ind w:left="-30"/>
      </w:pPr>
      <w:bookmarkStart w:id="26" w:name="dark_ritual_over_one_chord"/>
      <w:r>
        <w:rPr>
          <w:rFonts w:ascii="source serif 4" w:eastAsia="source serif 4" w:hAnsi="source serif 4" w:cs="source serif 4"/>
          <w:b/>
          <w:color w:val="000000"/>
          <w:sz w:val="24"/>
        </w:rPr>
        <w:t>Dark Ritual over One Chord</w:t>
      </w:r>
      <w:bookmarkEnd w:id="26"/>
    </w:p>
    <w:p w14:paraId="15F1BA18"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Slow minor one-chord vamp in a film cue.</w:t>
      </w:r>
    </w:p>
    <w:p w14:paraId="757CE323"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primary solo. Character: dark and aggressive. Rhythmic elasticity: extreme.</w:t>
      </w:r>
    </w:p>
    <w:p w14:paraId="5322AD4D" w14:textId="77777777" w:rsidR="004E6572" w:rsidRDefault="00000000">
      <w:pPr>
        <w:spacing w:after="210" w:line="360" w:lineRule="auto"/>
      </w:pPr>
      <w:r>
        <w:rPr>
          <w:rFonts w:ascii="source serif 4" w:eastAsia="source serif 4" w:hAnsi="source serif 4" w:cs="source serif 4"/>
          <w:b/>
          <w:color w:val="000000"/>
        </w:rPr>
        <w:lastRenderedPageBreak/>
        <w:t>What you hear</w:t>
      </w:r>
      <w:r>
        <w:rPr>
          <w:rFonts w:ascii="source serif 4" w:eastAsia="source serif 4" w:hAnsi="source serif 4" w:cs="source serif 4"/>
          <w:color w:val="000000"/>
        </w:rPr>
        <w:t xml:space="preserve"> — The line feels like an incantation: repeated twisted figures grind through slightly altered pitch surroundings. Rhythms behave like speech in an unfamiliar language, interrupted by sudden flurries and long silences. Nothing sounds like a stock lick; everything sounds obsessed.</w:t>
      </w:r>
    </w:p>
    <w:p w14:paraId="745F38EA"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With harmony frozen, rhythm and contour become the entire drama.</w:t>
      </w:r>
    </w:p>
    <w:p w14:paraId="04174FF7" w14:textId="77777777" w:rsidR="004E6572" w:rsidRDefault="00000000">
      <w:pPr>
        <w:spacing w:before="315" w:after="105" w:line="360" w:lineRule="auto"/>
        <w:ind w:left="-30"/>
      </w:pPr>
      <w:bookmarkStart w:id="27" w:name="comic_heckler_in_a_pop_bridge"/>
      <w:r>
        <w:rPr>
          <w:rFonts w:ascii="source serif 4" w:eastAsia="source serif 4" w:hAnsi="source serif 4" w:cs="source serif 4"/>
          <w:b/>
          <w:color w:val="000000"/>
          <w:sz w:val="24"/>
        </w:rPr>
        <w:t>Comic Heckler in a Pop Bridge</w:t>
      </w:r>
      <w:bookmarkEnd w:id="27"/>
    </w:p>
    <w:p w14:paraId="0D635A06"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Pop-rock song with a short middle-eight solo.</w:t>
      </w:r>
    </w:p>
    <w:p w14:paraId="378160DC"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secondary melodic contamination, brief two-bar injection.</w:t>
      </w:r>
    </w:p>
    <w:p w14:paraId="796DB91A"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song moves along happily until a short outburst cuts across it with awkward accents, one deliciously wrong note, and a tiny follow-up figure that sounds like an insincere apology. Then the song carries on as if nothing happened.</w:t>
      </w:r>
    </w:p>
    <w:p w14:paraId="01630AD8"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A tiny dose of trouble can give a straight song a memorable personality.</w:t>
      </w:r>
    </w:p>
    <w:p w14:paraId="4FA39F43" w14:textId="77777777" w:rsidR="004E6572" w:rsidRDefault="00000000">
      <w:pPr>
        <w:spacing w:before="315" w:after="105" w:line="360" w:lineRule="auto"/>
        <w:ind w:left="-30"/>
      </w:pPr>
      <w:bookmarkStart w:id="28" w:name="chamber_zappa_in_the_strings"/>
      <w:r>
        <w:rPr>
          <w:rFonts w:ascii="source serif 4" w:eastAsia="source serif 4" w:hAnsi="source serif 4" w:cs="source serif 4"/>
          <w:b/>
          <w:color w:val="000000"/>
          <w:sz w:val="24"/>
        </w:rPr>
        <w:t>Chamber Zappa in the Strings</w:t>
      </w:r>
      <w:bookmarkEnd w:id="28"/>
    </w:p>
    <w:p w14:paraId="5321C048"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String quartet movement with no rhythm section.</w:t>
      </w:r>
    </w:p>
    <w:p w14:paraId="50DA6186"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tertiary pitch-</w:t>
      </w:r>
      <w:proofErr w:type="spellStart"/>
      <w:r>
        <w:rPr>
          <w:rFonts w:ascii="source serif 4" w:eastAsia="source serif 4" w:hAnsi="source serif 4" w:cs="source serif 4"/>
          <w:color w:val="000000"/>
        </w:rPr>
        <w:t>colour</w:t>
      </w:r>
      <w:proofErr w:type="spellEnd"/>
      <w:r>
        <w:rPr>
          <w:rFonts w:ascii="source serif 4" w:eastAsia="source serif 4" w:hAnsi="source serif 4" w:cs="source serif 4"/>
          <w:color w:val="000000"/>
        </w:rPr>
        <w:t xml:space="preserve"> pressure.</w:t>
      </w:r>
    </w:p>
    <w:p w14:paraId="64DC2393"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No electric guitar appears, yet the upper lines occasionally behave like a sly Zappa impersonation: asymmetric arcs, notes that pop out as if they are making a face, triplet figures that skid across the pulse. The harmony stays mostly classical, but the melodic </w:t>
      </w:r>
      <w:proofErr w:type="spellStart"/>
      <w:r>
        <w:rPr>
          <w:rFonts w:ascii="source serif 4" w:eastAsia="source serif 4" w:hAnsi="source serif 4" w:cs="source serif 4"/>
          <w:color w:val="000000"/>
        </w:rPr>
        <w:t>behaviour</w:t>
      </w:r>
      <w:proofErr w:type="spellEnd"/>
      <w:r>
        <w:rPr>
          <w:rFonts w:ascii="source serif 4" w:eastAsia="source serif 4" w:hAnsi="source serif 4" w:cs="source serif 4"/>
          <w:color w:val="000000"/>
        </w:rPr>
        <w:t xml:space="preserve"> sounds oddly conversational and modern.</w:t>
      </w:r>
    </w:p>
    <w:p w14:paraId="6C4DACB2"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The producer can reshape </w:t>
      </w:r>
      <w:proofErr w:type="spellStart"/>
      <w:r>
        <w:rPr>
          <w:rFonts w:ascii="source serif 4" w:eastAsia="source serif 4" w:hAnsi="source serif 4" w:cs="source serif 4"/>
          <w:color w:val="000000"/>
        </w:rPr>
        <w:t>behaviour</w:t>
      </w:r>
      <w:proofErr w:type="spellEnd"/>
      <w:r>
        <w:rPr>
          <w:rFonts w:ascii="source serif 4" w:eastAsia="source serif 4" w:hAnsi="source serif 4" w:cs="source serif 4"/>
          <w:color w:val="000000"/>
        </w:rPr>
        <w:t xml:space="preserve"> without taking over the texture.</w:t>
      </w:r>
    </w:p>
    <w:p w14:paraId="7AE710E3" w14:textId="77777777" w:rsidR="004E6572" w:rsidRDefault="00000000">
      <w:pPr>
        <w:spacing w:before="315" w:after="105" w:line="360" w:lineRule="auto"/>
        <w:ind w:left="-30"/>
      </w:pPr>
      <w:bookmarkStart w:id="29" w:name="long_sermon_in_the_synclavier_church"/>
      <w:r>
        <w:rPr>
          <w:rFonts w:ascii="source serif 4" w:eastAsia="source serif 4" w:hAnsi="source serif 4" w:cs="source serif 4"/>
          <w:b/>
          <w:color w:val="000000"/>
          <w:sz w:val="24"/>
        </w:rPr>
        <w:t>Long Sermon in the Synclavier Church</w:t>
      </w:r>
      <w:bookmarkEnd w:id="29"/>
    </w:p>
    <w:p w14:paraId="0D7FC7C8"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Extended solo over a slowly changing synthetic landscape.</w:t>
      </w:r>
    </w:p>
    <w:p w14:paraId="7A200C1C"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primary. Long-form monologue. Rhythmic elasticity: very high.</w:t>
      </w:r>
    </w:p>
    <w:p w14:paraId="3A7D80D0"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solo behaves like a monologue with memory. Motifs appear, disappear, and return much later in grotesque or delicate new forms. Near the end, a figure from the opening reappears in stretched time, dragging chromatic debris behind it like a comic ghost.</w:t>
      </w:r>
    </w:p>
    <w:p w14:paraId="7BC3821A" w14:textId="77777777" w:rsidR="004E6572" w:rsidRDefault="00000000">
      <w:pPr>
        <w:spacing w:after="210" w:line="360" w:lineRule="auto"/>
      </w:pPr>
      <w:r>
        <w:rPr>
          <w:rFonts w:ascii="source serif 4" w:eastAsia="source serif 4" w:hAnsi="source serif 4" w:cs="source serif 4"/>
          <w:b/>
          <w:color w:val="000000"/>
        </w:rPr>
        <w:lastRenderedPageBreak/>
        <w:t>Why it works</w:t>
      </w:r>
      <w:r>
        <w:rPr>
          <w:rFonts w:ascii="source serif 4" w:eastAsia="source serif 4" w:hAnsi="source serif 4" w:cs="source serif 4"/>
          <w:color w:val="000000"/>
        </w:rPr>
        <w:t xml:space="preserve"> — Long memory turns improvisatory surface into narrative form.</w:t>
      </w:r>
    </w:p>
    <w:p w14:paraId="166317C8" w14:textId="77777777" w:rsidR="004E6572" w:rsidRDefault="00000000">
      <w:pPr>
        <w:spacing w:before="315" w:after="105" w:line="360" w:lineRule="auto"/>
        <w:ind w:left="-30"/>
      </w:pPr>
      <w:bookmarkStart w:id="30" w:name="street_market_in_odd_time"/>
      <w:r>
        <w:rPr>
          <w:rFonts w:ascii="source serif 4" w:eastAsia="source serif 4" w:hAnsi="source serif 4" w:cs="source serif 4"/>
          <w:b/>
          <w:color w:val="000000"/>
          <w:sz w:val="24"/>
        </w:rPr>
        <w:t>Street Market in Odd Time</w:t>
      </w:r>
      <w:bookmarkEnd w:id="30"/>
    </w:p>
    <w:p w14:paraId="729422B4"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World-fusion jam in 7/8 with hand percussion.</w:t>
      </w:r>
    </w:p>
    <w:p w14:paraId="3804456F"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primary. Rhythmic elasticity: focused inside 7/8.</w:t>
      </w:r>
    </w:p>
    <w:p w14:paraId="16E8787C"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Instead of smoothing the meter, the solo leans into its imbalance. Phrases start late, end early, and sometimes briefly hide the </w:t>
      </w:r>
      <w:proofErr w:type="spellStart"/>
      <w:r>
        <w:rPr>
          <w:rFonts w:ascii="source serif 4" w:eastAsia="source serif 4" w:hAnsi="source serif 4" w:cs="source serif 4"/>
          <w:color w:val="000000"/>
        </w:rPr>
        <w:t>barline</w:t>
      </w:r>
      <w:proofErr w:type="spellEnd"/>
      <w:r>
        <w:rPr>
          <w:rFonts w:ascii="source serif 4" w:eastAsia="source serif 4" w:hAnsi="source serif 4" w:cs="source serif 4"/>
          <w:color w:val="000000"/>
        </w:rPr>
        <w:t xml:space="preserve"> with </w:t>
      </w:r>
      <w:proofErr w:type="spellStart"/>
      <w:r>
        <w:rPr>
          <w:rFonts w:ascii="source serif 4" w:eastAsia="source serif 4" w:hAnsi="source serif 4" w:cs="source serif 4"/>
          <w:color w:val="000000"/>
        </w:rPr>
        <w:t>tuplet</w:t>
      </w:r>
      <w:proofErr w:type="spellEnd"/>
      <w:r>
        <w:rPr>
          <w:rFonts w:ascii="source serif 4" w:eastAsia="source serif 4" w:hAnsi="source serif 4" w:cs="source serif 4"/>
          <w:color w:val="000000"/>
        </w:rPr>
        <w:t xml:space="preserve"> activity. The line sounds like several musical dialects arguing, then suddenly agreeing on one long note in the least expected place.</w:t>
      </w:r>
    </w:p>
    <w:p w14:paraId="6F62F99F"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Speech-like rhythm thrives when the meter itself already limps beautifully.</w:t>
      </w:r>
    </w:p>
    <w:p w14:paraId="430F3B07" w14:textId="77777777" w:rsidR="004E6572" w:rsidRDefault="00000000">
      <w:pPr>
        <w:spacing w:before="315" w:after="105" w:line="360" w:lineRule="auto"/>
        <w:ind w:left="-30"/>
      </w:pPr>
      <w:bookmarkStart w:id="31" w:name="background_mischief"/>
      <w:r>
        <w:rPr>
          <w:rFonts w:ascii="source serif 4" w:eastAsia="source serif 4" w:hAnsi="source serif 4" w:cs="source serif 4"/>
          <w:b/>
          <w:color w:val="000000"/>
          <w:sz w:val="24"/>
        </w:rPr>
        <w:t>Background Mischief</w:t>
      </w:r>
      <w:bookmarkEnd w:id="31"/>
    </w:p>
    <w:p w14:paraId="3A585588"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Ambient cue in which melody is not foreground.</w:t>
      </w:r>
    </w:p>
    <w:p w14:paraId="69D62203"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secondary contaminator, low density.</w:t>
      </w:r>
    </w:p>
    <w:p w14:paraId="56E3C499"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w:t>
      </w:r>
      <w:proofErr w:type="gramStart"/>
      <w:r>
        <w:rPr>
          <w:rFonts w:ascii="source serif 4" w:eastAsia="source serif 4" w:hAnsi="source serif 4" w:cs="source serif 4"/>
          <w:color w:val="000000"/>
        </w:rPr>
        <w:t>— Under</w:t>
      </w:r>
      <w:proofErr w:type="gramEnd"/>
      <w:r>
        <w:rPr>
          <w:rFonts w:ascii="source serif 4" w:eastAsia="source serif 4" w:hAnsi="source serif 4" w:cs="source serif 4"/>
          <w:color w:val="000000"/>
        </w:rPr>
        <w:t xml:space="preserve"> a calm harmonic mist, tiny high-register shards appear: a chromatic flick, a crooked answer to a phrase that barely existed, a run that spills across a beat and vanishes. They never become </w:t>
      </w:r>
      <w:proofErr w:type="gramStart"/>
      <w:r>
        <w:rPr>
          <w:rFonts w:ascii="source serif 4" w:eastAsia="source serif 4" w:hAnsi="source serif 4" w:cs="source serif 4"/>
          <w:color w:val="000000"/>
        </w:rPr>
        <w:t>a solo</w:t>
      </w:r>
      <w:proofErr w:type="gramEnd"/>
      <w:r>
        <w:rPr>
          <w:rFonts w:ascii="source serif 4" w:eastAsia="source serif 4" w:hAnsi="source serif 4" w:cs="source serif 4"/>
          <w:color w:val="000000"/>
        </w:rPr>
        <w:t>, but they keep the texture from becoming too pure.</w:t>
      </w:r>
    </w:p>
    <w:p w14:paraId="7AFA16EB"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The producer can act as a source of small disturbances rather than of lead lines.</w:t>
      </w:r>
    </w:p>
    <w:p w14:paraId="674E2071" w14:textId="77777777" w:rsidR="004E6572" w:rsidRDefault="00000000">
      <w:pPr>
        <w:spacing w:before="315" w:after="105" w:line="360" w:lineRule="auto"/>
        <w:ind w:left="-30"/>
      </w:pPr>
      <w:bookmarkStart w:id="32" w:name="comic_brass_contamination"/>
      <w:r>
        <w:rPr>
          <w:rFonts w:ascii="source serif 4" w:eastAsia="source serif 4" w:hAnsi="source serif 4" w:cs="source serif 4"/>
          <w:b/>
          <w:color w:val="000000"/>
          <w:sz w:val="24"/>
        </w:rPr>
        <w:t>Comic Brass Contamination</w:t>
      </w:r>
      <w:bookmarkEnd w:id="32"/>
    </w:p>
    <w:p w14:paraId="3B3F7E9F"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Big-band chart with an otherwise straight sax </w:t>
      </w:r>
      <w:proofErr w:type="gramStart"/>
      <w:r>
        <w:rPr>
          <w:rFonts w:ascii="source serif 4" w:eastAsia="source serif 4" w:hAnsi="source serif 4" w:cs="source serif 4"/>
          <w:color w:val="000000"/>
        </w:rPr>
        <w:t>soli</w:t>
      </w:r>
      <w:proofErr w:type="gramEnd"/>
      <w:r>
        <w:rPr>
          <w:rFonts w:ascii="source serif 4" w:eastAsia="source serif 4" w:hAnsi="source serif 4" w:cs="source serif 4"/>
          <w:color w:val="000000"/>
        </w:rPr>
        <w:t>.</w:t>
      </w:r>
    </w:p>
    <w:p w14:paraId="0DE95F00"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Participation: secondary contaminator inside another producer.</w:t>
      </w:r>
    </w:p>
    <w:p w14:paraId="4CEE302E"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saxes state a clean, punchy figure, then a later answer comes back slightly derailed: one angular leap, one displaced accent, one note that feels just a little too spicy. By the end of the passage, the whole section has acquired a mischievous, unstable grin.</w:t>
      </w:r>
    </w:p>
    <w:p w14:paraId="68BB42DA"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Zappa contamination works best when it bends something already disciplined.</w:t>
      </w:r>
    </w:p>
    <w:p w14:paraId="7300A5D8" w14:textId="77777777" w:rsidR="004E6572" w:rsidRDefault="00000000">
      <w:pPr>
        <w:spacing w:before="315" w:after="105" w:line="360" w:lineRule="auto"/>
        <w:ind w:left="-30"/>
      </w:pPr>
      <w:bookmarkStart w:id="33" w:name="sonic_youth_tuning_producer"/>
      <w:r>
        <w:rPr>
          <w:rFonts w:ascii="source serif 4" w:eastAsia="source serif 4" w:hAnsi="source serif 4" w:cs="source serif 4"/>
          <w:b/>
          <w:color w:val="000000"/>
          <w:sz w:val="24"/>
        </w:rPr>
        <w:t>Sonic Youth Tuning Producer</w:t>
      </w:r>
      <w:bookmarkEnd w:id="33"/>
    </w:p>
    <w:p w14:paraId="7AE74AF3" w14:textId="77777777" w:rsidR="004E6572" w:rsidRDefault="00000000">
      <w:pPr>
        <w:spacing w:after="210" w:line="360" w:lineRule="auto"/>
      </w:pPr>
      <w:r>
        <w:rPr>
          <w:rFonts w:ascii="source serif 4" w:eastAsia="source serif 4" w:hAnsi="source serif 4" w:cs="source serif 4"/>
          <w:color w:val="000000"/>
        </w:rPr>
        <w:lastRenderedPageBreak/>
        <w:t>The Sonic Youth Tuning producer is a resonance instrument before it is a chord instrument. Its identity comes from doubled strings, narrow pitch fields, built-in friction, and complementary two-guitar ecologies in which one instrument may act like a drone choir while the other behaves like a knife.</w:t>
      </w:r>
      <w:bookmarkStart w:id="34" w:name="fnref6"/>
      <w:bookmarkEnd w:id="34"/>
      <w:r>
        <w:fldChar w:fldCharType="begin"/>
      </w:r>
      <w:r>
        <w:instrText>HYPERLINK \l "fn6" \h</w:instrText>
      </w:r>
      <w:r>
        <w:fldChar w:fldCharType="separate"/>
      </w:r>
      <w:r>
        <w:rPr>
          <w:rFonts w:ascii="source sans 3" w:eastAsia="source sans 3" w:hAnsi="source sans 3" w:cs="source sans 3"/>
          <w:u w:val="single"/>
          <w:vertAlign w:val="superscript"/>
        </w:rPr>
        <w:t>[6]</w:t>
      </w:r>
      <w:r>
        <w:fldChar w:fldCharType="end"/>
      </w:r>
      <w:bookmarkStart w:id="35" w:name="fnref7"/>
      <w:bookmarkEnd w:id="35"/>
      <w:r>
        <w:fldChar w:fldCharType="begin"/>
      </w:r>
      <w:r>
        <w:instrText>HYPERLINK \l "fn7" \h</w:instrText>
      </w:r>
      <w:r>
        <w:fldChar w:fldCharType="separate"/>
      </w:r>
      <w:r>
        <w:rPr>
          <w:rFonts w:ascii="source sans 3" w:eastAsia="source sans 3" w:hAnsi="source sans 3" w:cs="source sans 3"/>
          <w:u w:val="single"/>
          <w:vertAlign w:val="superscript"/>
        </w:rPr>
        <w:t>[7]</w:t>
      </w:r>
      <w:r>
        <w:fldChar w:fldCharType="end"/>
      </w:r>
      <w:bookmarkStart w:id="36" w:name="fnref8"/>
      <w:bookmarkEnd w:id="36"/>
      <w:r>
        <w:fldChar w:fldCharType="begin"/>
      </w:r>
      <w:r>
        <w:instrText>HYPERLINK \l "fn8" \h</w:instrText>
      </w:r>
      <w:r>
        <w:fldChar w:fldCharType="separate"/>
      </w:r>
      <w:r>
        <w:rPr>
          <w:rFonts w:ascii="source sans 3" w:eastAsia="source sans 3" w:hAnsi="source sans 3" w:cs="source sans 3"/>
          <w:u w:val="single"/>
          <w:vertAlign w:val="superscript"/>
        </w:rPr>
        <w:t>[8]</w:t>
      </w:r>
      <w:r>
        <w:fldChar w:fldCharType="end"/>
      </w:r>
    </w:p>
    <w:p w14:paraId="1633334E" w14:textId="77777777" w:rsidR="004E6572" w:rsidRDefault="00000000">
      <w:pPr>
        <w:spacing w:before="315" w:after="105" w:line="360" w:lineRule="auto"/>
        <w:ind w:left="-30"/>
      </w:pPr>
      <w:bookmarkStart w:id="37" w:name="how_to_think_about_it_3"/>
      <w:r>
        <w:rPr>
          <w:rFonts w:ascii="source serif 4" w:eastAsia="source serif 4" w:hAnsi="source serif 4" w:cs="source serif 4"/>
          <w:b/>
          <w:color w:val="000000"/>
          <w:sz w:val="24"/>
        </w:rPr>
        <w:t>How to think about it</w:t>
      </w:r>
      <w:bookmarkEnd w:id="37"/>
    </w:p>
    <w:p w14:paraId="454407E2" w14:textId="77777777" w:rsidR="004E6572" w:rsidRDefault="00000000">
      <w:pPr>
        <w:spacing w:after="210" w:line="360" w:lineRule="auto"/>
      </w:pPr>
      <w:r>
        <w:rPr>
          <w:rFonts w:ascii="source serif 4" w:eastAsia="source serif 4" w:hAnsi="source serif 4" w:cs="source serif 4"/>
          <w:color w:val="000000"/>
        </w:rPr>
        <w:t>This producer should not be used as standard guitar writing in fancy dress. The point is that tuning itself changes what feels natural, what rings, what grinds, and what becomes strangely beautiful.</w:t>
      </w:r>
      <w:bookmarkStart w:id="38" w:name="fnref7_1"/>
      <w:bookmarkEnd w:id="38"/>
      <w:r>
        <w:fldChar w:fldCharType="begin"/>
      </w:r>
      <w:r>
        <w:instrText>HYPERLINK \l "fn7" \h</w:instrText>
      </w:r>
      <w:r>
        <w:fldChar w:fldCharType="separate"/>
      </w:r>
      <w:r>
        <w:rPr>
          <w:rFonts w:ascii="source sans 3" w:eastAsia="source sans 3" w:hAnsi="source sans 3" w:cs="source sans 3"/>
          <w:u w:val="single"/>
          <w:vertAlign w:val="superscript"/>
        </w:rPr>
        <w:t>[7]</w:t>
      </w:r>
      <w:r>
        <w:fldChar w:fldCharType="end"/>
      </w:r>
      <w:bookmarkStart w:id="39" w:name="fnref9"/>
      <w:bookmarkEnd w:id="39"/>
      <w:r>
        <w:fldChar w:fldCharType="begin"/>
      </w:r>
      <w:r>
        <w:instrText>HYPERLINK \l "fn9" \h</w:instrText>
      </w:r>
      <w:r>
        <w:fldChar w:fldCharType="separate"/>
      </w:r>
      <w:r>
        <w:rPr>
          <w:rFonts w:ascii="source sans 3" w:eastAsia="source sans 3" w:hAnsi="source sans 3" w:cs="source sans 3"/>
          <w:u w:val="single"/>
          <w:vertAlign w:val="superscript"/>
        </w:rPr>
        <w:t>[9]</w:t>
      </w:r>
      <w:r>
        <w:fldChar w:fldCharType="end"/>
      </w:r>
    </w:p>
    <w:p w14:paraId="5DEF4D0E" w14:textId="77777777" w:rsidR="004E6572" w:rsidRDefault="00000000">
      <w:pPr>
        <w:spacing w:before="315" w:after="105" w:line="360" w:lineRule="auto"/>
        <w:ind w:left="-30"/>
      </w:pPr>
      <w:bookmarkStart w:id="40" w:name="scenarios_3"/>
      <w:r>
        <w:rPr>
          <w:rFonts w:ascii="source serif 4" w:eastAsia="source serif 4" w:hAnsi="source serif 4" w:cs="source serif 4"/>
          <w:b/>
          <w:color w:val="000000"/>
          <w:sz w:val="24"/>
        </w:rPr>
        <w:t>Scenarios</w:t>
      </w:r>
      <w:bookmarkEnd w:id="40"/>
    </w:p>
    <w:p w14:paraId="406BF7C4" w14:textId="77777777" w:rsidR="004E6572" w:rsidRDefault="00000000">
      <w:pPr>
        <w:spacing w:before="315" w:after="105" w:line="360" w:lineRule="auto"/>
        <w:ind w:left="-30"/>
      </w:pPr>
      <w:bookmarkStart w:id="41" w:name="steel_mill_lullaby"/>
      <w:r>
        <w:rPr>
          <w:rFonts w:ascii="source serif 4" w:eastAsia="source serif 4" w:hAnsi="source serif 4" w:cs="source serif 4"/>
          <w:b/>
          <w:color w:val="000000"/>
          <w:sz w:val="24"/>
        </w:rPr>
        <w:t>Steel Mill Lullaby</w:t>
      </w:r>
      <w:bookmarkEnd w:id="41"/>
    </w:p>
    <w:p w14:paraId="090CE057"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Slow noisy ballad.</w:t>
      </w:r>
    </w:p>
    <w:p w14:paraId="4E071DAE"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Tuning: </w:t>
      </w:r>
      <w:proofErr w:type="spellStart"/>
      <w:r>
        <w:rPr>
          <w:rFonts w:ascii="source serif 4" w:eastAsia="source serif 4" w:hAnsi="source serif 4" w:cs="source serif 4"/>
          <w:color w:val="000000"/>
        </w:rPr>
        <w:t>f_sharp_unison</w:t>
      </w:r>
      <w:proofErr w:type="spellEnd"/>
      <w:r>
        <w:rPr>
          <w:rFonts w:ascii="source serif 4" w:eastAsia="source serif 4" w:hAnsi="source serif 4" w:cs="source serif 4"/>
          <w:color w:val="000000"/>
        </w:rPr>
        <w:t xml:space="preserve"> on both guitars. Archetype: </w:t>
      </w:r>
      <w:proofErr w:type="spellStart"/>
      <w:r>
        <w:rPr>
          <w:rFonts w:ascii="source serif 4" w:eastAsia="source serif 4" w:hAnsi="source serif 4" w:cs="source serif 4"/>
          <w:color w:val="000000"/>
        </w:rPr>
        <w:t>mass_mass</w:t>
      </w:r>
      <w:proofErr w:type="spellEnd"/>
      <w:r>
        <w:rPr>
          <w:rFonts w:ascii="source serif 4" w:eastAsia="source serif 4" w:hAnsi="source serif 4" w:cs="source serif 4"/>
          <w:color w:val="000000"/>
        </w:rPr>
        <w:t>.</w:t>
      </w:r>
    </w:p>
    <w:p w14:paraId="020A7F45"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Both guitars strike large, simple shapes that sound like factories singing. Chords feel more like textures than harmonies; when they move, it is like heavy machinery turning in moonlight. </w:t>
      </w:r>
      <w:proofErr w:type="gramStart"/>
      <w:r>
        <w:rPr>
          <w:rFonts w:ascii="source serif 4" w:eastAsia="source serif 4" w:hAnsi="source serif 4" w:cs="source serif 4"/>
          <w:color w:val="000000"/>
        </w:rPr>
        <w:t>A bass</w:t>
      </w:r>
      <w:proofErr w:type="gramEnd"/>
      <w:r>
        <w:rPr>
          <w:rFonts w:ascii="source serif 4" w:eastAsia="source serif 4" w:hAnsi="source serif 4" w:cs="source serif 4"/>
          <w:color w:val="000000"/>
        </w:rPr>
        <w:t xml:space="preserve"> below may outline a progression, but the guitars answer with pure resonance and abrasion.</w:t>
      </w:r>
    </w:p>
    <w:p w14:paraId="67C1327C"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Shared unisons erase clean chord identity and replace it with mass.</w:t>
      </w:r>
    </w:p>
    <w:p w14:paraId="79BAB6A2" w14:textId="77777777" w:rsidR="004E6572" w:rsidRDefault="00000000">
      <w:pPr>
        <w:spacing w:before="315" w:after="105" w:line="360" w:lineRule="auto"/>
        <w:ind w:left="-30"/>
      </w:pPr>
      <w:bookmarkStart w:id="42" w:name="fifths_in_the_cathedral"/>
      <w:r>
        <w:rPr>
          <w:rFonts w:ascii="source serif 4" w:eastAsia="source serif 4" w:hAnsi="source serif 4" w:cs="source serif 4"/>
          <w:b/>
          <w:color w:val="000000"/>
          <w:sz w:val="24"/>
        </w:rPr>
        <w:t>Fifths in the Cathedral</w:t>
      </w:r>
      <w:bookmarkEnd w:id="42"/>
    </w:p>
    <w:p w14:paraId="0AFD51CD"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w:t>
      </w:r>
      <w:proofErr w:type="gramStart"/>
      <w:r>
        <w:rPr>
          <w:rFonts w:ascii="source serif 4" w:eastAsia="source serif 4" w:hAnsi="source serif 4" w:cs="source serif 4"/>
          <w:color w:val="000000"/>
        </w:rPr>
        <w:t>Post-rock</w:t>
      </w:r>
      <w:proofErr w:type="gramEnd"/>
      <w:r>
        <w:rPr>
          <w:rFonts w:ascii="source serif 4" w:eastAsia="source serif 4" w:hAnsi="source serif 4" w:cs="source serif 4"/>
          <w:color w:val="000000"/>
        </w:rPr>
        <w:t xml:space="preserve"> build.</w:t>
      </w:r>
    </w:p>
    <w:p w14:paraId="3337DD25"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Tuning: </w:t>
      </w:r>
      <w:proofErr w:type="spellStart"/>
      <w:r>
        <w:rPr>
          <w:rFonts w:ascii="source serif 4" w:eastAsia="source serif 4" w:hAnsi="source serif 4" w:cs="source serif 4"/>
          <w:color w:val="000000"/>
        </w:rPr>
        <w:t>doubled_fifths</w:t>
      </w:r>
      <w:proofErr w:type="spellEnd"/>
      <w:r>
        <w:rPr>
          <w:rFonts w:ascii="source serif 4" w:eastAsia="source serif 4" w:hAnsi="source serif 4" w:cs="source serif 4"/>
          <w:color w:val="000000"/>
        </w:rPr>
        <w:t xml:space="preserve"> on both guitars. Archetype: </w:t>
      </w:r>
      <w:proofErr w:type="spellStart"/>
      <w:r>
        <w:rPr>
          <w:rFonts w:ascii="source serif 4" w:eastAsia="source serif 4" w:hAnsi="source serif 4" w:cs="source serif 4"/>
          <w:color w:val="000000"/>
        </w:rPr>
        <w:t>mass_mass</w:t>
      </w:r>
      <w:proofErr w:type="spellEnd"/>
      <w:r>
        <w:rPr>
          <w:rFonts w:ascii="source serif 4" w:eastAsia="source serif 4" w:hAnsi="source serif 4" w:cs="source serif 4"/>
          <w:color w:val="000000"/>
        </w:rPr>
        <w:t>.</w:t>
      </w:r>
    </w:p>
    <w:p w14:paraId="012BACB6"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w:t>
      </w:r>
      <w:proofErr w:type="gramStart"/>
      <w:r>
        <w:rPr>
          <w:rFonts w:ascii="source serif 4" w:eastAsia="source serif 4" w:hAnsi="source serif 4" w:cs="source serif 4"/>
          <w:color w:val="000000"/>
        </w:rPr>
        <w:t>— One</w:t>
      </w:r>
      <w:proofErr w:type="gramEnd"/>
      <w:r>
        <w:rPr>
          <w:rFonts w:ascii="source serif 4" w:eastAsia="source serif 4" w:hAnsi="source serif 4" w:cs="source serif 4"/>
          <w:color w:val="000000"/>
        </w:rPr>
        <w:t xml:space="preserve"> grip produces vast fifth stacks</w:t>
      </w:r>
      <w:proofErr w:type="gramStart"/>
      <w:r>
        <w:rPr>
          <w:rFonts w:ascii="source serif 4" w:eastAsia="source serif 4" w:hAnsi="source serif 4" w:cs="source serif 4"/>
          <w:color w:val="000000"/>
        </w:rPr>
        <w:t>.</w:t>
      </w:r>
      <w:proofErr w:type="gramEnd"/>
      <w:r>
        <w:rPr>
          <w:rFonts w:ascii="source serif 4" w:eastAsia="source serif 4" w:hAnsi="source serif 4" w:cs="source serif 4"/>
          <w:color w:val="000000"/>
        </w:rPr>
        <w:t xml:space="preserve"> The guitars play interlocking patterns that sound like they are always rising, because the missing thirds deny ordinary major-minor certainty. As the volume grows, the whole ensemble resembles an overdriven pipe organ.</w:t>
      </w:r>
    </w:p>
    <w:p w14:paraId="038D748C"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Fifth-based tunings trap the harmony in a thrilling state of suspension.</w:t>
      </w:r>
    </w:p>
    <w:p w14:paraId="64BCDBB3" w14:textId="77777777" w:rsidR="004E6572" w:rsidRDefault="00000000">
      <w:pPr>
        <w:spacing w:before="315" w:after="105" w:line="360" w:lineRule="auto"/>
        <w:ind w:left="-30"/>
      </w:pPr>
      <w:bookmarkStart w:id="43" w:name="clusters_in_the_jazz_bar"/>
      <w:r>
        <w:rPr>
          <w:rFonts w:ascii="source serif 4" w:eastAsia="source serif 4" w:hAnsi="source serif 4" w:cs="source serif 4"/>
          <w:b/>
          <w:color w:val="000000"/>
          <w:sz w:val="24"/>
        </w:rPr>
        <w:t>Clusters in the Jazz Bar</w:t>
      </w:r>
      <w:bookmarkEnd w:id="43"/>
    </w:p>
    <w:p w14:paraId="3C455A3F"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Jazz quartet ballad.</w:t>
      </w:r>
    </w:p>
    <w:p w14:paraId="4BA3F2E9" w14:textId="77777777" w:rsidR="004E6572" w:rsidRDefault="00000000">
      <w:pPr>
        <w:spacing w:after="210" w:line="360" w:lineRule="auto"/>
      </w:pPr>
      <w:r>
        <w:rPr>
          <w:rFonts w:ascii="source serif 4" w:eastAsia="source serif 4" w:hAnsi="source serif 4" w:cs="source serif 4"/>
          <w:b/>
          <w:color w:val="000000"/>
        </w:rPr>
        <w:lastRenderedPageBreak/>
        <w:t>Settings</w:t>
      </w:r>
      <w:r>
        <w:rPr>
          <w:rFonts w:ascii="source serif 4" w:eastAsia="source serif 4" w:hAnsi="source serif 4" w:cs="source serif 4"/>
          <w:color w:val="000000"/>
        </w:rPr>
        <w:t xml:space="preserve"> — Lower guitar in </w:t>
      </w:r>
      <w:proofErr w:type="spellStart"/>
      <w:r>
        <w:rPr>
          <w:rFonts w:ascii="source serif 4" w:eastAsia="source serif 4" w:hAnsi="source serif 4" w:cs="source serif 4"/>
          <w:color w:val="000000"/>
        </w:rPr>
        <w:t>cluster_friction</w:t>
      </w:r>
      <w:proofErr w:type="spellEnd"/>
      <w:r>
        <w:rPr>
          <w:rFonts w:ascii="source serif 4" w:eastAsia="source serif 4" w:hAnsi="source serif 4" w:cs="source serif 4"/>
          <w:color w:val="000000"/>
        </w:rPr>
        <w:t xml:space="preserve">, upper guitar in standard-like lyric role. Archetype: </w:t>
      </w:r>
      <w:proofErr w:type="spellStart"/>
      <w:r>
        <w:rPr>
          <w:rFonts w:ascii="source serif 4" w:eastAsia="source serif 4" w:hAnsi="source serif 4" w:cs="source serif 4"/>
          <w:color w:val="000000"/>
        </w:rPr>
        <w:t>mass_knife</w:t>
      </w:r>
      <w:proofErr w:type="spellEnd"/>
      <w:r>
        <w:rPr>
          <w:rFonts w:ascii="source serif 4" w:eastAsia="source serif 4" w:hAnsi="source serif 4" w:cs="source serif 4"/>
          <w:color w:val="000000"/>
        </w:rPr>
        <w:t>.</w:t>
      </w:r>
    </w:p>
    <w:p w14:paraId="6BAAAE2E"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Pretty piano chords are answered by brittle, clustered guitar punctuations that throw a pale electric halo around each harmony. The lead line remains lyrical, but each moment of warmth is questioned by a discreet sting from below. The result is elegant and slightly dangerous.</w:t>
      </w:r>
    </w:p>
    <w:p w14:paraId="0DE91D3D"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A hostile lower tuning can make polite harmony feel emotionally deeper.</w:t>
      </w:r>
    </w:p>
    <w:p w14:paraId="431370D2" w14:textId="77777777" w:rsidR="004E6572" w:rsidRDefault="00000000">
      <w:pPr>
        <w:spacing w:before="315" w:after="105" w:line="360" w:lineRule="auto"/>
        <w:ind w:left="-30"/>
      </w:pPr>
      <w:bookmarkStart w:id="44" w:name="folk_song_on_mars"/>
      <w:r>
        <w:rPr>
          <w:rFonts w:ascii="source serif 4" w:eastAsia="source serif 4" w:hAnsi="source serif 4" w:cs="source serif 4"/>
          <w:b/>
          <w:color w:val="000000"/>
          <w:sz w:val="24"/>
        </w:rPr>
        <w:t>Folk Song on Mars</w:t>
      </w:r>
      <w:bookmarkEnd w:id="44"/>
    </w:p>
    <w:p w14:paraId="5BDC02F3"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Fingerpicked folk-like melody.</w:t>
      </w:r>
    </w:p>
    <w:p w14:paraId="226A1C3D"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Tuning: </w:t>
      </w:r>
      <w:proofErr w:type="spellStart"/>
      <w:r>
        <w:rPr>
          <w:rFonts w:ascii="source serif 4" w:eastAsia="source serif 4" w:hAnsi="source serif 4" w:cs="source serif 4"/>
          <w:color w:val="000000"/>
        </w:rPr>
        <w:t>narrow_consonant</w:t>
      </w:r>
      <w:proofErr w:type="spellEnd"/>
      <w:r>
        <w:rPr>
          <w:rFonts w:ascii="source serif 4" w:eastAsia="source serif 4" w:hAnsi="source serif 4" w:cs="source serif 4"/>
          <w:color w:val="000000"/>
        </w:rPr>
        <w:t xml:space="preserve">. Archetype: single-guitar adaptation of </w:t>
      </w:r>
      <w:proofErr w:type="spellStart"/>
      <w:r>
        <w:rPr>
          <w:rFonts w:ascii="source serif 4" w:eastAsia="source serif 4" w:hAnsi="source serif 4" w:cs="source serif 4"/>
          <w:color w:val="000000"/>
        </w:rPr>
        <w:t>mass_knife</w:t>
      </w:r>
      <w:proofErr w:type="spellEnd"/>
      <w:r>
        <w:rPr>
          <w:rFonts w:ascii="source serif 4" w:eastAsia="source serif 4" w:hAnsi="source serif 4" w:cs="source serif 4"/>
          <w:color w:val="000000"/>
        </w:rPr>
        <w:t xml:space="preserve"> logic.</w:t>
      </w:r>
    </w:p>
    <w:p w14:paraId="5BCA2294"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open strings make the guitar sound like a dulcimer from another century. Simple picking patterns yield chords that feel familiar in gesture but foreign in </w:t>
      </w:r>
      <w:proofErr w:type="spellStart"/>
      <w:r>
        <w:rPr>
          <w:rFonts w:ascii="source serif 4" w:eastAsia="source serif 4" w:hAnsi="source serif 4" w:cs="source serif 4"/>
          <w:color w:val="000000"/>
        </w:rPr>
        <w:t>flavour</w:t>
      </w:r>
      <w:proofErr w:type="spellEnd"/>
      <w:r>
        <w:rPr>
          <w:rFonts w:ascii="source serif 4" w:eastAsia="source serif 4" w:hAnsi="source serif 4" w:cs="source serif 4"/>
          <w:color w:val="000000"/>
        </w:rPr>
        <w:t>. The melody remains singable while the accompaniment glows with a quiet alien sweetness.</w:t>
      </w:r>
    </w:p>
    <w:p w14:paraId="749D8079"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The tuning lets ordinary hand shapes produce unexpected emotional weather.</w:t>
      </w:r>
    </w:p>
    <w:p w14:paraId="595693B2" w14:textId="77777777" w:rsidR="004E6572" w:rsidRDefault="00000000">
      <w:pPr>
        <w:spacing w:before="315" w:after="105" w:line="360" w:lineRule="auto"/>
        <w:ind w:left="-30"/>
      </w:pPr>
      <w:bookmarkStart w:id="45" w:name="drone_choir_in_the_city"/>
      <w:r>
        <w:rPr>
          <w:rFonts w:ascii="source serif 4" w:eastAsia="source serif 4" w:hAnsi="source serif 4" w:cs="source serif 4"/>
          <w:b/>
          <w:color w:val="000000"/>
          <w:sz w:val="24"/>
        </w:rPr>
        <w:t>Drone Choir in the City</w:t>
      </w:r>
      <w:bookmarkEnd w:id="45"/>
    </w:p>
    <w:p w14:paraId="696D09AD"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Urban suspense film cue.</w:t>
      </w:r>
    </w:p>
    <w:p w14:paraId="17190EE9"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Lower guitar: </w:t>
      </w:r>
      <w:proofErr w:type="spellStart"/>
      <w:r>
        <w:rPr>
          <w:rFonts w:ascii="source serif 4" w:eastAsia="source serif 4" w:hAnsi="source serif 4" w:cs="source serif 4"/>
          <w:color w:val="000000"/>
        </w:rPr>
        <w:t>drone_melody</w:t>
      </w:r>
      <w:proofErr w:type="spellEnd"/>
      <w:r>
        <w:rPr>
          <w:rFonts w:ascii="source serif 4" w:eastAsia="source serif 4" w:hAnsi="source serif 4" w:cs="source serif 4"/>
          <w:color w:val="000000"/>
        </w:rPr>
        <w:t xml:space="preserve">. Upper guitar: </w:t>
      </w:r>
      <w:proofErr w:type="spellStart"/>
      <w:r>
        <w:rPr>
          <w:rFonts w:ascii="source serif 4" w:eastAsia="source serif 4" w:hAnsi="source serif 4" w:cs="source serif 4"/>
          <w:color w:val="000000"/>
        </w:rPr>
        <w:t>cluster_friction</w:t>
      </w:r>
      <w:proofErr w:type="spellEnd"/>
      <w:r>
        <w:rPr>
          <w:rFonts w:ascii="source serif 4" w:eastAsia="source serif 4" w:hAnsi="source serif 4" w:cs="source serif 4"/>
          <w:color w:val="000000"/>
        </w:rPr>
        <w:t xml:space="preserve">. Archetype: </w:t>
      </w:r>
      <w:proofErr w:type="spellStart"/>
      <w:r>
        <w:rPr>
          <w:rFonts w:ascii="source serif 4" w:eastAsia="source serif 4" w:hAnsi="source serif 4" w:cs="source serif 4"/>
          <w:color w:val="000000"/>
        </w:rPr>
        <w:t>drone_shard</w:t>
      </w:r>
      <w:proofErr w:type="spellEnd"/>
      <w:r>
        <w:rPr>
          <w:rFonts w:ascii="source serif 4" w:eastAsia="source serif 4" w:hAnsi="source serif 4" w:cs="source serif 4"/>
          <w:color w:val="000000"/>
        </w:rPr>
        <w:t>.</w:t>
      </w:r>
    </w:p>
    <w:p w14:paraId="375DCB0D"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One guitar sustains buzzing pedal tones that feel almost electronic, while the other flickers with sharp, dissonant upper fragments. The combined sound is like distant sirens and electrical hum singing to each other across a wet street. Harmony barely moves, but tension never settles.</w:t>
      </w:r>
    </w:p>
    <w:p w14:paraId="2443735D"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One instrument supplies atmosphere while the other keeps poking holes in it.</w:t>
      </w:r>
    </w:p>
    <w:p w14:paraId="4AAD6EC2" w14:textId="77777777" w:rsidR="004E6572" w:rsidRDefault="00000000">
      <w:pPr>
        <w:spacing w:before="315" w:after="105" w:line="360" w:lineRule="auto"/>
        <w:ind w:left="-30"/>
      </w:pPr>
      <w:bookmarkStart w:id="46" w:name="sy_meets_tritonic"/>
      <w:r>
        <w:rPr>
          <w:rFonts w:ascii="source serif 4" w:eastAsia="source serif 4" w:hAnsi="source serif 4" w:cs="source serif 4"/>
          <w:b/>
          <w:color w:val="000000"/>
          <w:sz w:val="24"/>
        </w:rPr>
        <w:t>SY Meets Tritonic</w:t>
      </w:r>
      <w:bookmarkEnd w:id="46"/>
    </w:p>
    <w:p w14:paraId="7A7ED640"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Experimental rock with a clear tension arc.</w:t>
      </w:r>
    </w:p>
    <w:p w14:paraId="6EEE43EB"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Lower guitar: </w:t>
      </w:r>
      <w:proofErr w:type="spellStart"/>
      <w:r>
        <w:rPr>
          <w:rFonts w:ascii="source serif 4" w:eastAsia="source serif 4" w:hAnsi="source serif 4" w:cs="source serif 4"/>
          <w:color w:val="000000"/>
        </w:rPr>
        <w:t>f_sharp_unison</w:t>
      </w:r>
      <w:proofErr w:type="spellEnd"/>
      <w:r>
        <w:rPr>
          <w:rFonts w:ascii="source serif 4" w:eastAsia="source serif 4" w:hAnsi="source serif 4" w:cs="source serif 4"/>
          <w:color w:val="000000"/>
        </w:rPr>
        <w:t xml:space="preserve">. Upper guitar: </w:t>
      </w:r>
      <w:proofErr w:type="spellStart"/>
      <w:r>
        <w:rPr>
          <w:rFonts w:ascii="source serif 4" w:eastAsia="source serif 4" w:hAnsi="source serif 4" w:cs="source serif 4"/>
          <w:color w:val="000000"/>
        </w:rPr>
        <w:t>narrow_consonant</w:t>
      </w:r>
      <w:proofErr w:type="spellEnd"/>
      <w:r>
        <w:rPr>
          <w:rFonts w:ascii="source serif 4" w:eastAsia="source serif 4" w:hAnsi="source serif 4" w:cs="source serif 4"/>
          <w:color w:val="000000"/>
        </w:rPr>
        <w:t xml:space="preserve">. Archetype: </w:t>
      </w:r>
      <w:proofErr w:type="spellStart"/>
      <w:r>
        <w:rPr>
          <w:rFonts w:ascii="source serif 4" w:eastAsia="source serif 4" w:hAnsi="source serif 4" w:cs="source serif 4"/>
          <w:color w:val="000000"/>
        </w:rPr>
        <w:t>mass_knife</w:t>
      </w:r>
      <w:proofErr w:type="spellEnd"/>
      <w:r>
        <w:rPr>
          <w:rFonts w:ascii="source serif 4" w:eastAsia="source serif 4" w:hAnsi="source serif 4" w:cs="source serif 4"/>
          <w:color w:val="000000"/>
        </w:rPr>
        <w:t>. Harmony source: Tritonic.</w:t>
      </w:r>
    </w:p>
    <w:p w14:paraId="45B07326" w14:textId="77777777" w:rsidR="004E6572" w:rsidRDefault="00000000">
      <w:pPr>
        <w:spacing w:after="210" w:line="360" w:lineRule="auto"/>
      </w:pPr>
      <w:r>
        <w:rPr>
          <w:rFonts w:ascii="source serif 4" w:eastAsia="source serif 4" w:hAnsi="source serif 4" w:cs="source serif 4"/>
          <w:b/>
          <w:color w:val="000000"/>
        </w:rPr>
        <w:lastRenderedPageBreak/>
        <w:t>What you hear</w:t>
      </w:r>
      <w:r>
        <w:rPr>
          <w:rFonts w:ascii="source serif 4" w:eastAsia="source serif 4" w:hAnsi="source serif 4" w:cs="source serif 4"/>
          <w:color w:val="000000"/>
        </w:rPr>
        <w:t xml:space="preserve"> — The harmonic arc is unmistakable even though the guitars never present neat chord names. High-tension bars become shrieking clusters and sliding slabs; arrival bars open into ringing, resonant shapes that feel suddenly breathable. The piece has a real sense of direction without ever sounding conventional.</w:t>
      </w:r>
    </w:p>
    <w:p w14:paraId="1D3E5E7C"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Structural clarity from Tritonic gives the tuning chaos a dramatic map.</w:t>
      </w:r>
    </w:p>
    <w:p w14:paraId="7CBB812D" w14:textId="77777777" w:rsidR="004E6572" w:rsidRDefault="00000000">
      <w:pPr>
        <w:spacing w:before="315" w:after="105" w:line="360" w:lineRule="auto"/>
        <w:ind w:left="-30"/>
      </w:pPr>
      <w:bookmarkStart w:id="47" w:name="classical_ruins"/>
      <w:r>
        <w:rPr>
          <w:rFonts w:ascii="source serif 4" w:eastAsia="source serif 4" w:hAnsi="source serif 4" w:cs="source serif 4"/>
          <w:b/>
          <w:color w:val="000000"/>
          <w:sz w:val="24"/>
        </w:rPr>
        <w:t>Classical Ruins</w:t>
      </w:r>
      <w:bookmarkEnd w:id="47"/>
    </w:p>
    <w:p w14:paraId="40579C26"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Slow art-rock piece resembling a small string orchestra.</w:t>
      </w:r>
    </w:p>
    <w:p w14:paraId="7C0E40EE"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Lower guitar: </w:t>
      </w:r>
      <w:proofErr w:type="spellStart"/>
      <w:r>
        <w:rPr>
          <w:rFonts w:ascii="source serif 4" w:eastAsia="source serif 4" w:hAnsi="source serif 4" w:cs="source serif 4"/>
          <w:color w:val="000000"/>
        </w:rPr>
        <w:t>doubled_fifths</w:t>
      </w:r>
      <w:proofErr w:type="spellEnd"/>
      <w:r>
        <w:rPr>
          <w:rFonts w:ascii="source serif 4" w:eastAsia="source serif 4" w:hAnsi="source serif 4" w:cs="source serif 4"/>
          <w:color w:val="000000"/>
        </w:rPr>
        <w:t xml:space="preserve">. Upper guitar: </w:t>
      </w:r>
      <w:proofErr w:type="spellStart"/>
      <w:r>
        <w:rPr>
          <w:rFonts w:ascii="source serif 4" w:eastAsia="source serif 4" w:hAnsi="source serif 4" w:cs="source serif 4"/>
          <w:color w:val="000000"/>
        </w:rPr>
        <w:t>drone_melody</w:t>
      </w:r>
      <w:proofErr w:type="spellEnd"/>
      <w:r>
        <w:rPr>
          <w:rFonts w:ascii="source serif 4" w:eastAsia="source serif 4" w:hAnsi="source serif 4" w:cs="source serif 4"/>
          <w:color w:val="000000"/>
        </w:rPr>
        <w:t xml:space="preserve">. Archetype: </w:t>
      </w:r>
      <w:proofErr w:type="spellStart"/>
      <w:r>
        <w:rPr>
          <w:rFonts w:ascii="source serif 4" w:eastAsia="source serif 4" w:hAnsi="source serif 4" w:cs="source serif 4"/>
          <w:color w:val="000000"/>
        </w:rPr>
        <w:t>mass_mass</w:t>
      </w:r>
      <w:proofErr w:type="spellEnd"/>
      <w:r>
        <w:rPr>
          <w:rFonts w:ascii="source serif 4" w:eastAsia="source serif 4" w:hAnsi="source serif 4" w:cs="source serif 4"/>
          <w:color w:val="000000"/>
        </w:rPr>
        <w:t xml:space="preserve"> with bass.</w:t>
      </w:r>
    </w:p>
    <w:p w14:paraId="49DDF694"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Parallel lines bloom into quartal and suspended sonorities that feel almost orchestral. Because the fingerings are simple, the surface stays raw and physical even while the harmony hints at modern classical writing. Occasionally a blunt slide reminds you these are still guitars.</w:t>
      </w:r>
    </w:p>
    <w:p w14:paraId="63495904"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Tuning can make rough gestures yield unexpectedly refined sonorities.</w:t>
      </w:r>
    </w:p>
    <w:p w14:paraId="0FE8D2B6" w14:textId="77777777" w:rsidR="004E6572" w:rsidRDefault="00000000">
      <w:pPr>
        <w:spacing w:before="315" w:after="105" w:line="360" w:lineRule="auto"/>
        <w:ind w:left="-30"/>
      </w:pPr>
      <w:bookmarkStart w:id="48" w:name="noise_prayer"/>
      <w:r>
        <w:rPr>
          <w:rFonts w:ascii="source serif 4" w:eastAsia="source serif 4" w:hAnsi="source serif 4" w:cs="source serif 4"/>
          <w:b/>
          <w:color w:val="000000"/>
          <w:sz w:val="24"/>
        </w:rPr>
        <w:t>Noise Prayer</w:t>
      </w:r>
      <w:bookmarkEnd w:id="48"/>
    </w:p>
    <w:p w14:paraId="71E844F0"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Free-noise ritual.</w:t>
      </w:r>
    </w:p>
    <w:p w14:paraId="76A9AD8F"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Lower guitar: </w:t>
      </w:r>
      <w:proofErr w:type="spellStart"/>
      <w:r>
        <w:rPr>
          <w:rFonts w:ascii="source serif 4" w:eastAsia="source serif 4" w:hAnsi="source serif 4" w:cs="source serif 4"/>
          <w:color w:val="000000"/>
        </w:rPr>
        <w:t>f_sharp_unison</w:t>
      </w:r>
      <w:proofErr w:type="spellEnd"/>
      <w:r>
        <w:rPr>
          <w:rFonts w:ascii="source serif 4" w:eastAsia="source serif 4" w:hAnsi="source serif 4" w:cs="source serif 4"/>
          <w:color w:val="000000"/>
        </w:rPr>
        <w:t xml:space="preserve">. Upper guitar: </w:t>
      </w:r>
      <w:proofErr w:type="spellStart"/>
      <w:r>
        <w:rPr>
          <w:rFonts w:ascii="source serif 4" w:eastAsia="source serif 4" w:hAnsi="source serif 4" w:cs="source serif 4"/>
          <w:color w:val="000000"/>
        </w:rPr>
        <w:t>cluster_friction</w:t>
      </w:r>
      <w:proofErr w:type="spellEnd"/>
      <w:r>
        <w:rPr>
          <w:rFonts w:ascii="source serif 4" w:eastAsia="source serif 4" w:hAnsi="source serif 4" w:cs="source serif 4"/>
          <w:color w:val="000000"/>
        </w:rPr>
        <w:t xml:space="preserve">. Archetype: </w:t>
      </w:r>
      <w:proofErr w:type="spellStart"/>
      <w:r>
        <w:rPr>
          <w:rFonts w:ascii="source serif 4" w:eastAsia="source serif 4" w:hAnsi="source serif 4" w:cs="source serif 4"/>
          <w:color w:val="000000"/>
        </w:rPr>
        <w:t>mass_knife</w:t>
      </w:r>
      <w:proofErr w:type="spellEnd"/>
      <w:r>
        <w:rPr>
          <w:rFonts w:ascii="source serif 4" w:eastAsia="source serif 4" w:hAnsi="source serif 4" w:cs="source serif 4"/>
          <w:color w:val="000000"/>
        </w:rPr>
        <w:t>.</w:t>
      </w:r>
    </w:p>
    <w:p w14:paraId="6674493F"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Feedback, tremolo, and grinding shapes create a storm, but the storm has grammar. Unisons return like scars, minor-second frictions keep flaring in predictable families, and the same ugly shape is surfed up and down the neck until it feels ceremonial.</w:t>
      </w:r>
    </w:p>
    <w:p w14:paraId="162AF14C"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The tuning gives even chaos a fingerprint.</w:t>
      </w:r>
    </w:p>
    <w:p w14:paraId="0877AA4F" w14:textId="77777777" w:rsidR="004E6572" w:rsidRDefault="00000000">
      <w:pPr>
        <w:spacing w:before="315" w:after="105" w:line="360" w:lineRule="auto"/>
        <w:ind w:left="-30"/>
      </w:pPr>
      <w:bookmarkStart w:id="49" w:name="minimalism_in_a_narrow_cage"/>
      <w:r>
        <w:rPr>
          <w:rFonts w:ascii="source serif 4" w:eastAsia="source serif 4" w:hAnsi="source serif 4" w:cs="source serif 4"/>
          <w:b/>
          <w:color w:val="000000"/>
          <w:sz w:val="24"/>
        </w:rPr>
        <w:t>Minimalism in a Narrow Cage</w:t>
      </w:r>
      <w:bookmarkEnd w:id="49"/>
    </w:p>
    <w:p w14:paraId="71CD46ED"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Pulsing near-electronic minimal piece.</w:t>
      </w:r>
    </w:p>
    <w:p w14:paraId="6B26F512"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Tuning: </w:t>
      </w:r>
      <w:proofErr w:type="spellStart"/>
      <w:r>
        <w:rPr>
          <w:rFonts w:ascii="source serif 4" w:eastAsia="source serif 4" w:hAnsi="source serif 4" w:cs="source serif 4"/>
          <w:color w:val="000000"/>
        </w:rPr>
        <w:t>narrow_consonant</w:t>
      </w:r>
      <w:proofErr w:type="spellEnd"/>
      <w:r>
        <w:rPr>
          <w:rFonts w:ascii="source serif 4" w:eastAsia="source serif 4" w:hAnsi="source serif 4" w:cs="source serif 4"/>
          <w:color w:val="000000"/>
        </w:rPr>
        <w:t xml:space="preserve"> on both guitars. Archetype: </w:t>
      </w:r>
      <w:proofErr w:type="spellStart"/>
      <w:r>
        <w:rPr>
          <w:rFonts w:ascii="source serif 4" w:eastAsia="source serif 4" w:hAnsi="source serif 4" w:cs="source serif 4"/>
          <w:color w:val="000000"/>
        </w:rPr>
        <w:t>mass_mass</w:t>
      </w:r>
      <w:proofErr w:type="spellEnd"/>
      <w:r>
        <w:rPr>
          <w:rFonts w:ascii="source serif 4" w:eastAsia="source serif 4" w:hAnsi="source serif 4" w:cs="source serif 4"/>
          <w:color w:val="000000"/>
        </w:rPr>
        <w:t>.</w:t>
      </w:r>
    </w:p>
    <w:p w14:paraId="5094A0DC"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Small repeating shapes phase against one another, producing ripples inside a very narrow pitch field. The ear hears motion without strong functional change, as if one chord were constantly changing its internal light. The result is hypnotic rather than static.</w:t>
      </w:r>
    </w:p>
    <w:p w14:paraId="70EBF25C" w14:textId="77777777" w:rsidR="004E6572" w:rsidRDefault="00000000">
      <w:pPr>
        <w:spacing w:after="210" w:line="360" w:lineRule="auto"/>
      </w:pPr>
      <w:r>
        <w:rPr>
          <w:rFonts w:ascii="source serif 4" w:eastAsia="source serif 4" w:hAnsi="source serif 4" w:cs="source serif 4"/>
          <w:b/>
          <w:color w:val="000000"/>
        </w:rPr>
        <w:lastRenderedPageBreak/>
        <w:t>Why it works</w:t>
      </w:r>
      <w:r>
        <w:rPr>
          <w:rFonts w:ascii="source serif 4" w:eastAsia="source serif 4" w:hAnsi="source serif 4" w:cs="source serif 4"/>
          <w:color w:val="000000"/>
        </w:rPr>
        <w:t xml:space="preserve"> — Restriction of range multiplies the importance of tiny shifts.</w:t>
      </w:r>
    </w:p>
    <w:p w14:paraId="26BD967B" w14:textId="77777777" w:rsidR="004E6572" w:rsidRDefault="00000000">
      <w:pPr>
        <w:spacing w:before="315" w:after="105" w:line="360" w:lineRule="auto"/>
        <w:ind w:left="-30"/>
      </w:pPr>
      <w:bookmarkStart w:id="50" w:name="dual_guitar_lower_voice"/>
      <w:r>
        <w:rPr>
          <w:rFonts w:ascii="source serif 4" w:eastAsia="source serif 4" w:hAnsi="source serif 4" w:cs="source serif 4"/>
          <w:b/>
          <w:color w:val="000000"/>
          <w:sz w:val="24"/>
        </w:rPr>
        <w:t>Dual-Guitar Lower Voice</w:t>
      </w:r>
      <w:bookmarkEnd w:id="50"/>
    </w:p>
    <w:p w14:paraId="5242A541" w14:textId="77777777" w:rsidR="004E6572" w:rsidRDefault="00000000">
      <w:pPr>
        <w:spacing w:after="210" w:line="360" w:lineRule="auto"/>
      </w:pPr>
      <w:r>
        <w:rPr>
          <w:rFonts w:ascii="source serif 4" w:eastAsia="source serif 4" w:hAnsi="source serif 4" w:cs="source serif 4"/>
          <w:color w:val="000000"/>
        </w:rPr>
        <w:t>The lower voice in a dual-guitar setting is not just support. It can guide harmony, argue with the lead, hold a pedal, answer sparsely, or disappear altogether, and each choice changes the emotional architecture of the texture.</w:t>
      </w:r>
    </w:p>
    <w:p w14:paraId="61CA8DC5" w14:textId="77777777" w:rsidR="004E6572" w:rsidRDefault="00000000">
      <w:pPr>
        <w:spacing w:before="315" w:after="105" w:line="360" w:lineRule="auto"/>
        <w:ind w:left="-30"/>
      </w:pPr>
      <w:bookmarkStart w:id="51" w:name="how_to_think_about_it_4"/>
      <w:r>
        <w:rPr>
          <w:rFonts w:ascii="source serif 4" w:eastAsia="source serif 4" w:hAnsi="source serif 4" w:cs="source serif 4"/>
          <w:b/>
          <w:color w:val="000000"/>
          <w:sz w:val="24"/>
        </w:rPr>
        <w:t>How to think about it</w:t>
      </w:r>
      <w:bookmarkEnd w:id="51"/>
    </w:p>
    <w:p w14:paraId="32ADB2A2" w14:textId="77777777" w:rsidR="004E6572" w:rsidRDefault="00000000">
      <w:pPr>
        <w:spacing w:after="210" w:line="360" w:lineRule="auto"/>
      </w:pPr>
      <w:r>
        <w:rPr>
          <w:rFonts w:ascii="source serif 4" w:eastAsia="source serif 4" w:hAnsi="source serif 4" w:cs="source serif 4"/>
          <w:color w:val="000000"/>
        </w:rPr>
        <w:t xml:space="preserve">A lower voice is powerful partly because of what it refuses to do. In some pieces it should </w:t>
      </w:r>
      <w:proofErr w:type="gramStart"/>
      <w:r>
        <w:rPr>
          <w:rFonts w:ascii="source serif 4" w:eastAsia="source serif 4" w:hAnsi="source serif 4" w:cs="source serif 4"/>
          <w:color w:val="000000"/>
        </w:rPr>
        <w:t>speak</w:t>
      </w:r>
      <w:proofErr w:type="gramEnd"/>
      <w:r>
        <w:rPr>
          <w:rFonts w:ascii="source serif 4" w:eastAsia="source serif 4" w:hAnsi="source serif 4" w:cs="source serif 4"/>
          <w:color w:val="000000"/>
        </w:rPr>
        <w:t xml:space="preserve"> often; in others it should stay quiet enough that a single entrance changes the weather of the whole arrangement.</w:t>
      </w:r>
    </w:p>
    <w:p w14:paraId="4CAAB230" w14:textId="77777777" w:rsidR="004E6572" w:rsidRDefault="00000000">
      <w:pPr>
        <w:spacing w:before="315" w:after="105" w:line="360" w:lineRule="auto"/>
        <w:ind w:left="-30"/>
      </w:pPr>
      <w:bookmarkStart w:id="52" w:name="scenarios_4"/>
      <w:r>
        <w:rPr>
          <w:rFonts w:ascii="source serif 4" w:eastAsia="source serif 4" w:hAnsi="source serif 4" w:cs="source serif 4"/>
          <w:b/>
          <w:color w:val="000000"/>
          <w:sz w:val="24"/>
        </w:rPr>
        <w:t>Scenarios</w:t>
      </w:r>
      <w:bookmarkEnd w:id="52"/>
    </w:p>
    <w:p w14:paraId="4B82C443" w14:textId="77777777" w:rsidR="004E6572" w:rsidRDefault="00000000">
      <w:pPr>
        <w:spacing w:before="315" w:after="105" w:line="360" w:lineRule="auto"/>
        <w:ind w:left="-30"/>
      </w:pPr>
      <w:bookmarkStart w:id="53" w:name="bass_sage_guitar_trickster"/>
      <w:r>
        <w:rPr>
          <w:rFonts w:ascii="source serif 4" w:eastAsia="source serif 4" w:hAnsi="source serif 4" w:cs="source serif 4"/>
          <w:b/>
          <w:color w:val="000000"/>
          <w:sz w:val="24"/>
        </w:rPr>
        <w:t>Bass Sage, Guitar Trickster</w:t>
      </w:r>
      <w:bookmarkEnd w:id="53"/>
    </w:p>
    <w:p w14:paraId="72B01C99"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Fusion trio for lead guitar, lower guitar, and bass.</w:t>
      </w:r>
    </w:p>
    <w:p w14:paraId="694606C0"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dual_guitar+bass</w:t>
      </w:r>
      <w:proofErr w:type="spellEnd"/>
      <w:r>
        <w:rPr>
          <w:rFonts w:ascii="source serif 4" w:eastAsia="source serif 4" w:hAnsi="source serif 4" w:cs="source serif 4"/>
          <w:color w:val="000000"/>
        </w:rPr>
        <w:t xml:space="preserve">. Lower role: </w:t>
      </w:r>
      <w:proofErr w:type="spellStart"/>
      <w:r>
        <w:rPr>
          <w:rFonts w:ascii="source serif 4" w:eastAsia="source serif 4" w:hAnsi="source serif 4" w:cs="source serif 4"/>
          <w:color w:val="000000"/>
        </w:rPr>
        <w:t>guide_tone_lane</w:t>
      </w:r>
      <w:proofErr w:type="spellEnd"/>
      <w:r>
        <w:rPr>
          <w:rFonts w:ascii="source serif 4" w:eastAsia="source serif 4" w:hAnsi="source serif 4" w:cs="source serif 4"/>
          <w:color w:val="000000"/>
        </w:rPr>
        <w:t xml:space="preserve"> moving into </w:t>
      </w:r>
      <w:proofErr w:type="spellStart"/>
      <w:r>
        <w:rPr>
          <w:rFonts w:ascii="source serif 4" w:eastAsia="source serif 4" w:hAnsi="source serif 4" w:cs="source serif 4"/>
          <w:color w:val="000000"/>
        </w:rPr>
        <w:t>sparse_comp_answer</w:t>
      </w:r>
      <w:proofErr w:type="spellEnd"/>
      <w:r>
        <w:rPr>
          <w:rFonts w:ascii="source serif 4" w:eastAsia="source serif 4" w:hAnsi="source serif 4" w:cs="source serif 4"/>
          <w:color w:val="000000"/>
        </w:rPr>
        <w:t>. Intent: supportive.</w:t>
      </w:r>
    </w:p>
    <w:p w14:paraId="3E7DE69E"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Bass outlines the harmony while the lower guitar quietly marks off-beat guide tones and gentle chord answers. The lead can roam because the floor remains clear and lightly voiced. The support never draws attention to itself, yet everything feels more intelligent because it is there.</w:t>
      </w:r>
    </w:p>
    <w:p w14:paraId="7F050054"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Soft harmonic markers free the lead without crowding the bass.</w:t>
      </w:r>
    </w:p>
    <w:p w14:paraId="7DEA9AE9" w14:textId="77777777" w:rsidR="004E6572" w:rsidRDefault="00000000">
      <w:pPr>
        <w:spacing w:before="315" w:after="105" w:line="360" w:lineRule="auto"/>
        <w:ind w:left="-30"/>
      </w:pPr>
      <w:bookmarkStart w:id="54" w:name="argument_in_6_8"/>
      <w:r>
        <w:rPr>
          <w:rFonts w:ascii="source serif 4" w:eastAsia="source serif 4" w:hAnsi="source serif 4" w:cs="source serif 4"/>
          <w:b/>
          <w:color w:val="000000"/>
          <w:sz w:val="24"/>
        </w:rPr>
        <w:t xml:space="preserve">Argument </w:t>
      </w:r>
      <w:proofErr w:type="gramStart"/>
      <w:r>
        <w:rPr>
          <w:rFonts w:ascii="source serif 4" w:eastAsia="source serif 4" w:hAnsi="source serif 4" w:cs="source serif 4"/>
          <w:b/>
          <w:color w:val="000000"/>
          <w:sz w:val="24"/>
        </w:rPr>
        <w:t>in</w:t>
      </w:r>
      <w:proofErr w:type="gramEnd"/>
      <w:r>
        <w:rPr>
          <w:rFonts w:ascii="source serif 4" w:eastAsia="source serif 4" w:hAnsi="source serif 4" w:cs="source serif 4"/>
          <w:b/>
          <w:color w:val="000000"/>
          <w:sz w:val="24"/>
        </w:rPr>
        <w:t xml:space="preserve"> 6/8</w:t>
      </w:r>
      <w:bookmarkEnd w:id="54"/>
    </w:p>
    <w:p w14:paraId="2C45DB5A"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Two-guitar duet with no bass.</w:t>
      </w:r>
    </w:p>
    <w:p w14:paraId="0EFCC52B"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dual_guitar</w:t>
      </w:r>
      <w:proofErr w:type="spellEnd"/>
      <w:r>
        <w:rPr>
          <w:rFonts w:ascii="source serif 4" w:eastAsia="source serif 4" w:hAnsi="source serif 4" w:cs="source serif 4"/>
          <w:color w:val="000000"/>
        </w:rPr>
        <w:t xml:space="preserve">. Lower role: </w:t>
      </w:r>
      <w:proofErr w:type="spellStart"/>
      <w:r>
        <w:rPr>
          <w:rFonts w:ascii="source serif 4" w:eastAsia="source serif 4" w:hAnsi="source serif 4" w:cs="source serif 4"/>
          <w:color w:val="000000"/>
        </w:rPr>
        <w:t>counterline</w:t>
      </w:r>
      <w:proofErr w:type="spellEnd"/>
      <w:r>
        <w:rPr>
          <w:rFonts w:ascii="source serif 4" w:eastAsia="source serif 4" w:hAnsi="source serif 4" w:cs="source serif 4"/>
          <w:color w:val="000000"/>
        </w:rPr>
        <w:t>. Intent: conversational.</w:t>
      </w:r>
    </w:p>
    <w:p w14:paraId="1224C250"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One guitar states a melody; the other replies with a winding line that sometimes supports and sometimes contradicts it. They trade foreground and background constantly, and harmony emerges from motion rather than from chord spelling. The duet sounds fuller than it has any right to sound.</w:t>
      </w:r>
    </w:p>
    <w:p w14:paraId="273F39AD"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w:t>
      </w:r>
      <w:proofErr w:type="spellStart"/>
      <w:r>
        <w:rPr>
          <w:rFonts w:ascii="source serif 4" w:eastAsia="source serif 4" w:hAnsi="source serif 4" w:cs="source serif 4"/>
          <w:color w:val="000000"/>
        </w:rPr>
        <w:t>Counterline</w:t>
      </w:r>
      <w:proofErr w:type="spellEnd"/>
      <w:r>
        <w:rPr>
          <w:rFonts w:ascii="source serif 4" w:eastAsia="source serif 4" w:hAnsi="source serif 4" w:cs="source serif 4"/>
          <w:color w:val="000000"/>
        </w:rPr>
        <w:t xml:space="preserve"> can imply both bass function and emotional argument at once.</w:t>
      </w:r>
    </w:p>
    <w:p w14:paraId="3F9467AE" w14:textId="77777777" w:rsidR="004E6572" w:rsidRDefault="00000000">
      <w:pPr>
        <w:spacing w:before="315" w:after="105" w:line="360" w:lineRule="auto"/>
        <w:ind w:left="-30"/>
      </w:pPr>
      <w:bookmarkStart w:id="55" w:name="pedal_under_the_neon"/>
      <w:r>
        <w:rPr>
          <w:rFonts w:ascii="source serif 4" w:eastAsia="source serif 4" w:hAnsi="source serif 4" w:cs="source serif 4"/>
          <w:b/>
          <w:color w:val="000000"/>
          <w:sz w:val="24"/>
        </w:rPr>
        <w:lastRenderedPageBreak/>
        <w:t>Pedal Under the Neon</w:t>
      </w:r>
      <w:bookmarkEnd w:id="55"/>
    </w:p>
    <w:p w14:paraId="3B5A6324"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Indie-rock verse groove.</w:t>
      </w:r>
    </w:p>
    <w:p w14:paraId="159A2942"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guitar+bass</w:t>
      </w:r>
      <w:proofErr w:type="spellEnd"/>
      <w:r>
        <w:rPr>
          <w:rFonts w:ascii="source serif 4" w:eastAsia="source serif 4" w:hAnsi="source serif 4" w:cs="source serif 4"/>
          <w:color w:val="000000"/>
        </w:rPr>
        <w:t>. Lower role: pedal. Intent: supportive.</w:t>
      </w:r>
    </w:p>
    <w:p w14:paraId="562D7FE6"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Bass moves through the changes while the lower guitar holds a constant high note or tiny repeating figure. Each chord is </w:t>
      </w:r>
      <w:proofErr w:type="spellStart"/>
      <w:r>
        <w:rPr>
          <w:rFonts w:ascii="source serif 4" w:eastAsia="source serif 4" w:hAnsi="source serif 4" w:cs="source serif 4"/>
          <w:color w:val="000000"/>
        </w:rPr>
        <w:t>coloured</w:t>
      </w:r>
      <w:proofErr w:type="spellEnd"/>
      <w:r>
        <w:rPr>
          <w:rFonts w:ascii="source serif 4" w:eastAsia="source serif 4" w:hAnsi="source serif 4" w:cs="source serif 4"/>
          <w:color w:val="000000"/>
        </w:rPr>
        <w:t xml:space="preserve"> by that one stubborn pitch, so the whole song feels unified and slightly haunted. The part is simple but unmistakable.</w:t>
      </w:r>
    </w:p>
    <w:p w14:paraId="2A9079DD"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A pedal lets one note become the emotional lens for many chords.</w:t>
      </w:r>
    </w:p>
    <w:p w14:paraId="039FEEED" w14:textId="77777777" w:rsidR="004E6572" w:rsidRDefault="00000000">
      <w:pPr>
        <w:spacing w:before="315" w:after="105" w:line="360" w:lineRule="auto"/>
        <w:ind w:left="-30"/>
      </w:pPr>
      <w:bookmarkStart w:id="56" w:name="ghost_comp_in_the_ballad"/>
      <w:r>
        <w:rPr>
          <w:rFonts w:ascii="source serif 4" w:eastAsia="source serif 4" w:hAnsi="source serif 4" w:cs="source serif 4"/>
          <w:b/>
          <w:color w:val="000000"/>
          <w:sz w:val="24"/>
        </w:rPr>
        <w:t>Ghost Comp in the Ballad</w:t>
      </w:r>
      <w:bookmarkEnd w:id="56"/>
    </w:p>
    <w:p w14:paraId="299DB332"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Slow jazz ballad.</w:t>
      </w:r>
    </w:p>
    <w:p w14:paraId="21F04860"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dual_guitar+bass</w:t>
      </w:r>
      <w:proofErr w:type="spellEnd"/>
      <w:r>
        <w:rPr>
          <w:rFonts w:ascii="source serif 4" w:eastAsia="source serif 4" w:hAnsi="source serif 4" w:cs="source serif 4"/>
          <w:color w:val="000000"/>
        </w:rPr>
        <w:t xml:space="preserve">. Lower role: </w:t>
      </w:r>
      <w:proofErr w:type="spellStart"/>
      <w:r>
        <w:rPr>
          <w:rFonts w:ascii="source serif 4" w:eastAsia="source serif 4" w:hAnsi="source serif 4" w:cs="source serif 4"/>
          <w:color w:val="000000"/>
        </w:rPr>
        <w:t>sparse_comp_answer</w:t>
      </w:r>
      <w:proofErr w:type="spellEnd"/>
      <w:r>
        <w:rPr>
          <w:rFonts w:ascii="source serif 4" w:eastAsia="source serif 4" w:hAnsi="source serif 4" w:cs="source serif 4"/>
          <w:color w:val="000000"/>
        </w:rPr>
        <w:t>. Intent: supportive.</w:t>
      </w:r>
    </w:p>
    <w:p w14:paraId="1A156218"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The lead sings long phrases while the lower guitar mostly stays silent, dropping in only with soft answering chords at the ends of lines. There are more gaps than sounds, but each entrance feels like a gentle human response. The texture stays open and intimate.</w:t>
      </w:r>
    </w:p>
    <w:p w14:paraId="4160F6AE"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Silence makes each supportive gesture emotionally legible.</w:t>
      </w:r>
    </w:p>
    <w:p w14:paraId="3FE44162" w14:textId="77777777" w:rsidR="004E6572" w:rsidRDefault="00000000">
      <w:pPr>
        <w:spacing w:before="315" w:after="105" w:line="360" w:lineRule="auto"/>
        <w:ind w:left="-30"/>
      </w:pPr>
      <w:bookmarkStart w:id="57" w:name="the_vanishing_rhythm_guitar"/>
      <w:r>
        <w:rPr>
          <w:rFonts w:ascii="source serif 4" w:eastAsia="source serif 4" w:hAnsi="source serif 4" w:cs="source serif 4"/>
          <w:b/>
          <w:color w:val="000000"/>
          <w:sz w:val="24"/>
        </w:rPr>
        <w:t>The Vanishing Rhythm Guitar</w:t>
      </w:r>
      <w:bookmarkEnd w:id="57"/>
    </w:p>
    <w:p w14:paraId="32AD3414"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Rock song with a volatile arrangement.</w:t>
      </w:r>
    </w:p>
    <w:p w14:paraId="39B3B730"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dual_guitar+bass</w:t>
      </w:r>
      <w:proofErr w:type="spellEnd"/>
      <w:r>
        <w:rPr>
          <w:rFonts w:ascii="source serif 4" w:eastAsia="source serif 4" w:hAnsi="source serif 4" w:cs="source serif 4"/>
          <w:color w:val="000000"/>
        </w:rPr>
        <w:t xml:space="preserve">. Lower role: rest with occasional </w:t>
      </w:r>
      <w:proofErr w:type="spellStart"/>
      <w:r>
        <w:rPr>
          <w:rFonts w:ascii="source serif 4" w:eastAsia="source serif 4" w:hAnsi="source serif 4" w:cs="source serif 4"/>
          <w:color w:val="000000"/>
        </w:rPr>
        <w:t>counterline</w:t>
      </w:r>
      <w:proofErr w:type="spellEnd"/>
      <w:r>
        <w:rPr>
          <w:rFonts w:ascii="source serif 4" w:eastAsia="source serif 4" w:hAnsi="source serif 4" w:cs="source serif 4"/>
          <w:color w:val="000000"/>
        </w:rPr>
        <w:t>. Intent: conversational.</w:t>
      </w:r>
    </w:p>
    <w:p w14:paraId="3E8770B3"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Whole sections pass with only bass and lead guitar, giving the verse a stripped, nervous quality. Then, at a pre-chorus rise or a last bar, the lower guitar suddenly appears with a sharp riff or descending comment and disappears again. Its absence becomes one of the </w:t>
      </w:r>
      <w:proofErr w:type="gramStart"/>
      <w:r>
        <w:rPr>
          <w:rFonts w:ascii="source serif 4" w:eastAsia="source serif 4" w:hAnsi="source serif 4" w:cs="source serif 4"/>
          <w:color w:val="000000"/>
        </w:rPr>
        <w:t>arrangement’s</w:t>
      </w:r>
      <w:proofErr w:type="gramEnd"/>
      <w:r>
        <w:rPr>
          <w:rFonts w:ascii="source serif 4" w:eastAsia="source serif 4" w:hAnsi="source serif 4" w:cs="source serif 4"/>
          <w:color w:val="000000"/>
        </w:rPr>
        <w:t xml:space="preserve"> strongest presences.</w:t>
      </w:r>
    </w:p>
    <w:p w14:paraId="6CFB48B5"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Rest is not emptiness; it is stored dramatic energy.</w:t>
      </w:r>
    </w:p>
    <w:p w14:paraId="7F21451B" w14:textId="77777777" w:rsidR="004E6572" w:rsidRDefault="00000000">
      <w:pPr>
        <w:spacing w:before="315" w:after="105" w:line="360" w:lineRule="auto"/>
        <w:ind w:left="-30"/>
      </w:pPr>
      <w:bookmarkStart w:id="58" w:name="trio_without_a_net"/>
      <w:r>
        <w:rPr>
          <w:rFonts w:ascii="source serif 4" w:eastAsia="source serif 4" w:hAnsi="source serif 4" w:cs="source serif 4"/>
          <w:b/>
          <w:color w:val="000000"/>
          <w:sz w:val="24"/>
        </w:rPr>
        <w:t>Trio without a Net</w:t>
      </w:r>
      <w:bookmarkEnd w:id="58"/>
    </w:p>
    <w:p w14:paraId="3A6518AA"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Three-guitar experimental piece with no bass.</w:t>
      </w:r>
    </w:p>
    <w:p w14:paraId="53701556" w14:textId="77777777" w:rsidR="004E6572" w:rsidRDefault="00000000">
      <w:pPr>
        <w:spacing w:after="210" w:line="360" w:lineRule="auto"/>
      </w:pPr>
      <w:r>
        <w:rPr>
          <w:rFonts w:ascii="source serif 4" w:eastAsia="source serif 4" w:hAnsi="source serif 4" w:cs="source serif 4"/>
          <w:b/>
          <w:color w:val="000000"/>
        </w:rPr>
        <w:lastRenderedPageBreak/>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dual_guitar</w:t>
      </w:r>
      <w:proofErr w:type="spellEnd"/>
      <w:r>
        <w:rPr>
          <w:rFonts w:ascii="source serif 4" w:eastAsia="source serif 4" w:hAnsi="source serif 4" w:cs="source serif 4"/>
          <w:color w:val="000000"/>
        </w:rPr>
        <w:t xml:space="preserve"> as the core engine, with one extra texture guitar. Lower role: </w:t>
      </w:r>
      <w:proofErr w:type="spellStart"/>
      <w:r>
        <w:rPr>
          <w:rFonts w:ascii="source serif 4" w:eastAsia="source serif 4" w:hAnsi="source serif 4" w:cs="source serif 4"/>
          <w:color w:val="000000"/>
        </w:rPr>
        <w:t>guide_tone_lane</w:t>
      </w:r>
      <w:proofErr w:type="spellEnd"/>
      <w:r>
        <w:rPr>
          <w:rFonts w:ascii="source serif 4" w:eastAsia="source serif 4" w:hAnsi="source serif 4" w:cs="source serif 4"/>
          <w:color w:val="000000"/>
        </w:rPr>
        <w:t xml:space="preserve"> becoming </w:t>
      </w:r>
      <w:proofErr w:type="spellStart"/>
      <w:r>
        <w:rPr>
          <w:rFonts w:ascii="source serif 4" w:eastAsia="source serif 4" w:hAnsi="source serif 4" w:cs="source serif 4"/>
          <w:color w:val="000000"/>
        </w:rPr>
        <w:t>counterline</w:t>
      </w:r>
      <w:proofErr w:type="spellEnd"/>
      <w:r>
        <w:rPr>
          <w:rFonts w:ascii="source serif 4" w:eastAsia="source serif 4" w:hAnsi="source serif 4" w:cs="source serif 4"/>
          <w:color w:val="000000"/>
        </w:rPr>
        <w:t>. Intent: supportive shifting to conversational.</w:t>
      </w:r>
    </w:p>
    <w:p w14:paraId="0DEF6D72" w14:textId="77777777" w:rsidR="004E6572" w:rsidRDefault="00000000">
      <w:pPr>
        <w:spacing w:after="210" w:line="360" w:lineRule="auto"/>
      </w:pPr>
      <w:proofErr w:type="gramStart"/>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At</w:t>
      </w:r>
      <w:proofErr w:type="gramEnd"/>
      <w:r>
        <w:rPr>
          <w:rFonts w:ascii="source serif 4" w:eastAsia="source serif 4" w:hAnsi="source serif 4" w:cs="source serif 4"/>
          <w:color w:val="000000"/>
        </w:rPr>
        <w:t xml:space="preserve"> first the lower voice quietly outlines the harmony while the others explore texture. Later it starts interrupting and commenting, until by the end it is effectively </w:t>
      </w:r>
      <w:proofErr w:type="spellStart"/>
      <w:r>
        <w:rPr>
          <w:rFonts w:ascii="source serif 4" w:eastAsia="source serif 4" w:hAnsi="source serif 4" w:cs="source serif 4"/>
          <w:color w:val="000000"/>
        </w:rPr>
        <w:t>duelling</w:t>
      </w:r>
      <w:proofErr w:type="spellEnd"/>
      <w:r>
        <w:rPr>
          <w:rFonts w:ascii="source serif 4" w:eastAsia="source serif 4" w:hAnsi="source serif 4" w:cs="source serif 4"/>
          <w:color w:val="000000"/>
        </w:rPr>
        <w:t xml:space="preserve"> with the lead while the third guitar becomes the support. Roles slide rather than staying assigned.</w:t>
      </w:r>
    </w:p>
    <w:p w14:paraId="354662CA" w14:textId="77777777" w:rsidR="004E6572" w:rsidRDefault="00000000">
      <w:pPr>
        <w:spacing w:after="210" w:line="360" w:lineRule="auto"/>
      </w:pPr>
      <w:proofErr w:type="gramStart"/>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Changing</w:t>
      </w:r>
      <w:proofErr w:type="gramEnd"/>
      <w:r>
        <w:rPr>
          <w:rFonts w:ascii="source serif 4" w:eastAsia="source serif 4" w:hAnsi="source serif 4" w:cs="source serif 4"/>
          <w:color w:val="000000"/>
        </w:rPr>
        <w:t xml:space="preserve"> the job of the lower voice across the form keeps the ensemble alive.</w:t>
      </w:r>
    </w:p>
    <w:p w14:paraId="6848B7F2" w14:textId="77777777" w:rsidR="004E6572" w:rsidRDefault="00000000">
      <w:pPr>
        <w:spacing w:before="315" w:after="105" w:line="360" w:lineRule="auto"/>
        <w:ind w:left="-30"/>
      </w:pPr>
      <w:bookmarkStart w:id="59" w:name="funk_pedal_riot"/>
      <w:r>
        <w:rPr>
          <w:rFonts w:ascii="source serif 4" w:eastAsia="source serif 4" w:hAnsi="source serif 4" w:cs="source serif 4"/>
          <w:b/>
          <w:color w:val="000000"/>
          <w:sz w:val="24"/>
        </w:rPr>
        <w:t>Funk Pedal Riot</w:t>
      </w:r>
      <w:bookmarkEnd w:id="59"/>
    </w:p>
    <w:p w14:paraId="48C5B394"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Funk jam.</w:t>
      </w:r>
    </w:p>
    <w:p w14:paraId="6387077C"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guitar+bass</w:t>
      </w:r>
      <w:proofErr w:type="spellEnd"/>
      <w:r>
        <w:rPr>
          <w:rFonts w:ascii="source serif 4" w:eastAsia="source serif 4" w:hAnsi="source serif 4" w:cs="source serif 4"/>
          <w:color w:val="000000"/>
        </w:rPr>
        <w:t>. Lower role: pedal with rhythmic stabs. Intent: conversational.</w:t>
      </w:r>
    </w:p>
    <w:p w14:paraId="4E370E44"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Bass owns the movement while the guitar locks into a repeated upper note and clipped chord hits like an extra percussionist. Every so often it breaks pattern with a small jab that the bass answers. The groove gets sharper rather than fuller.</w:t>
      </w:r>
    </w:p>
    <w:p w14:paraId="312B27F6"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A lower voice can </w:t>
      </w:r>
      <w:proofErr w:type="spellStart"/>
      <w:r>
        <w:rPr>
          <w:rFonts w:ascii="source serif 4" w:eastAsia="source serif 4" w:hAnsi="source serif 4" w:cs="source serif 4"/>
          <w:color w:val="000000"/>
        </w:rPr>
        <w:t>energise</w:t>
      </w:r>
      <w:proofErr w:type="spellEnd"/>
      <w:r>
        <w:rPr>
          <w:rFonts w:ascii="source serif 4" w:eastAsia="source serif 4" w:hAnsi="source serif 4" w:cs="source serif 4"/>
          <w:color w:val="000000"/>
        </w:rPr>
        <w:t xml:space="preserve"> the pocket without adding harmonic clutter.</w:t>
      </w:r>
    </w:p>
    <w:p w14:paraId="5FA8D95D" w14:textId="77777777" w:rsidR="004E6572" w:rsidRDefault="00000000">
      <w:pPr>
        <w:spacing w:before="315" w:after="105" w:line="360" w:lineRule="auto"/>
        <w:ind w:left="-30"/>
      </w:pPr>
      <w:bookmarkStart w:id="60" w:name="film_cue_whisper"/>
      <w:r>
        <w:rPr>
          <w:rFonts w:ascii="source serif 4" w:eastAsia="source serif 4" w:hAnsi="source serif 4" w:cs="source serif 4"/>
          <w:b/>
          <w:color w:val="000000"/>
          <w:sz w:val="24"/>
        </w:rPr>
        <w:t>Film Cue Whisper</w:t>
      </w:r>
      <w:bookmarkEnd w:id="60"/>
    </w:p>
    <w:p w14:paraId="6BA7AC2F"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Quiet suspense cue for two guitars and bass.</w:t>
      </w:r>
    </w:p>
    <w:p w14:paraId="1A857A64"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dual_guitar+bass</w:t>
      </w:r>
      <w:proofErr w:type="spellEnd"/>
      <w:r>
        <w:rPr>
          <w:rFonts w:ascii="source serif 4" w:eastAsia="source serif 4" w:hAnsi="source serif 4" w:cs="source serif 4"/>
          <w:color w:val="000000"/>
        </w:rPr>
        <w:t xml:space="preserve">. Lower role: rest, then </w:t>
      </w:r>
      <w:proofErr w:type="spellStart"/>
      <w:r>
        <w:rPr>
          <w:rFonts w:ascii="source serif 4" w:eastAsia="source serif 4" w:hAnsi="source serif 4" w:cs="source serif 4"/>
          <w:color w:val="000000"/>
        </w:rPr>
        <w:t>sparse_comp_answer</w:t>
      </w:r>
      <w:proofErr w:type="spellEnd"/>
      <w:r>
        <w:rPr>
          <w:rFonts w:ascii="source serif 4" w:eastAsia="source serif 4" w:hAnsi="source serif 4" w:cs="source serif 4"/>
          <w:color w:val="000000"/>
        </w:rPr>
        <w:t>. Intent: supportive.</w:t>
      </w:r>
    </w:p>
    <w:p w14:paraId="0DB516CA" w14:textId="77777777" w:rsidR="004E6572" w:rsidRDefault="00000000">
      <w:pPr>
        <w:spacing w:after="210" w:line="360" w:lineRule="auto"/>
      </w:pPr>
      <w:r>
        <w:rPr>
          <w:rFonts w:ascii="source serif 4" w:eastAsia="source serif 4" w:hAnsi="source serif 4" w:cs="source serif 4"/>
          <w:b/>
          <w:color w:val="000000"/>
        </w:rPr>
        <w:t>What you hear</w:t>
      </w:r>
      <w:r>
        <w:rPr>
          <w:rFonts w:ascii="source serif 4" w:eastAsia="source serif 4" w:hAnsi="source serif 4" w:cs="source serif 4"/>
          <w:color w:val="000000"/>
        </w:rPr>
        <w:t xml:space="preserve"> — For long stretches only bass and upper guitar are heard, leaving the room full of shadow. At crucial visual moments, the lower guitar appears with one low, dissonant sonority, then slips away again. The cue feels thinner and more frightening than a fuller arrangement would.</w:t>
      </w:r>
    </w:p>
    <w:p w14:paraId="7737E94B" w14:textId="77777777" w:rsidR="004E6572" w:rsidRDefault="00000000">
      <w:pPr>
        <w:spacing w:after="210" w:line="360" w:lineRule="auto"/>
      </w:pPr>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The late arrival of the lower voice turns it into an event.</w:t>
      </w:r>
    </w:p>
    <w:p w14:paraId="36FDDF01" w14:textId="77777777" w:rsidR="004E6572" w:rsidRDefault="00000000">
      <w:pPr>
        <w:spacing w:before="315" w:after="105" w:line="360" w:lineRule="auto"/>
        <w:ind w:left="-30"/>
      </w:pPr>
      <w:bookmarkStart w:id="61" w:name="counterpoint_on_the_street_corner"/>
      <w:r>
        <w:rPr>
          <w:rFonts w:ascii="source serif 4" w:eastAsia="source serif 4" w:hAnsi="source serif 4" w:cs="source serif 4"/>
          <w:b/>
          <w:color w:val="000000"/>
          <w:sz w:val="24"/>
        </w:rPr>
        <w:t>Counterpoint on the Street Corner</w:t>
      </w:r>
      <w:bookmarkEnd w:id="61"/>
    </w:p>
    <w:p w14:paraId="4460ED79" w14:textId="77777777" w:rsidR="004E6572" w:rsidRDefault="00000000">
      <w:pPr>
        <w:spacing w:after="210" w:line="360" w:lineRule="auto"/>
      </w:pPr>
      <w:r>
        <w:rPr>
          <w:rFonts w:ascii="source serif 4" w:eastAsia="source serif 4" w:hAnsi="source serif 4" w:cs="source serif 4"/>
          <w:b/>
          <w:color w:val="000000"/>
        </w:rPr>
        <w:t>Style/context</w:t>
      </w:r>
      <w:r>
        <w:rPr>
          <w:rFonts w:ascii="source serif 4" w:eastAsia="source serif 4" w:hAnsi="source serif 4" w:cs="source serif 4"/>
          <w:color w:val="000000"/>
        </w:rPr>
        <w:t xml:space="preserve"> — Busking-style duet.</w:t>
      </w:r>
    </w:p>
    <w:p w14:paraId="55831911" w14:textId="77777777" w:rsidR="004E6572" w:rsidRDefault="00000000">
      <w:pPr>
        <w:spacing w:after="210" w:line="360" w:lineRule="auto"/>
      </w:pPr>
      <w:r>
        <w:rPr>
          <w:rFonts w:ascii="source serif 4" w:eastAsia="source serif 4" w:hAnsi="source serif 4" w:cs="source serif 4"/>
          <w:b/>
          <w:color w:val="000000"/>
        </w:rPr>
        <w:t>Settings</w:t>
      </w:r>
      <w:r>
        <w:rPr>
          <w:rFonts w:ascii="source serif 4" w:eastAsia="source serif 4" w:hAnsi="source serif 4" w:cs="source serif 4"/>
          <w:color w:val="000000"/>
        </w:rPr>
        <w:t xml:space="preserve"> — Topology: </w:t>
      </w:r>
      <w:proofErr w:type="spellStart"/>
      <w:r>
        <w:rPr>
          <w:rFonts w:ascii="source serif 4" w:eastAsia="source serif 4" w:hAnsi="source serif 4" w:cs="source serif 4"/>
          <w:color w:val="000000"/>
        </w:rPr>
        <w:t>dual_guitar</w:t>
      </w:r>
      <w:proofErr w:type="spellEnd"/>
      <w:r>
        <w:rPr>
          <w:rFonts w:ascii="source serif 4" w:eastAsia="source serif 4" w:hAnsi="source serif 4" w:cs="source serif 4"/>
          <w:color w:val="000000"/>
        </w:rPr>
        <w:t xml:space="preserve">. Lower role: </w:t>
      </w:r>
      <w:proofErr w:type="spellStart"/>
      <w:r>
        <w:rPr>
          <w:rFonts w:ascii="source serif 4" w:eastAsia="source serif 4" w:hAnsi="source serif 4" w:cs="source serif 4"/>
          <w:color w:val="000000"/>
        </w:rPr>
        <w:t>counterline</w:t>
      </w:r>
      <w:proofErr w:type="spellEnd"/>
      <w:r>
        <w:rPr>
          <w:rFonts w:ascii="source serif 4" w:eastAsia="source serif 4" w:hAnsi="source serif 4" w:cs="source serif 4"/>
          <w:color w:val="000000"/>
        </w:rPr>
        <w:t xml:space="preserve"> with brief </w:t>
      </w:r>
      <w:proofErr w:type="spellStart"/>
      <w:r>
        <w:rPr>
          <w:rFonts w:ascii="source serif 4" w:eastAsia="source serif 4" w:hAnsi="source serif 4" w:cs="source serif 4"/>
          <w:color w:val="000000"/>
        </w:rPr>
        <w:t>guide_tone</w:t>
      </w:r>
      <w:proofErr w:type="spellEnd"/>
      <w:r>
        <w:rPr>
          <w:rFonts w:ascii="source serif 4" w:eastAsia="source serif 4" w:hAnsi="source serif 4" w:cs="source serif 4"/>
          <w:color w:val="000000"/>
        </w:rPr>
        <w:t xml:space="preserve"> moments. Intent: conversational.</w:t>
      </w:r>
    </w:p>
    <w:p w14:paraId="21658069" w14:textId="77777777" w:rsidR="004E6572" w:rsidRDefault="00000000">
      <w:pPr>
        <w:spacing w:after="210" w:line="360" w:lineRule="auto"/>
      </w:pPr>
      <w:r>
        <w:rPr>
          <w:rFonts w:ascii="source serif 4" w:eastAsia="source serif 4" w:hAnsi="source serif 4" w:cs="source serif 4"/>
          <w:b/>
          <w:color w:val="000000"/>
        </w:rPr>
        <w:lastRenderedPageBreak/>
        <w:t>What you hear</w:t>
      </w:r>
      <w:r>
        <w:rPr>
          <w:rFonts w:ascii="source serif 4" w:eastAsia="source serif 4" w:hAnsi="source serif 4" w:cs="source serif 4"/>
          <w:color w:val="000000"/>
        </w:rPr>
        <w:t xml:space="preserve"> — The lower instrument weaves around the songful upper line, sometimes shadowing harmonic pivots, sometimes slipping away into its own melody. There is no bass, yet the pair imply a complete harmonic world. At cadences, the lower voice briefly clarifies the harmony, then goes back to dancing around it.</w:t>
      </w:r>
    </w:p>
    <w:p w14:paraId="4DFC10D0" w14:textId="77777777" w:rsidR="004E6572" w:rsidRDefault="00000000">
      <w:pPr>
        <w:spacing w:after="210" w:line="360" w:lineRule="auto"/>
      </w:pPr>
      <w:proofErr w:type="gramStart"/>
      <w:r>
        <w:rPr>
          <w:rFonts w:ascii="source serif 4" w:eastAsia="source serif 4" w:hAnsi="source serif 4" w:cs="source serif 4"/>
          <w:b/>
          <w:color w:val="000000"/>
        </w:rPr>
        <w:t>Why it works</w:t>
      </w:r>
      <w:r>
        <w:rPr>
          <w:rFonts w:ascii="source serif 4" w:eastAsia="source serif 4" w:hAnsi="source serif 4" w:cs="source serif 4"/>
          <w:color w:val="000000"/>
        </w:rPr>
        <w:t xml:space="preserve"> — Alternating</w:t>
      </w:r>
      <w:proofErr w:type="gramEnd"/>
      <w:r>
        <w:rPr>
          <w:rFonts w:ascii="source serif 4" w:eastAsia="source serif 4" w:hAnsi="source serif 4" w:cs="source serif 4"/>
          <w:color w:val="000000"/>
        </w:rPr>
        <w:t xml:space="preserve"> structural and decorative </w:t>
      </w:r>
      <w:proofErr w:type="spellStart"/>
      <w:r>
        <w:rPr>
          <w:rFonts w:ascii="source serif 4" w:eastAsia="source serif 4" w:hAnsi="source serif 4" w:cs="source serif 4"/>
          <w:color w:val="000000"/>
        </w:rPr>
        <w:t>behaviour</w:t>
      </w:r>
      <w:proofErr w:type="spellEnd"/>
      <w:r>
        <w:rPr>
          <w:rFonts w:ascii="source serif 4" w:eastAsia="source serif 4" w:hAnsi="source serif 4" w:cs="source serif 4"/>
          <w:color w:val="000000"/>
        </w:rPr>
        <w:t xml:space="preserve"> makes one part do several jobs.</w:t>
      </w:r>
    </w:p>
    <w:p w14:paraId="5A1DDF24" w14:textId="77777777" w:rsidR="004E6572" w:rsidRDefault="00000000">
      <w:pPr>
        <w:spacing w:before="315" w:after="105" w:line="360" w:lineRule="auto"/>
        <w:ind w:left="-30"/>
      </w:pPr>
      <w:bookmarkStart w:id="62" w:name="try_these_first"/>
      <w:r>
        <w:rPr>
          <w:rFonts w:ascii="source serif 4" w:eastAsia="source serif 4" w:hAnsi="source serif 4" w:cs="source serif 4"/>
          <w:b/>
          <w:color w:val="000000"/>
          <w:sz w:val="24"/>
        </w:rPr>
        <w:t>Try these first</w:t>
      </w:r>
      <w:bookmarkEnd w:id="62"/>
    </w:p>
    <w:p w14:paraId="47065147" w14:textId="77777777" w:rsidR="004E6572" w:rsidRDefault="00000000">
      <w:pPr>
        <w:spacing w:after="210" w:line="360" w:lineRule="auto"/>
      </w:pPr>
      <w:r>
        <w:rPr>
          <w:rFonts w:ascii="source serif 4" w:eastAsia="source serif 4" w:hAnsi="source serif 4" w:cs="source serif 4"/>
          <w:color w:val="000000"/>
        </w:rPr>
        <w:t>For early exploration, a few pairings are especially revealing:</w:t>
      </w:r>
    </w:p>
    <w:p w14:paraId="5868EB88" w14:textId="77777777" w:rsidR="004E6572" w:rsidRDefault="00000000">
      <w:pPr>
        <w:numPr>
          <w:ilvl w:val="0"/>
          <w:numId w:val="1"/>
        </w:numPr>
        <w:spacing w:before="105" w:after="105" w:line="360" w:lineRule="auto"/>
      </w:pPr>
      <w:r>
        <w:rPr>
          <w:rFonts w:ascii="source serif 4" w:eastAsia="source serif 4" w:hAnsi="source serif 4" w:cs="source serif 4"/>
          <w:color w:val="000000"/>
        </w:rPr>
        <w:t>Population Composer: Monk + Tritonic with high inheritance for chamber music, then Wayne + Big Band with high contrast for jazz spectacle.</w:t>
      </w:r>
    </w:p>
    <w:p w14:paraId="4C2098F9" w14:textId="77777777" w:rsidR="004E6572" w:rsidRDefault="00000000">
      <w:pPr>
        <w:numPr>
          <w:ilvl w:val="0"/>
          <w:numId w:val="1"/>
        </w:numPr>
        <w:spacing w:before="105" w:after="105" w:line="360" w:lineRule="auto"/>
      </w:pPr>
      <w:r>
        <w:rPr>
          <w:rFonts w:ascii="source serif 4" w:eastAsia="source serif 4" w:hAnsi="source serif 4" w:cs="source serif 4"/>
          <w:color w:val="000000"/>
        </w:rPr>
        <w:t>Zappa Solo: one long vamp, one short pop contamination, and one odd-meter world-fusion test.</w:t>
      </w:r>
    </w:p>
    <w:p w14:paraId="199956C3" w14:textId="77777777" w:rsidR="004E6572" w:rsidRDefault="00000000">
      <w:pPr>
        <w:numPr>
          <w:ilvl w:val="0"/>
          <w:numId w:val="1"/>
        </w:numPr>
        <w:spacing w:before="105" w:after="105" w:line="360" w:lineRule="auto"/>
      </w:pPr>
      <w:r>
        <w:rPr>
          <w:rFonts w:ascii="source serif 4" w:eastAsia="source serif 4" w:hAnsi="source serif 4" w:cs="source serif 4"/>
          <w:color w:val="000000"/>
        </w:rPr>
        <w:t xml:space="preserve">Sonic Youth Tuning: </w:t>
      </w:r>
      <w:proofErr w:type="spellStart"/>
      <w:r>
        <w:rPr>
          <w:rFonts w:ascii="source serif 4" w:eastAsia="source serif 4" w:hAnsi="source serif 4" w:cs="source serif 4"/>
          <w:color w:val="000000"/>
        </w:rPr>
        <w:t>f_sharp_unison</w:t>
      </w:r>
      <w:proofErr w:type="spellEnd"/>
      <w:r>
        <w:rPr>
          <w:rFonts w:ascii="source serif 4" w:eastAsia="source serif 4" w:hAnsi="source serif 4" w:cs="source serif 4"/>
          <w:color w:val="000000"/>
        </w:rPr>
        <w:t xml:space="preserve"> in </w:t>
      </w:r>
      <w:proofErr w:type="spellStart"/>
      <w:r>
        <w:rPr>
          <w:rFonts w:ascii="source serif 4" w:eastAsia="source serif 4" w:hAnsi="source serif 4" w:cs="source serif 4"/>
          <w:color w:val="000000"/>
        </w:rPr>
        <w:t>mass_mass</w:t>
      </w:r>
      <w:proofErr w:type="spellEnd"/>
      <w:r>
        <w:rPr>
          <w:rFonts w:ascii="source serif 4" w:eastAsia="source serif 4" w:hAnsi="source serif 4" w:cs="source serif 4"/>
          <w:color w:val="000000"/>
        </w:rPr>
        <w:t xml:space="preserve">, then </w:t>
      </w:r>
      <w:proofErr w:type="spellStart"/>
      <w:r>
        <w:rPr>
          <w:rFonts w:ascii="source serif 4" w:eastAsia="source serif 4" w:hAnsi="source serif 4" w:cs="source serif 4"/>
          <w:color w:val="000000"/>
        </w:rPr>
        <w:t>cluster_friction</w:t>
      </w:r>
      <w:proofErr w:type="spellEnd"/>
      <w:r>
        <w:rPr>
          <w:rFonts w:ascii="source serif 4" w:eastAsia="source serif 4" w:hAnsi="source serif 4" w:cs="source serif 4"/>
          <w:color w:val="000000"/>
        </w:rPr>
        <w:t xml:space="preserve"> against a lyrical upper voice in </w:t>
      </w:r>
      <w:proofErr w:type="spellStart"/>
      <w:r>
        <w:rPr>
          <w:rFonts w:ascii="source serif 4" w:eastAsia="source serif 4" w:hAnsi="source serif 4" w:cs="source serif 4"/>
          <w:color w:val="000000"/>
        </w:rPr>
        <w:t>mass_knife</w:t>
      </w:r>
      <w:proofErr w:type="spellEnd"/>
      <w:r>
        <w:rPr>
          <w:rFonts w:ascii="source serif 4" w:eastAsia="source serif 4" w:hAnsi="source serif 4" w:cs="source serif 4"/>
          <w:color w:val="000000"/>
        </w:rPr>
        <w:t>.</w:t>
      </w:r>
    </w:p>
    <w:p w14:paraId="2AA22333" w14:textId="77777777" w:rsidR="004E6572" w:rsidRDefault="00000000">
      <w:pPr>
        <w:numPr>
          <w:ilvl w:val="0"/>
          <w:numId w:val="1"/>
        </w:numPr>
        <w:spacing w:before="105" w:after="105" w:line="360" w:lineRule="auto"/>
      </w:pPr>
      <w:r>
        <w:rPr>
          <w:rFonts w:ascii="source serif 4" w:eastAsia="source serif 4" w:hAnsi="source serif 4" w:cs="source serif 4"/>
          <w:color w:val="000000"/>
        </w:rPr>
        <w:t>Lower Voice: compare a supportive pedal part against a piece built around strategic rests.</w:t>
      </w:r>
    </w:p>
    <w:p w14:paraId="292D2363" w14:textId="77777777" w:rsidR="004E6572" w:rsidRDefault="00000000">
      <w:pPr>
        <w:spacing w:after="210" w:line="360" w:lineRule="auto"/>
      </w:pPr>
      <w:r>
        <w:rPr>
          <w:rFonts w:ascii="source serif 4" w:eastAsia="source serif 4" w:hAnsi="source serif 4" w:cs="source serif 4"/>
          <w:color w:val="000000"/>
        </w:rPr>
        <w:t>These combinations reveal the clearest musical personalities quickly, because each one pushes the feature toward a distinct expressive extreme.</w:t>
      </w:r>
      <w:bookmarkStart w:id="63" w:name="fnref3_2"/>
      <w:bookmarkEnd w:id="63"/>
      <w:r>
        <w:fldChar w:fldCharType="begin"/>
      </w:r>
      <w:r>
        <w:instrText>HYPERLINK \l "fn3" \h</w:instrText>
      </w:r>
      <w:r>
        <w:fldChar w:fldCharType="separate"/>
      </w:r>
      <w:r>
        <w:rPr>
          <w:rFonts w:ascii="source sans 3" w:eastAsia="source sans 3" w:hAnsi="source sans 3" w:cs="source sans 3"/>
          <w:u w:val="single"/>
          <w:vertAlign w:val="superscript"/>
        </w:rPr>
        <w:t>[3]</w:t>
      </w:r>
      <w:r>
        <w:fldChar w:fldCharType="end"/>
      </w:r>
      <w:bookmarkStart w:id="64" w:name="fnref7_2"/>
      <w:bookmarkEnd w:id="64"/>
      <w:r>
        <w:fldChar w:fldCharType="begin"/>
      </w:r>
      <w:r>
        <w:instrText>HYPERLINK \l "fn7" \h</w:instrText>
      </w:r>
      <w:r>
        <w:fldChar w:fldCharType="separate"/>
      </w:r>
      <w:r>
        <w:rPr>
          <w:rFonts w:ascii="source sans 3" w:eastAsia="source sans 3" w:hAnsi="source sans 3" w:cs="source sans 3"/>
          <w:u w:val="single"/>
          <w:vertAlign w:val="superscript"/>
        </w:rPr>
        <w:t>[7]</w:t>
      </w:r>
      <w:r>
        <w:fldChar w:fldCharType="end"/>
      </w:r>
      <w:bookmarkStart w:id="65" w:name="fnref1_2"/>
      <w:bookmarkEnd w:id="65"/>
      <w:r>
        <w:fldChar w:fldCharType="begin"/>
      </w:r>
      <w:r>
        <w:instrText>HYPERLINK \l "fn1" \h</w:instrText>
      </w:r>
      <w:r>
        <w:fldChar w:fldCharType="separate"/>
      </w:r>
      <w:r>
        <w:rPr>
          <w:rFonts w:ascii="source sans 3" w:eastAsia="source sans 3" w:hAnsi="source sans 3" w:cs="source sans 3"/>
          <w:u w:val="single"/>
          <w:vertAlign w:val="superscript"/>
        </w:rPr>
        <w:t>[1]</w:t>
      </w:r>
      <w:r>
        <w:fldChar w:fldCharType="end"/>
      </w:r>
    </w:p>
    <w:p w14:paraId="43B347DC" w14:textId="77777777" w:rsidR="004E6572" w:rsidRDefault="00000000">
      <w:pPr>
        <w:spacing w:line="360" w:lineRule="auto"/>
      </w:pPr>
      <w:r>
        <w:rPr>
          <w:rFonts w:ascii="source serif 4" w:eastAsia="source serif 4" w:hAnsi="source serif 4" w:cs="source serif 4"/>
          <w:color w:val="000000"/>
        </w:rPr>
        <w:t>⁂</w:t>
      </w:r>
    </w:p>
    <w:p w14:paraId="4FD893EB" w14:textId="77777777" w:rsidR="004E6572" w:rsidRDefault="00000000">
      <w:pPr>
        <w:spacing w:before="210" w:after="0" w:line="360" w:lineRule="auto"/>
      </w:pPr>
      <w:r>
        <w:rPr>
          <w:noProof/>
        </w:rPr>
      </w:r>
      <w:r>
        <w:rPr>
          <w:noProof/>
        </w:rPr>
        <w:pict w14:anchorId="4E063C57">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66" w:name="fn1"/>
    <w:bookmarkEnd w:id="66"/>
    <w:p w14:paraId="42AF85C6" w14:textId="77777777" w:rsidR="004E6572" w:rsidRDefault="00000000">
      <w:pPr>
        <w:numPr>
          <w:ilvl w:val="0"/>
          <w:numId w:val="3"/>
        </w:numPr>
        <w:spacing w:after="210" w:line="360" w:lineRule="auto"/>
      </w:pPr>
      <w:r>
        <w:fldChar w:fldCharType="begin"/>
      </w:r>
      <w:r>
        <w:instrText>HYPERLINK "https://arxiv.org/pdf/2312.08723.pdf" \h</w:instrText>
      </w:r>
      <w:r>
        <w:fldChar w:fldCharType="separate"/>
      </w:r>
      <w:r>
        <w:rPr>
          <w:rFonts w:ascii="source sans 3" w:eastAsia="source sans 3" w:hAnsi="source sans 3" w:cs="source sans 3"/>
          <w:sz w:val="18"/>
          <w:u w:val="single"/>
        </w:rPr>
        <w:t>https://arxiv.org/pdf/2312.08723.pdf</w:t>
      </w:r>
      <w:r>
        <w:fldChar w:fldCharType="end"/>
      </w:r>
      <w:r>
        <w:rPr>
          <w:rFonts w:ascii="source serif 4" w:eastAsia="source serif 4" w:hAnsi="source serif 4" w:cs="source serif 4"/>
          <w:color w:val="000000"/>
          <w:sz w:val="18"/>
        </w:rPr>
        <w:t xml:space="preserve">   </w:t>
      </w:r>
    </w:p>
    <w:bookmarkStart w:id="67" w:name="fn2"/>
    <w:bookmarkEnd w:id="67"/>
    <w:p w14:paraId="62ABC9E1" w14:textId="77777777" w:rsidR="004E6572" w:rsidRDefault="00000000">
      <w:pPr>
        <w:numPr>
          <w:ilvl w:val="0"/>
          <w:numId w:val="3"/>
        </w:numPr>
        <w:spacing w:after="210" w:line="360" w:lineRule="auto"/>
      </w:pPr>
      <w:r>
        <w:fldChar w:fldCharType="begin"/>
      </w:r>
      <w:r>
        <w:instrText>HYPERLINK "https://arxiv.org/pdf/1907.01607.pdf" \h</w:instrText>
      </w:r>
      <w:r>
        <w:fldChar w:fldCharType="separate"/>
      </w:r>
      <w:r>
        <w:rPr>
          <w:rFonts w:ascii="source sans 3" w:eastAsia="source sans 3" w:hAnsi="source sans 3" w:cs="source sans 3"/>
          <w:sz w:val="18"/>
          <w:u w:val="single"/>
        </w:rPr>
        <w:t>https://arxiv.org/pdf/1907.01607.pdf</w:t>
      </w:r>
      <w:r>
        <w:fldChar w:fldCharType="end"/>
      </w:r>
      <w:r>
        <w:rPr>
          <w:rFonts w:ascii="source serif 4" w:eastAsia="source serif 4" w:hAnsi="source serif 4" w:cs="source serif 4"/>
          <w:color w:val="000000"/>
          <w:sz w:val="18"/>
        </w:rPr>
        <w:t xml:space="preserve"> </w:t>
      </w:r>
    </w:p>
    <w:bookmarkStart w:id="68" w:name="fn3"/>
    <w:bookmarkEnd w:id="68"/>
    <w:p w14:paraId="736CAB7B" w14:textId="77777777" w:rsidR="004E6572" w:rsidRDefault="00000000">
      <w:pPr>
        <w:numPr>
          <w:ilvl w:val="0"/>
          <w:numId w:val="3"/>
        </w:numPr>
        <w:spacing w:after="210" w:line="360" w:lineRule="auto"/>
      </w:pPr>
      <w:r>
        <w:fldChar w:fldCharType="begin"/>
      </w:r>
      <w:r>
        <w:instrText>HYPERLINK "https://www.guitarworld.com/lessons/soloing-strategies-frank-zappa" \h</w:instrText>
      </w:r>
      <w:r>
        <w:fldChar w:fldCharType="separate"/>
      </w:r>
      <w:r>
        <w:rPr>
          <w:rFonts w:ascii="source sans 3" w:eastAsia="source sans 3" w:hAnsi="source sans 3" w:cs="source sans 3"/>
          <w:sz w:val="18"/>
          <w:u w:val="single"/>
        </w:rPr>
        <w:t>https://www.guitarworld.com/lessons/soloing-strategies-frank-zappa</w:t>
      </w:r>
      <w:r>
        <w:fldChar w:fldCharType="end"/>
      </w:r>
      <w:r>
        <w:rPr>
          <w:rFonts w:ascii="source serif 4" w:eastAsia="source serif 4" w:hAnsi="source serif 4" w:cs="source serif 4"/>
          <w:color w:val="000000"/>
          <w:sz w:val="18"/>
        </w:rPr>
        <w:t xml:space="preserve">   </w:t>
      </w:r>
    </w:p>
    <w:bookmarkStart w:id="69" w:name="fn4"/>
    <w:bookmarkEnd w:id="69"/>
    <w:p w14:paraId="2AFB795B" w14:textId="77777777" w:rsidR="004E6572" w:rsidRDefault="00000000">
      <w:pPr>
        <w:numPr>
          <w:ilvl w:val="0"/>
          <w:numId w:val="3"/>
        </w:numPr>
        <w:spacing w:after="210" w:line="360" w:lineRule="auto"/>
      </w:pPr>
      <w:r>
        <w:fldChar w:fldCharType="begin"/>
      </w:r>
      <w:r>
        <w:instrText>HYPERLINK "https://www.zappa-analysis.com/shut-up-n-play-yer-guitar.htm" \h</w:instrText>
      </w:r>
      <w:r>
        <w:fldChar w:fldCharType="separate"/>
      </w:r>
      <w:r>
        <w:rPr>
          <w:rFonts w:ascii="source sans 3" w:eastAsia="source sans 3" w:hAnsi="source sans 3" w:cs="source sans 3"/>
          <w:sz w:val="18"/>
          <w:u w:val="single"/>
        </w:rPr>
        <w:t>https://www.zappa-analysis.com/shut-up-n-play-yer-guitar.htm</w:t>
      </w:r>
      <w:r>
        <w:fldChar w:fldCharType="end"/>
      </w:r>
      <w:r>
        <w:rPr>
          <w:rFonts w:ascii="source serif 4" w:eastAsia="source serif 4" w:hAnsi="source serif 4" w:cs="source serif 4"/>
          <w:color w:val="000000"/>
          <w:sz w:val="18"/>
        </w:rPr>
        <w:t xml:space="preserve"> </w:t>
      </w:r>
    </w:p>
    <w:bookmarkStart w:id="70" w:name="fn5"/>
    <w:bookmarkEnd w:id="70"/>
    <w:p w14:paraId="0C6B72A6" w14:textId="77777777" w:rsidR="004E6572" w:rsidRDefault="00000000">
      <w:pPr>
        <w:numPr>
          <w:ilvl w:val="0"/>
          <w:numId w:val="3"/>
        </w:numPr>
        <w:spacing w:after="210" w:line="360" w:lineRule="auto"/>
      </w:pPr>
      <w:r>
        <w:fldChar w:fldCharType="begin"/>
      </w:r>
      <w:r>
        <w:instrText>HYPERLINK "http://kikaizuki.weebly.com/never-odd-or-even--blog/chapter-6-improvisation-as-spontaneous-composition" \h</w:instrText>
      </w:r>
      <w:r>
        <w:fldChar w:fldCharType="separate"/>
      </w:r>
      <w:r>
        <w:rPr>
          <w:rFonts w:ascii="source sans 3" w:eastAsia="source sans 3" w:hAnsi="source sans 3" w:cs="source sans 3"/>
          <w:sz w:val="18"/>
          <w:u w:val="single"/>
        </w:rPr>
        <w:t>http://kikaizuki.weebly.com/never-odd-or-even--blog/chapter-6-improvisation-as-spontaneous-composition</w:t>
      </w:r>
      <w:r>
        <w:fldChar w:fldCharType="end"/>
      </w:r>
      <w:r>
        <w:rPr>
          <w:rFonts w:ascii="source serif 4" w:eastAsia="source serif 4" w:hAnsi="source serif 4" w:cs="source serif 4"/>
          <w:color w:val="000000"/>
          <w:sz w:val="18"/>
        </w:rPr>
        <w:t xml:space="preserve">  </w:t>
      </w:r>
    </w:p>
    <w:bookmarkStart w:id="71" w:name="fn6"/>
    <w:bookmarkEnd w:id="71"/>
    <w:p w14:paraId="111A14F0" w14:textId="77777777" w:rsidR="004E6572" w:rsidRDefault="00000000">
      <w:pPr>
        <w:numPr>
          <w:ilvl w:val="0"/>
          <w:numId w:val="3"/>
        </w:numPr>
        <w:spacing w:after="210" w:line="360" w:lineRule="auto"/>
      </w:pPr>
      <w:r>
        <w:fldChar w:fldCharType="begin"/>
      </w:r>
      <w:r>
        <w:instrText>HYPERLINK "http://www.sonicyouth.com/mustang/tab/tuninglist.html" \h</w:instrText>
      </w:r>
      <w:r>
        <w:fldChar w:fldCharType="separate"/>
      </w:r>
      <w:r>
        <w:rPr>
          <w:rFonts w:ascii="source sans 3" w:eastAsia="source sans 3" w:hAnsi="source sans 3" w:cs="source sans 3"/>
          <w:sz w:val="18"/>
          <w:u w:val="single"/>
        </w:rPr>
        <w:t>http://www.sonicyouth.com/mustang/tab/tuninglist.html</w:t>
      </w:r>
      <w:r>
        <w:fldChar w:fldCharType="end"/>
      </w:r>
      <w:r>
        <w:rPr>
          <w:rFonts w:ascii="source serif 4" w:eastAsia="source serif 4" w:hAnsi="source serif 4" w:cs="source serif 4"/>
          <w:color w:val="000000"/>
          <w:sz w:val="18"/>
        </w:rPr>
        <w:t xml:space="preserve"> </w:t>
      </w:r>
    </w:p>
    <w:bookmarkStart w:id="72" w:name="fn7"/>
    <w:bookmarkEnd w:id="72"/>
    <w:p w14:paraId="30A1EB5E" w14:textId="77777777" w:rsidR="004E6572" w:rsidRDefault="00000000">
      <w:pPr>
        <w:numPr>
          <w:ilvl w:val="0"/>
          <w:numId w:val="3"/>
        </w:numPr>
        <w:spacing w:after="210" w:line="360" w:lineRule="auto"/>
      </w:pPr>
      <w:r>
        <w:fldChar w:fldCharType="begin"/>
      </w:r>
      <w:r>
        <w:instrText>HYPERLINK "https://www.premierguitar.com/diy/joe-gores-recording-guitarist/sonic-youth-tunings" \h</w:instrText>
      </w:r>
      <w:r>
        <w:fldChar w:fldCharType="separate"/>
      </w:r>
      <w:r>
        <w:rPr>
          <w:rFonts w:ascii="source sans 3" w:eastAsia="source sans 3" w:hAnsi="source sans 3" w:cs="source sans 3"/>
          <w:sz w:val="18"/>
          <w:u w:val="single"/>
        </w:rPr>
        <w:t>https://www.premierguitar.com/diy/joe-gores-recording-guitarist/sonic-youth-tunings</w:t>
      </w:r>
      <w:r>
        <w:fldChar w:fldCharType="end"/>
      </w:r>
      <w:r>
        <w:rPr>
          <w:rFonts w:ascii="source serif 4" w:eastAsia="source serif 4" w:hAnsi="source serif 4" w:cs="source serif 4"/>
          <w:color w:val="000000"/>
          <w:sz w:val="18"/>
        </w:rPr>
        <w:t xml:space="preserve">   </w:t>
      </w:r>
    </w:p>
    <w:bookmarkStart w:id="73" w:name="fn8"/>
    <w:bookmarkEnd w:id="73"/>
    <w:p w14:paraId="4ECF471F" w14:textId="77777777" w:rsidR="004E6572" w:rsidRDefault="00000000">
      <w:pPr>
        <w:numPr>
          <w:ilvl w:val="0"/>
          <w:numId w:val="3"/>
        </w:numPr>
        <w:spacing w:after="210" w:line="360" w:lineRule="auto"/>
      </w:pPr>
      <w:r>
        <w:fldChar w:fldCharType="begin"/>
      </w:r>
      <w:r>
        <w:instrText>HYPERLINK "https://www.reddit.com/r/sonicyouth/comments/1jh123j/im_writing_a_roadmap_for_some_of_the_most_iconic/" \h</w:instrText>
      </w:r>
      <w:r>
        <w:fldChar w:fldCharType="separate"/>
      </w:r>
      <w:r>
        <w:rPr>
          <w:rFonts w:ascii="source sans 3" w:eastAsia="source sans 3" w:hAnsi="source sans 3" w:cs="source sans 3"/>
          <w:sz w:val="18"/>
          <w:u w:val="single"/>
        </w:rPr>
        <w:t>https://www.reddit.com/r/sonicyouth/comments/1jh123j/im_writing_a_roadmap_for_some_of_the_most_iconic/</w:t>
      </w:r>
      <w:r>
        <w:fldChar w:fldCharType="end"/>
      </w:r>
      <w:r>
        <w:rPr>
          <w:rFonts w:ascii="source serif 4" w:eastAsia="source serif 4" w:hAnsi="source serif 4" w:cs="source serif 4"/>
          <w:color w:val="000000"/>
          <w:sz w:val="18"/>
        </w:rPr>
        <w:t xml:space="preserve"> </w:t>
      </w:r>
    </w:p>
    <w:bookmarkStart w:id="74" w:name="fn9"/>
    <w:bookmarkEnd w:id="74"/>
    <w:p w14:paraId="00E83F2A" w14:textId="77777777" w:rsidR="004E6572" w:rsidRDefault="00000000">
      <w:pPr>
        <w:numPr>
          <w:ilvl w:val="0"/>
          <w:numId w:val="3"/>
        </w:numPr>
        <w:spacing w:after="210" w:line="360" w:lineRule="auto"/>
      </w:pPr>
      <w:r>
        <w:fldChar w:fldCharType="begin"/>
      </w:r>
      <w:r>
        <w:instrText>HYPERLINK "https://www.reddit.com/r/sonicyouth/comments/4aa2d1/harmonically_analyzing_sonic_youth/" \h</w:instrText>
      </w:r>
      <w:r>
        <w:fldChar w:fldCharType="separate"/>
      </w:r>
      <w:r>
        <w:rPr>
          <w:rFonts w:ascii="source sans 3" w:eastAsia="source sans 3" w:hAnsi="source sans 3" w:cs="source sans 3"/>
          <w:sz w:val="18"/>
          <w:u w:val="single"/>
        </w:rPr>
        <w:t>https://www.reddit.com/r/sonicyouth/comments/4aa2d1/harmonically_analyzing_sonic_youth/</w:t>
      </w:r>
      <w:r>
        <w:fldChar w:fldCharType="end"/>
      </w:r>
      <w:r>
        <w:rPr>
          <w:rFonts w:ascii="source serif 4" w:eastAsia="source serif 4" w:hAnsi="source serif 4" w:cs="source serif 4"/>
          <w:color w:val="000000"/>
          <w:sz w:val="18"/>
        </w:rPr>
        <w:t xml:space="preserve"> </w:t>
      </w:r>
    </w:p>
    <w:sectPr w:rsidR="004E6572">
      <w:footerReference w:type="default" r:id="rId8"/>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A58E2" w14:textId="77777777" w:rsidR="008675C6" w:rsidRDefault="008675C6" w:rsidP="00A51411">
      <w:pPr>
        <w:spacing w:after="0" w:line="240" w:lineRule="auto"/>
      </w:pPr>
      <w:r>
        <w:separator/>
      </w:r>
    </w:p>
  </w:endnote>
  <w:endnote w:type="continuationSeparator" w:id="0">
    <w:p w14:paraId="6B257F53" w14:textId="77777777" w:rsidR="008675C6" w:rsidRDefault="008675C6" w:rsidP="00A514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558721"/>
      <w:docPartObj>
        <w:docPartGallery w:val="Page Numbers (Bottom of Page)"/>
        <w:docPartUnique/>
      </w:docPartObj>
    </w:sdtPr>
    <w:sdtContent>
      <w:p w14:paraId="507E454D" w14:textId="6D1BD076" w:rsidR="00A51411" w:rsidRDefault="00A51411">
        <w:pPr>
          <w:pStyle w:val="Footer"/>
          <w:jc w:val="center"/>
        </w:pPr>
        <w:r>
          <w:fldChar w:fldCharType="begin"/>
        </w:r>
        <w:r>
          <w:instrText>PAGE   \* MERGEFORMAT</w:instrText>
        </w:r>
        <w:r>
          <w:fldChar w:fldCharType="separate"/>
        </w:r>
        <w:r>
          <w:rPr>
            <w:lang w:val="en-GB"/>
          </w:rPr>
          <w:t>2</w:t>
        </w:r>
        <w:r>
          <w:fldChar w:fldCharType="end"/>
        </w:r>
      </w:p>
    </w:sdtContent>
  </w:sdt>
  <w:p w14:paraId="30C1D18A" w14:textId="77777777" w:rsidR="00A51411" w:rsidRPr="00A51411" w:rsidRDefault="00A51411" w:rsidP="00A51411">
    <w:pPr>
      <w:spacing w:before="157" w:after="157" w:line="270" w:lineRule="auto"/>
      <w:jc w:val="center"/>
      <w:rPr>
        <w:sz w:val="18"/>
        <w:szCs w:val="18"/>
      </w:rPr>
    </w:pPr>
    <w:r w:rsidRPr="00A51411">
      <w:rPr>
        <w:rFonts w:ascii="source serif 4" w:eastAsia="source serif 4" w:hAnsi="source serif 4" w:cs="source serif 4"/>
        <w:b/>
        <w:color w:val="000000"/>
        <w:sz w:val="18"/>
        <w:szCs w:val="18"/>
      </w:rPr>
      <w:t>Composer OS v1.6 Handbook Chapters</w:t>
    </w:r>
  </w:p>
  <w:p w14:paraId="13985773" w14:textId="77777777" w:rsidR="00A51411" w:rsidRDefault="00A51411" w:rsidP="00A5141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AE939A" w14:textId="77777777" w:rsidR="008675C6" w:rsidRDefault="008675C6" w:rsidP="00A51411">
      <w:pPr>
        <w:spacing w:after="0" w:line="240" w:lineRule="auto"/>
      </w:pPr>
      <w:r>
        <w:separator/>
      </w:r>
    </w:p>
  </w:footnote>
  <w:footnote w:type="continuationSeparator" w:id="0">
    <w:p w14:paraId="7CB8C9D4" w14:textId="77777777" w:rsidR="008675C6" w:rsidRDefault="008675C6" w:rsidP="00A514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23656"/>
    <w:multiLevelType w:val="hybridMultilevel"/>
    <w:tmpl w:val="5A8ADFC6"/>
    <w:lvl w:ilvl="0" w:tplc="5ADE89CE">
      <w:start w:val="1"/>
      <w:numFmt w:val="bullet"/>
      <w:lvlText w:val=""/>
      <w:lvlJc w:val="left"/>
      <w:pPr>
        <w:tabs>
          <w:tab w:val="num" w:pos="900"/>
        </w:tabs>
        <w:ind w:left="540" w:hanging="360"/>
      </w:pPr>
      <w:rPr>
        <w:rFonts w:ascii="Symbol" w:hAnsi="Symbol" w:hint="default"/>
      </w:rPr>
    </w:lvl>
    <w:lvl w:ilvl="1" w:tplc="3B5A3BFA">
      <w:numFmt w:val="decimal"/>
      <w:lvlText w:val=""/>
      <w:lvlJc w:val="left"/>
    </w:lvl>
    <w:lvl w:ilvl="2" w:tplc="3F7614EA">
      <w:numFmt w:val="decimal"/>
      <w:lvlText w:val=""/>
      <w:lvlJc w:val="left"/>
    </w:lvl>
    <w:lvl w:ilvl="3" w:tplc="D44E54F2">
      <w:numFmt w:val="decimal"/>
      <w:lvlText w:val=""/>
      <w:lvlJc w:val="left"/>
    </w:lvl>
    <w:lvl w:ilvl="4" w:tplc="36EC4BCE">
      <w:numFmt w:val="decimal"/>
      <w:lvlText w:val=""/>
      <w:lvlJc w:val="left"/>
    </w:lvl>
    <w:lvl w:ilvl="5" w:tplc="A0F09408">
      <w:numFmt w:val="decimal"/>
      <w:lvlText w:val=""/>
      <w:lvlJc w:val="left"/>
    </w:lvl>
    <w:lvl w:ilvl="6" w:tplc="9F0C1E70">
      <w:numFmt w:val="decimal"/>
      <w:lvlText w:val=""/>
      <w:lvlJc w:val="left"/>
    </w:lvl>
    <w:lvl w:ilvl="7" w:tplc="28801158">
      <w:numFmt w:val="decimal"/>
      <w:lvlText w:val=""/>
      <w:lvlJc w:val="left"/>
    </w:lvl>
    <w:lvl w:ilvl="8" w:tplc="DCB46FE8">
      <w:numFmt w:val="decimal"/>
      <w:lvlText w:val=""/>
      <w:lvlJc w:val="left"/>
    </w:lvl>
  </w:abstractNum>
  <w:abstractNum w:abstractNumId="1" w15:restartNumberingAfterBreak="0">
    <w:nsid w:val="1E600F39"/>
    <w:multiLevelType w:val="hybridMultilevel"/>
    <w:tmpl w:val="3AC03BBA"/>
    <w:lvl w:ilvl="0" w:tplc="BAB41FB0">
      <w:start w:val="1"/>
      <w:numFmt w:val="decimal"/>
      <w:lvlText w:val="%1."/>
      <w:lvlJc w:val="left"/>
      <w:pPr>
        <w:tabs>
          <w:tab w:val="num" w:pos="900"/>
        </w:tabs>
        <w:ind w:left="540" w:hanging="360"/>
      </w:pPr>
    </w:lvl>
    <w:lvl w:ilvl="1" w:tplc="003069F6">
      <w:numFmt w:val="decimal"/>
      <w:lvlText w:val=""/>
      <w:lvlJc w:val="left"/>
    </w:lvl>
    <w:lvl w:ilvl="2" w:tplc="9FB46DC4">
      <w:numFmt w:val="decimal"/>
      <w:lvlText w:val=""/>
      <w:lvlJc w:val="left"/>
    </w:lvl>
    <w:lvl w:ilvl="3" w:tplc="81FE5354">
      <w:numFmt w:val="decimal"/>
      <w:lvlText w:val=""/>
      <w:lvlJc w:val="left"/>
    </w:lvl>
    <w:lvl w:ilvl="4" w:tplc="4D8C5494">
      <w:numFmt w:val="decimal"/>
      <w:lvlText w:val=""/>
      <w:lvlJc w:val="left"/>
    </w:lvl>
    <w:lvl w:ilvl="5" w:tplc="32704F98">
      <w:numFmt w:val="decimal"/>
      <w:lvlText w:val=""/>
      <w:lvlJc w:val="left"/>
    </w:lvl>
    <w:lvl w:ilvl="6" w:tplc="05D4E2C8">
      <w:numFmt w:val="decimal"/>
      <w:lvlText w:val=""/>
      <w:lvlJc w:val="left"/>
    </w:lvl>
    <w:lvl w:ilvl="7" w:tplc="D576C92A">
      <w:numFmt w:val="decimal"/>
      <w:lvlText w:val=""/>
      <w:lvlJc w:val="left"/>
    </w:lvl>
    <w:lvl w:ilvl="8" w:tplc="D8E2CEB6">
      <w:numFmt w:val="decimal"/>
      <w:lvlText w:val=""/>
      <w:lvlJc w:val="left"/>
    </w:lvl>
  </w:abstractNum>
  <w:abstractNum w:abstractNumId="2" w15:restartNumberingAfterBreak="0">
    <w:nsid w:val="5F702400"/>
    <w:multiLevelType w:val="hybridMultilevel"/>
    <w:tmpl w:val="79182B16"/>
    <w:lvl w:ilvl="0" w:tplc="326E2078">
      <w:numFmt w:val="decimal"/>
      <w:lvlText w:val=""/>
      <w:lvlJc w:val="left"/>
    </w:lvl>
    <w:lvl w:ilvl="1" w:tplc="25580096">
      <w:numFmt w:val="decimal"/>
      <w:lvlText w:val=""/>
      <w:lvlJc w:val="left"/>
    </w:lvl>
    <w:lvl w:ilvl="2" w:tplc="BFB41596">
      <w:numFmt w:val="decimal"/>
      <w:lvlText w:val=""/>
      <w:lvlJc w:val="left"/>
    </w:lvl>
    <w:lvl w:ilvl="3" w:tplc="586A324E">
      <w:numFmt w:val="decimal"/>
      <w:lvlText w:val=""/>
      <w:lvlJc w:val="left"/>
    </w:lvl>
    <w:lvl w:ilvl="4" w:tplc="284A0D40">
      <w:numFmt w:val="decimal"/>
      <w:lvlText w:val=""/>
      <w:lvlJc w:val="left"/>
    </w:lvl>
    <w:lvl w:ilvl="5" w:tplc="CA1E6B02">
      <w:numFmt w:val="decimal"/>
      <w:lvlText w:val=""/>
      <w:lvlJc w:val="left"/>
    </w:lvl>
    <w:lvl w:ilvl="6" w:tplc="BD168F60">
      <w:numFmt w:val="decimal"/>
      <w:lvlText w:val=""/>
      <w:lvlJc w:val="left"/>
    </w:lvl>
    <w:lvl w:ilvl="7" w:tplc="FF7A825E">
      <w:numFmt w:val="decimal"/>
      <w:lvlText w:val=""/>
      <w:lvlJc w:val="left"/>
    </w:lvl>
    <w:lvl w:ilvl="8" w:tplc="B1C212DE">
      <w:numFmt w:val="decimal"/>
      <w:lvlText w:val=""/>
      <w:lvlJc w:val="left"/>
    </w:lvl>
  </w:abstractNum>
  <w:num w:numId="1" w16cid:durableId="1670908432">
    <w:abstractNumId w:val="0"/>
  </w:num>
  <w:num w:numId="2" w16cid:durableId="1913809838">
    <w:abstractNumId w:val="2"/>
  </w:num>
  <w:num w:numId="3" w16cid:durableId="1513378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572"/>
    <w:rsid w:val="004618F4"/>
    <w:rsid w:val="004E6572"/>
    <w:rsid w:val="008675C6"/>
    <w:rsid w:val="00A51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4E751459"/>
  <w15:docId w15:val="{70884729-4B71-43DE-A21C-4F456D43E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Header">
    <w:name w:val="header"/>
    <w:basedOn w:val="Normal"/>
    <w:link w:val="HeaderChar"/>
    <w:uiPriority w:val="99"/>
    <w:unhideWhenUsed/>
    <w:rsid w:val="00A514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51411"/>
  </w:style>
  <w:style w:type="paragraph" w:styleId="Footer">
    <w:name w:val="footer"/>
    <w:basedOn w:val="Normal"/>
    <w:link w:val="FooterChar"/>
    <w:uiPriority w:val="99"/>
    <w:unhideWhenUsed/>
    <w:rsid w:val="00A514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14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3569</Words>
  <Characters>20859</Characters>
  <Application>Microsoft Office Word</Application>
  <DocSecurity>0</DocSecurity>
  <Lines>349</Lines>
  <Paragraphs>219</Paragraphs>
  <ScaleCrop>false</ScaleCrop>
  <Company/>
  <LinksUpToDate>false</LinksUpToDate>
  <CharactersWithSpaces>24372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Michael Bryant</cp:lastModifiedBy>
  <cp:revision>2</cp:revision>
  <cp:lastPrinted>2026-05-30T12:30:00Z</cp:lastPrinted>
  <dcterms:created xsi:type="dcterms:W3CDTF">2026-05-30T12:28:00Z</dcterms:created>
  <dcterms:modified xsi:type="dcterms:W3CDTF">2026-05-30T12:30:00Z</dcterms:modified>
</cp:coreProperties>
</file>