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he-mighty-ten-engines-user-guide"/>
    <w:p>
      <w:pPr>
        <w:pStyle w:val="Heading1"/>
      </w:pPr>
      <w:r>
        <w:t xml:space="preserve">The Mighty Ten Engines — User Guide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Mighty Ten</w:t>
      </w:r>
      <w:r>
        <w:t xml:space="preserve"> </w:t>
      </w:r>
      <w:r>
        <w:t xml:space="preserve">is a global 10-engine composition framework that provides distinct aesthetic and structural priorities for each piece. Use this guide to select engines, apply rules, and maintain quality across projects.</w:t>
      </w:r>
    </w:p>
    <w:bookmarkEnd w:id="9"/>
    <w:bookmarkStart w:id="10" w:name="gce-9-rule-non-negotiable"/>
    <w:p>
      <w:pPr>
        <w:pStyle w:val="Heading2"/>
      </w:pPr>
      <w:r>
        <w:t xml:space="preserve">GCE ≥ 9 Rule (Non-Negotiable)</w:t>
      </w:r>
    </w:p>
    <w:p>
      <w:pPr>
        <w:pStyle w:val="FirstParagraph"/>
      </w:pPr>
      <w:r>
        <w:rPr>
          <w:b/>
          <w:bCs/>
        </w:rPr>
        <w:t xml:space="preserve">Before any MusicXML output:</w:t>
      </w:r>
      <w:r>
        <w:t xml:space="preserve"> </w:t>
      </w:r>
      <w:r>
        <w:t xml:space="preserve">Ensure the composition scores</w:t>
      </w:r>
      <w:r>
        <w:t xml:space="preserve"> </w:t>
      </w:r>
      <w:r>
        <w:rPr>
          <w:b/>
          <w:bCs/>
        </w:rPr>
        <w:t xml:space="preserve">≥ 9/10</w:t>
      </w:r>
      <w:r>
        <w:t xml:space="preserve"> </w:t>
      </w:r>
      <w:r>
        <w:t xml:space="preserve">on the Global Criteria of Excellence (GCE) across all axes. If any axis is under 7, run another revision pass. Target 8–9/10 minimum; prefer artist-level (9) before export.</w:t>
      </w:r>
    </w:p>
    <w:bookmarkEnd w:id="10"/>
    <w:bookmarkStart w:id="11" w:name="quick-start"/>
    <w:p>
      <w:pPr>
        <w:pStyle w:val="Heading2"/>
      </w:pPr>
      <w:r>
        <w:t xml:space="preserve">Quick Start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Choose an engine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creative-engines/docs/engine_master_palette.md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rules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creative-engines/rules/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palettes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creative-engines/palettes/</w:t>
      </w:r>
      <w:r>
        <w:t xml:space="preserve"> </w:t>
      </w:r>
      <w:r>
        <w:t xml:space="preserve">for harmonic colour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 composition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creative-engines/templates/composition_request_template.md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creative-engines/templates/revision_loop_template.md</w:t>
      </w:r>
    </w:p>
    <w:bookmarkEnd w:id="11"/>
    <w:bookmarkStart w:id="12" w:name="the-ten-engines"/>
    <w:p>
      <w:pPr>
        <w:pStyle w:val="Heading2"/>
      </w:pPr>
      <w:r>
        <w:t xml:space="preserve">The Ten Engines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Scofield–Holland Groove</w:t>
      </w:r>
      <w:r>
        <w:t xml:space="preserve"> </w:t>
      </w:r>
      <w:r>
        <w:t xml:space="preserve">— Groove, dyadic guitar, bass movement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Wayne Shorter Narrative</w:t>
      </w:r>
      <w:r>
        <w:t xml:space="preserve"> </w:t>
      </w:r>
      <w:r>
        <w:t xml:space="preserve">— Motivic storytelling, sectional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Frisell Atmosphere</w:t>
      </w:r>
      <w:r>
        <w:t xml:space="preserve"> </w:t>
      </w:r>
      <w:r>
        <w:t xml:space="preserve">— Space, colour, restraint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Wheeler Lyric</w:t>
      </w:r>
      <w:r>
        <w:t xml:space="preserve"> </w:t>
      </w:r>
      <w:r>
        <w:t xml:space="preserve">— Melody, warmth, harmonic surprise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Stravinsky Pulse</w:t>
      </w:r>
      <w:r>
        <w:t xml:space="preserve"> </w:t>
      </w:r>
      <w:r>
        <w:t xml:space="preserve">— Pulse, ostinato, metric irregularity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Zappa Disruption</w:t>
      </w:r>
      <w:r>
        <w:t xml:space="preserve"> </w:t>
      </w:r>
      <w:r>
        <w:t xml:space="preserve">— Disruption, controlled chaos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Slonimsky Harmonic</w:t>
      </w:r>
      <w:r>
        <w:t xml:space="preserve"> </w:t>
      </w:r>
      <w:r>
        <w:t xml:space="preserve">— Interval cycles, systematic exploration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Bartók Night</w:t>
      </w:r>
      <w:r>
        <w:t xml:space="preserve"> </w:t>
      </w:r>
      <w:r>
        <w:t xml:space="preserve">— Night textures, polymodal, darkness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Counterpoint Hybrid</w:t>
      </w:r>
      <w:r>
        <w:t xml:space="preserve"> </w:t>
      </w:r>
      <w:r>
        <w:t xml:space="preserve">— Chamber voicings, counterpoint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Polyphonic Labyrinth</w:t>
      </w:r>
      <w:r>
        <w:t xml:space="preserve"> </w:t>
      </w:r>
      <w:r>
        <w:t xml:space="preserve">— Dense polyphony, inner motion</w:t>
      </w:r>
    </w:p>
    <w:bookmarkEnd w:id="12"/>
    <w:bookmarkStart w:id="13" w:name="what-each-engine-does"/>
    <w:p>
      <w:pPr>
        <w:pStyle w:val="Heading2"/>
      </w:pPr>
      <w:r>
        <w:t xml:space="preserve">What Each Engine Does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Scofield–Holland:</w:t>
      </w:r>
      <w:r>
        <w:t xml:space="preserve"> </w:t>
      </w:r>
      <w:r>
        <w:t xml:space="preserve">Prioritises rhythmic lift, dyadic guitar voicings, and bass movement. Never static.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Shorter Narrative:</w:t>
      </w:r>
      <w:r>
        <w:t xml:space="preserve"> </w:t>
      </w:r>
      <w:r>
        <w:t xml:space="preserve">Prioritises motivic storytelling, sectional logic, and narrative pacing. Sections unfold like scenes.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Frisell Atmosphere:</w:t>
      </w:r>
      <w:r>
        <w:t xml:space="preserve"> </w:t>
      </w:r>
      <w:r>
        <w:t xml:space="preserve">Prioritises space, colour, restraint, and suspended harmony. Breathable texture.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Wheeler Lyric:</w:t>
      </w:r>
      <w:r>
        <w:t xml:space="preserve"> </w:t>
      </w:r>
      <w:r>
        <w:t xml:space="preserve">Prioritises melody, warmth, and harmonic surprise. Lyrical arc and singability.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Stravinsky Pulse:</w:t>
      </w:r>
      <w:r>
        <w:t xml:space="preserve"> </w:t>
      </w:r>
      <w:r>
        <w:t xml:space="preserve">Prioritises pulse, ostinato, and metric irregularity. Rhythmic drive.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Zappa Disruption:</w:t>
      </w:r>
      <w:r>
        <w:t xml:space="preserve"> </w:t>
      </w:r>
      <w:r>
        <w:t xml:space="preserve">Prioritises disruption, controlled chaos, and edge. Unexpected shifts.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Slonimsky Harmonic:</w:t>
      </w:r>
      <w:r>
        <w:t xml:space="preserve"> </w:t>
      </w:r>
      <w:r>
        <w:t xml:space="preserve">Prioritises interval cycles and systematic exploration. Non-functional harmony.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Bartók Night:</w:t>
      </w:r>
      <w:r>
        <w:t xml:space="preserve"> </w:t>
      </w:r>
      <w:r>
        <w:t xml:space="preserve">Prioritises night textures, polymodal colour, and darkness. Folk-inflected.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Counterpoint Hybrid:</w:t>
      </w:r>
      <w:r>
        <w:t xml:space="preserve"> </w:t>
      </w:r>
      <w:r>
        <w:t xml:space="preserve">Prioritises chamber voicings, counterpoint, and lyric gravity. Two-line logic.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Polyphonic Labyrinth:</w:t>
      </w:r>
      <w:r>
        <w:t xml:space="preserve"> </w:t>
      </w:r>
      <w:r>
        <w:t xml:space="preserve">Prioritises dense but clear polyphony and inner motion. Labyrinthine form.</w:t>
      </w:r>
    </w:p>
    <w:bookmarkEnd w:id="13"/>
    <w:bookmarkStart w:id="14" w:name="when-to-use-each-engine"/>
    <w:p>
      <w:pPr>
        <w:pStyle w:val="Heading2"/>
      </w:pPr>
      <w:r>
        <w:t xml:space="preserve">When to Use Each Engine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Groove-based pieces:</w:t>
      </w:r>
      <w:r>
        <w:t xml:space="preserve"> </w:t>
      </w:r>
      <w:r>
        <w:t xml:space="preserve">Scofield–Holland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Narrative / structural pieces:</w:t>
      </w:r>
      <w:r>
        <w:t xml:space="preserve"> </w:t>
      </w:r>
      <w:r>
        <w:t xml:space="preserve">Shorter Narrative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Atmospheric / sparse pieces:</w:t>
      </w:r>
      <w:r>
        <w:t xml:space="preserve"> </w:t>
      </w:r>
      <w:r>
        <w:t xml:space="preserve">Frisell Atmosphere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Lyrical / warm pieces:</w:t>
      </w:r>
      <w:r>
        <w:t xml:space="preserve"> </w:t>
      </w:r>
      <w:r>
        <w:t xml:space="preserve">Wheeler Lyric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Rhythmic / orchestral pieces:</w:t>
      </w:r>
      <w:r>
        <w:t xml:space="preserve"> </w:t>
      </w:r>
      <w:r>
        <w:t xml:space="preserve">Stravinsky Pulse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Disruptive / edgy pieces:</w:t>
      </w:r>
      <w:r>
        <w:t xml:space="preserve"> </w:t>
      </w:r>
      <w:r>
        <w:t xml:space="preserve">Zappa Disruption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Systematic harmony pieces:</w:t>
      </w:r>
      <w:r>
        <w:t xml:space="preserve"> </w:t>
      </w:r>
      <w:r>
        <w:t xml:space="preserve">Slonimsky Harmonic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Dark / folk pieces:</w:t>
      </w:r>
      <w:r>
        <w:t xml:space="preserve"> </w:t>
      </w:r>
      <w:r>
        <w:t xml:space="preserve">Bartók Night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Contrapuntal pieces:</w:t>
      </w:r>
      <w:r>
        <w:t xml:space="preserve"> </w:t>
      </w:r>
      <w:r>
        <w:t xml:space="preserve">Counterpoint Hybrid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Dense polyphony pieces:</w:t>
      </w:r>
      <w:r>
        <w:t xml:space="preserve"> </w:t>
      </w:r>
      <w:r>
        <w:t xml:space="preserve">Polyphonic Labyrinth</w:t>
      </w:r>
    </w:p>
    <w:bookmarkEnd w:id="14"/>
    <w:bookmarkStart w:id="15" w:name="how-engines-fit-the-global-system"/>
    <w:p>
      <w:pPr>
        <w:pStyle w:val="Heading2"/>
      </w:pPr>
      <w:r>
        <w:t xml:space="preserve">How Engines Fit the Global System</w:t>
      </w:r>
    </w:p>
    <w:p>
      <w:pPr>
        <w:pStyle w:val="FirstParagraph"/>
      </w:pPr>
      <w:r>
        <w:t xml:space="preserve">All engines integrate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Tonality Vault</w:t>
      </w:r>
      <w:r>
        <w:t xml:space="preserve"> </w:t>
      </w:r>
      <w:r>
        <w:t xml:space="preserve">— Melodic triads, quadratonics, tension layers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GCE Framework</w:t>
      </w:r>
      <w:r>
        <w:t xml:space="preserve"> </w:t>
      </w:r>
      <w:r>
        <w:t xml:space="preserve">— 0–10 scoring, 10 core dimensions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Anti-monotony rules</w:t>
      </w:r>
      <w:r>
        <w:t xml:space="preserve"> </w:t>
      </w:r>
      <w:r>
        <w:t xml:space="preserve">— Motivic variation, harmonic and rhythmic avoidance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Engraving rules</w:t>
      </w:r>
      <w:r>
        <w:t xml:space="preserve"> </w:t>
      </w:r>
      <w:r>
        <w:t xml:space="preserve">— Sibelius-friendly MusicXML</w:t>
      </w:r>
    </w:p>
    <w:bookmarkEnd w:id="15"/>
    <w:bookmarkStart w:id="16" w:name="canonical-home"/>
    <w:p>
      <w:pPr>
        <w:pStyle w:val="Heading2"/>
      </w:pPr>
      <w:r>
        <w:t xml:space="preserve">Canonical Home</w:t>
      </w:r>
    </w:p>
    <w:p>
      <w:pPr>
        <w:pStyle w:val="FirstParagraph"/>
      </w:pPr>
      <w:r>
        <w:t xml:space="preserve">This repository (</w:t>
      </w:r>
      <w:r>
        <w:rPr>
          <w:rStyle w:val="VerbatimChar"/>
        </w:rPr>
        <w:t xml:space="preserve">creative-rule-engines</w:t>
      </w:r>
      <w:r>
        <w:t xml:space="preserve">) is the</w:t>
      </w:r>
      <w:r>
        <w:t xml:space="preserve"> </w:t>
      </w:r>
      <w:r>
        <w:rPr>
          <w:b/>
          <w:bCs/>
        </w:rPr>
        <w:t xml:space="preserve">canonical home</w:t>
      </w:r>
      <w:r>
        <w:t xml:space="preserve"> </w:t>
      </w:r>
      <w:r>
        <w:t xml:space="preserve">for the global 10-engine framework. All Cursor music projects should reference this repo rather than redefining engines locally.</w:t>
      </w:r>
    </w:p>
    <w:bookmarkEnd w:id="16"/>
    <w:bookmarkStart w:id="17" w:name="reference-files"/>
    <w:p>
      <w:pPr>
        <w:pStyle w:val="Heading2"/>
      </w:pPr>
      <w:r>
        <w:t xml:space="preserve">Reference 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engine_master_palette.md</w:t>
      </w:r>
      <w:r>
        <w:t xml:space="preserve"> </w:t>
      </w:r>
      <w:r>
        <w:t xml:space="preserve">— Engine overview and selection guide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engine_rotation_examples.md</w:t>
      </w:r>
      <w:r>
        <w:t xml:space="preserve"> </w:t>
      </w:r>
      <w:r>
        <w:t xml:space="preserve">— Rotation and combination examples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The_Mighty_Ten_Engines_User_Guide_V2.md</w:t>
      </w:r>
      <w:r>
        <w:t xml:space="preserve"> </w:t>
      </w:r>
      <w:r>
        <w:t xml:space="preserve">— Extended guide with matrix, prompts, orchestration</w:t>
      </w:r>
    </w:p>
    <w:p>
      <w:pPr>
        <w:pStyle w:val="Compact"/>
        <w:numPr>
          <w:ilvl w:val="0"/>
          <w:numId w:val="1005"/>
        </w:numPr>
      </w:pPr>
      <w:r>
        <w:t xml:space="preserve">Individual engine files in</w:t>
      </w:r>
      <w:r>
        <w:t xml:space="preserve"> </w:t>
      </w:r>
      <w:r>
        <w:rPr>
          <w:rStyle w:val="VerbatimChar"/>
        </w:rPr>
        <w:t xml:space="preserve">creative-engines/engines/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repository is the canonical source of creative excellence standards.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2026-03-10T16:23:29Z</dcterms:created>
  <dcterms:modified xsi:type="dcterms:W3CDTF">2026-03-10T16:23:29Z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