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040" w:val="left"/>
        </w:tabs>
        <w:spacing w:before="580" w:after="0" w:line="440" w:lineRule="exact"/>
        <w:ind w:left="204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1965" w:val="left"/>
        </w:tabs>
        <w:spacing w:before="580" w:after="0" w:line="440" w:lineRule="exact"/>
        <w:ind w:left="196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0" w:val="left"/>
        </w:tabs>
        <w:spacing w:before="580" w:after="0" w:line="440" w:lineRule="exact"/>
        <w:ind w:left="28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68" w:val="left"/>
        </w:tabs>
        <w:spacing w:before="580" w:after="0" w:line="440" w:lineRule="exact"/>
        <w:ind w:left="276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09" w:val="left"/>
        </w:tabs>
        <w:spacing w:before="580" w:after="0" w:line="440" w:lineRule="exact"/>
        <w:ind w:left="29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82" w:val="left"/>
        </w:tabs>
        <w:spacing w:before="580" w:after="0" w:line="440" w:lineRule="exact"/>
        <w:ind w:left="268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797" w:val="left"/>
        </w:tabs>
        <w:spacing w:before="580" w:after="0" w:line="440" w:lineRule="exact"/>
        <w:ind w:left="379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606" w:val="left"/>
        </w:tabs>
        <w:spacing w:before="580" w:after="0" w:line="440" w:lineRule="exact"/>
        <w:ind w:left="36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165" w:val="left"/>
        </w:tabs>
        <w:spacing w:before="580" w:after="0" w:line="440" w:lineRule="exact"/>
        <w:ind w:left="316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532" w:val="left"/>
        </w:tabs>
        <w:spacing w:before="580" w:after="0" w:line="440" w:lineRule="exact"/>
        <w:ind w:left="353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2" w:val="left"/>
        </w:tabs>
        <w:spacing w:before="580" w:after="0" w:line="440" w:lineRule="exact"/>
        <w:ind w:left="256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7" w:val="left"/>
        </w:tabs>
        <w:spacing w:before="580" w:after="0" w:line="440" w:lineRule="exact"/>
        <w:ind w:left="28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212" w:val="left"/>
        </w:tabs>
        <w:spacing w:before="360" w:after="0" w:line="440" w:lineRule="exact"/>
        <w:ind w:left="321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74" w:val="left"/>
        </w:tabs>
        <w:spacing w:before="580" w:after="0" w:line="440" w:lineRule="exact"/>
        <w:ind w:left="287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71" w:val="left"/>
        </w:tabs>
        <w:spacing w:before="580" w:after="0" w:line="440" w:lineRule="exact"/>
        <w:ind w:left="287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53" w:val="left"/>
        </w:tabs>
        <w:spacing w:before="580" w:after="0" w:line="440" w:lineRule="exact"/>
        <w:ind w:left="2353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31" w:val="left"/>
        </w:tabs>
        <w:spacing w:before="580" w:after="0" w:line="440" w:lineRule="exact"/>
        <w:ind w:left="293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09" w:val="left"/>
        </w:tabs>
        <w:spacing w:before="580" w:after="0" w:line="440" w:lineRule="exact"/>
        <w:ind w:left="25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026" w:val="left"/>
        </w:tabs>
        <w:spacing w:before="580" w:after="0" w:line="440" w:lineRule="exact"/>
        <w:ind w:left="302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8" w:val="left"/>
        </w:tabs>
        <w:spacing w:before="580" w:after="0" w:line="440" w:lineRule="exact"/>
        <w:ind w:left="256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3170" w:val="left"/>
        </w:tabs>
        <w:spacing w:before="580" w:after="0" w:line="440" w:lineRule="exact"/>
        <w:ind w:left="317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84" w:val="left"/>
        </w:tabs>
        <w:spacing w:before="580" w:after="0" w:line="440" w:lineRule="exact"/>
        <w:ind w:left="238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85" w:val="left"/>
        </w:tabs>
        <w:spacing w:before="580" w:after="0" w:line="440" w:lineRule="exact"/>
        <w:ind w:left="27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25" w:val="left"/>
        </w:tabs>
        <w:spacing w:before="580" w:after="0" w:line="440" w:lineRule="exact"/>
        <w:ind w:left="262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785" w:val="left"/>
        </w:tabs>
        <w:spacing w:before="580" w:after="0" w:line="440" w:lineRule="exact"/>
        <w:ind w:left="27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96" w:val="left"/>
        </w:tabs>
        <w:spacing w:before="360" w:after="0" w:line="440" w:lineRule="exact"/>
        <w:ind w:left="259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๑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๑๑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๑๒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๑๓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๑๔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๑๕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๒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๒๑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๒๒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๒๓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๒๔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๒๕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๒๖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๓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๓๑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๓๒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๓๓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๓๔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๓๕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๓๖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๔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๔๑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๔๒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๔๓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๔๔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๔๕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๔๖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64" w:val="left"/>
        </w:tabs>
        <w:spacing w:before="580" w:after="0" w:line="440" w:lineRule="exact"/>
        <w:ind w:left="256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ผู้อำนวยการสำนักงานพัฒนาภาค ๕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๕๑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๕๒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๕๓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๕๔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๕๕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17" w:val="left"/>
        </w:tabs>
        <w:spacing w:before="580" w:after="0" w:line="440" w:lineRule="exact"/>
        <w:ind w:left="28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ผู้บังคับหน่วยพัฒนาการเคลื่อนที่ ๕๖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888" w:val="left"/>
        </w:tabs>
        <w:spacing w:before="580" w:after="0" w:line="440" w:lineRule="exact"/>
        <w:ind w:left="288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944" w:val="left"/>
        </w:tabs>
        <w:spacing w:before="580" w:after="0" w:line="440" w:lineRule="exact"/>
        <w:ind w:left="294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624" w:val="left"/>
        </w:tabs>
        <w:spacing w:before="580" w:after="0" w:line="440" w:lineRule="exact"/>
        <w:ind w:left="262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96" w:val="left"/>
        </w:tabs>
        <w:spacing w:before="580" w:after="0" w:line="440" w:lineRule="exact"/>
        <w:ind w:left="239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300" w:val="left"/>
        </w:tabs>
        <w:spacing w:before="580" w:after="0" w:line="440" w:lineRule="exact"/>
        <w:ind w:left="230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โทร. ๐ ๒๕๗๒ ๒๕๒๗</w:t>
      </w:r>
    </w:p>
    <w:p>
      <w:pPr>
        <w:tabs>
          <w:tab w:pos="2506" w:val="left"/>
        </w:tabs>
        <w:spacing w:before="580" w:after="0" w:line="440" w:lineRule="exact"/>
        <w:ind w:left="25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2987" w:val="left"/>
        </w:tabs>
        <w:spacing w:before="200" w:after="0" w:line="440" w:lineRule="exact"/>
        <w:ind w:left="29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คุณ เนวิน บุญฤทธิ์ ผู้จัดการธนาคาร ทีทีบี สาขาสนามเป้า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๙๕๙ ๑-๓ ถนนพหลโยธิน แขวงพญาไท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เขตพญาไท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83" w:val="left"/>
        </w:tabs>
        <w:spacing w:before="200" w:after="0" w:line="440" w:lineRule="exact"/>
        <w:ind w:left="3183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เพชราภรณ์ กรุ๊ป แทรเวล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๒๙๙/๒๔๕ หมู่ ๔ ถนนแจ้งวัฒนะ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แขวงทุ่งสองห้อง เขตหลักสี่ 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80" w:val="left"/>
        </w:tabs>
        <w:spacing w:before="200" w:after="0" w:line="440" w:lineRule="exact"/>
        <w:ind w:left="33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ซูพีเรียร์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๒๗๘/๓๐ ซอยเลิศแก้ว ๒ ถนนอโศก-ดินแดง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แขวงมักกะสัน เขตห้วยขวาง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80" w:val="left"/>
        </w:tabs>
        <w:spacing w:before="200" w:after="0" w:line="440" w:lineRule="exact"/>
        <w:ind w:left="318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กรีน เวย์ แทรเวล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๑๘๘/๗๐ หมู่บ้าน ๘๔ แมนชั่น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ซอยลาดพร้าว ๘๔ แขวงวังทองหลาง เขตวังทองหลาง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77" w:val="left"/>
        </w:tabs>
        <w:spacing w:before="200" w:after="0" w:line="440" w:lineRule="exact"/>
        <w:ind w:left="317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เวิลด์ แทรเวิล ดีไซน์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๔๔ ซอยรามคำแหง ๒๔/๓ ถนนรามคำแหง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แขวงหัวหมาก 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17" w:val="left"/>
        </w:tabs>
        <w:spacing w:before="200" w:after="0" w:line="440" w:lineRule="exact"/>
        <w:ind w:left="331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มาร์วิน แทรเวิล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๑๑๐๔/๑๕๕ ถนนพัฒนาการ แขวงสวนหลวง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เขตสวนหลวง กรุงเทพมหานคร ๑๐๒๕๐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40" w:val="left"/>
        </w:tabs>
        <w:spacing w:before="200" w:after="0" w:line="440" w:lineRule="exact"/>
        <w:ind w:left="364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อัลโมโด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๓๕/๒๓ หมู่ที่ ๑๐ ถนนชลมาร์คพิจารณ์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ตำบลลาดสวาย อำเภอลำลูกกา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๑๒๑๕๐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35" w:val="left"/>
        </w:tabs>
        <w:spacing w:before="200" w:after="0" w:line="440" w:lineRule="exact"/>
        <w:ind w:left="333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ออล อิน ทราเวล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๕๔๓ ถนนวงศ์สว่าง แขวงบางซื่อ เขตบางซื่อ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06" w:val="left"/>
        </w:tabs>
        <w:spacing w:before="200" w:after="0" w:line="440" w:lineRule="exact"/>
        <w:ind w:left="320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นีโอ ทราเวล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๑๕๙/๑ ถนนเทศบาลนิมิตรเหนือ แขวงลาดยาว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เขตจตุจักร กรุงเทพมหานคร ๑๐๙๐๐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60" w:val="left"/>
        </w:tabs>
        <w:spacing w:before="200" w:after="0" w:line="440" w:lineRule="exact"/>
        <w:ind w:left="366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ไดนามิค ทัวร์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๑๔/๓๑๕๐ หมู่ที่ ๑๔ ตำบลบางบัวทอง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อำเภอบางบัวทอง จังหวัดนนทบุรี ๑๑๑๑๐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494" w:val="left"/>
        </w:tabs>
        <w:spacing w:before="200" w:after="0" w:line="440" w:lineRule="exact"/>
        <w:ind w:left="349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ธนัชวิชญ์ แทรเวล กรุ๊ป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๒๐๖ ซอยประเสริฐมนูกิจ ๒๙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ถนนประเสริฐมนูกิจ แขวงจรเข้บัว เขตลาดพร้าว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61" w:val="left"/>
        </w:tabs>
        <w:spacing w:before="200" w:after="0" w:line="440" w:lineRule="exact"/>
        <w:ind w:left="326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K-MAN Distribution (เค-แมน ดิสทริบิวชั่น)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๓๓๓/๙ หมู่ที่ ๔ ตำบลบางโฉลง อำเภอบางพลี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จังหวัดสมุทรปราการ ๑๐๕๔๐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67" w:val="left"/>
        </w:tabs>
        <w:spacing w:before="200" w:after="0" w:line="440" w:lineRule="exact"/>
        <w:ind w:left="366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อภิสฤษฎิ์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๑๕๙/๖ ถนนเลียบคลองเปรมประชากร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ตำบลสวนพริกไทย อำเภอเมืองปทุมธานี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๑๒๐๐๐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712" w:val="left"/>
        </w:tabs>
        <w:spacing w:before="200" w:after="0" w:line="440" w:lineRule="exact"/>
        <w:ind w:left="371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กีล่า สปอร์ต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๒๒/๕-๖ ซอยสายไหม ๔๐ (ทรัพย์สุข)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ถนนสายไหม แขวงสายไหม เขตสายไหม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88" w:val="left"/>
        </w:tabs>
        <w:spacing w:before="200" w:after="0" w:line="440" w:lineRule="exact"/>
        <w:ind w:left="328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วี.เค.การ์เมนท์ จำกัด (สำนักงานใหญ่)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๙๘/๑ หมู่ ๘ ตำบลอ้อมใหญ่ อำเภอสามพราน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จังหวัดนครปฐม ๗๓๑๖๐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09" w:val="left"/>
        </w:tabs>
        <w:spacing w:before="200" w:after="0" w:line="440" w:lineRule="exact"/>
        <w:ind w:left="320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พลอยศรีรัฐ ซัพพลาย จำกัด (สำนักงานใหญ่)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๒๕๖/๕๕ ซอยสมบูรณ์พัฒนา ๒ ถนนประชาสุข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แขวงดินแดง เขตดินแดง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487" w:val="left"/>
        </w:tabs>
        <w:spacing w:before="200" w:after="0" w:line="440" w:lineRule="exact"/>
        <w:ind w:left="348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ห้างหุ้นส่วนจำกัด ศ.วีระพันธ์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๗๘ ถนนประชาอุทิศ แขวงทุ่งครุ เขตทุ่งครุ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๑๐๑๔๐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4162" w:val="left"/>
        </w:tabs>
        <w:spacing w:before="200" w:after="0" w:line="440" w:lineRule="exact"/>
        <w:ind w:left="4162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สูทสภา (อรุณลักษณ์สูทสภา)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๓๐๕/๙๖ ซอยพิชัย ถนนพิชัย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แขวงถนนนครไชยศรี เขตดุสิต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๑๐๓๐๐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56" w:val="left"/>
        </w:tabs>
        <w:spacing w:before="200" w:after="0" w:line="440" w:lineRule="exact"/>
        <w:ind w:left="355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John Perfect Tailor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๑๕๙ อาคารบ้านภาสุภัทร แขวงหัวหมาก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154" w:val="left"/>
        </w:tabs>
        <w:spacing w:before="200" w:after="0" w:line="440" w:lineRule="exact"/>
        <w:ind w:left="3154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เด่นแชมป์สูท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๒๘, ๓๐ หน้าหมู่บ้านฝนทอง ซอย ๒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ติดสถานี BTS พหลโยธิน ๕๙ ถนนพหลโยธิน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แขวงอนุสาวรีย์ เขตบางเขน 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59" w:val="left"/>
        </w:tabs>
        <w:spacing w:before="200" w:after="0" w:line="440" w:lineRule="exact"/>
        <w:ind w:left="325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AR Tailor House (ร้านชูวิทย์)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๒๕/๑๐๘ โครงการพีทีที ปาร์ค มอลล์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ถนนหนามแดง-บางพลี ตำบลบางแก้ว อำเภอบางพลี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จังหวัดสมุทรปราการ ๑๐๕๓๐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00" w:val="left"/>
        </w:tabs>
        <w:spacing w:before="200" w:after="0" w:line="440" w:lineRule="exact"/>
        <w:ind w:left="3300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สูทเวิลด์เซ็นเตอร์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๔๙๓/๒๘ ซอยบุญเหลือ ถนนประชาราษฎร์ ๒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แขวงบางซื่อ เขตบางซื่อ 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51" w:val="left"/>
        </w:tabs>
        <w:spacing w:before="200" w:after="0" w:line="440" w:lineRule="exact"/>
        <w:ind w:left="3551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ช่อชัยพฤกษ์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๖๕/๖๕ หมู่บ้านจุฑาทองวิลลา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ซอยเพชรเกษม ๖๓ ถนนเพชรเกษม เขตบางแค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98" w:val="left"/>
        </w:tabs>
        <w:spacing w:before="200" w:after="0" w:line="440" w:lineRule="exact"/>
        <w:ind w:left="3298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สูทแน็ค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๑๒๔ ถนนราชวิถี แขวงบางยี่ขัน เขตบางพลัด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๑๐๗๐๐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349" w:val="left"/>
        </w:tabs>
        <w:spacing w:before="200" w:after="0" w:line="440" w:lineRule="exact"/>
        <w:ind w:left="334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สูททนง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๑๑/๗๖๐ ถนนรังสิต-นครนายก อำเภอธัญบุรี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จังหวัดปทุมธานี ๑๒๑๑๐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29" w:val="left"/>
        </w:tabs>
        <w:spacing w:before="200" w:after="0" w:line="440" w:lineRule="exact"/>
        <w:ind w:left="3229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 Aek Siam Tailor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๔๘/๑๑-๑๒ ถนนราชปรารภ แขวงถนนพญาไท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เขตราชเทวี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586" w:val="left"/>
        </w:tabs>
        <w:spacing w:before="200" w:after="0" w:line="440" w:lineRule="exact"/>
        <w:ind w:left="3586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ทวินสูท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๘/๗๙-๘๐ หมู่บ้านชวนชื่นโมดัส-วิภาวดี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ถนนวิภาวดีรังสิต แขวงสนามบิน เขตดอนเมือง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677" w:val="left"/>
        </w:tabs>
        <w:spacing w:before="200" w:after="0" w:line="440" w:lineRule="exact"/>
        <w:ind w:left="3677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บริษัท ไนน์สูท จำกัด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๔๔๔ อาคารมาบุญครองเซ็นเตอร์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ห้องเอ็ม ๓๐ ชั้น ๓ ถนนพญาไท แขวงวังใหม่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เขตปทุมวัน กรุงเทพมหานคร ๑๐๓๓๐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32"/>
          <w:szCs w:val="32"/>
        </w:rPr>
        <w:t>ที่ กห ๐๓๑๗.๒/๑๖๑๑</w:t>
      </w:r>
    </w:p>
    <w:p>
      <w:pPr>
        <w:tabs>
          <w:tab w:pos="3285" w:val="left"/>
        </w:tabs>
        <w:spacing w:before="200" w:after="0" w:line="440" w:lineRule="exact"/>
        <w:ind w:left="3285" w:hanging="720"/>
      </w:pP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เรียน</w:t>
        <w:tab/>
        <w:t>ร้านค้านภัสสรณ์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เลขที่ ๓๑/๖ ซอยวัฒนานิเวศน์ ๗ แขวงสามเสนนอก</w:t>
        <w:br/>
      </w:r>
      <w:r>
        <w:rPr>
          <w:rFonts w:ascii="TH SarabunPSK" w:hAnsi="TH SarabunPSK" w:cs="TH SarabunPSK" w:eastAsia="TH SarabunPSK"/>
          <w:b/>
          <w:sz w:val="40"/>
          <w:szCs w:val="40"/>
          <w:bCs/>
        </w:rPr>
        <w:t>เขตห้วยขวาง กรุงเทพมหานคร ๑๐๓๑๐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