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B0F4A" w14:textId="77777777" w:rsidR="000673F8" w:rsidRPr="000673F8" w:rsidRDefault="000673F8" w:rsidP="000673F8">
      <w:pPr>
        <w:pStyle w:val="Heading1"/>
      </w:pPr>
      <w:r w:rsidRPr="000673F8">
        <w:t>Lab: Introduction to CSS Grid</w:t>
      </w:r>
    </w:p>
    <w:p w14:paraId="715643F3" w14:textId="55C155A0" w:rsidR="000673F8" w:rsidRPr="000673F8" w:rsidRDefault="000673F8" w:rsidP="000673F8">
      <w:pPr>
        <w:pStyle w:val="Heading2"/>
      </w:pPr>
      <w:r w:rsidRPr="000673F8">
        <w:t>Objectives</w:t>
      </w:r>
    </w:p>
    <w:p w14:paraId="1579B8B7" w14:textId="7D26E2FF" w:rsidR="000673F8" w:rsidRPr="000673F8" w:rsidRDefault="000673F8" w:rsidP="000673F8">
      <w:r w:rsidRPr="000673F8">
        <w:t xml:space="preserve">By the end of this lab, </w:t>
      </w:r>
      <w:r w:rsidR="004B6197">
        <w:t xml:space="preserve">you </w:t>
      </w:r>
      <w:r w:rsidRPr="000673F8">
        <w:t xml:space="preserve"> will:</w:t>
      </w:r>
    </w:p>
    <w:p w14:paraId="79B00CA2" w14:textId="77777777" w:rsidR="000673F8" w:rsidRPr="000673F8" w:rsidRDefault="000673F8" w:rsidP="000673F8">
      <w:pPr>
        <w:numPr>
          <w:ilvl w:val="0"/>
          <w:numId w:val="1"/>
        </w:numPr>
      </w:pPr>
      <w:r w:rsidRPr="000673F8">
        <w:t>Understand how to define rows and columns using CSS Grid.</w:t>
      </w:r>
    </w:p>
    <w:p w14:paraId="71E19FFB" w14:textId="77777777" w:rsidR="000673F8" w:rsidRPr="000673F8" w:rsidRDefault="000673F8" w:rsidP="000673F8">
      <w:pPr>
        <w:numPr>
          <w:ilvl w:val="0"/>
          <w:numId w:val="1"/>
        </w:numPr>
      </w:pPr>
      <w:r w:rsidRPr="000673F8">
        <w:t>Position items using grid-column and grid-row.</w:t>
      </w:r>
    </w:p>
    <w:p w14:paraId="77C34735" w14:textId="77777777" w:rsidR="000673F8" w:rsidRPr="000673F8" w:rsidRDefault="000673F8" w:rsidP="000673F8">
      <w:pPr>
        <w:numPr>
          <w:ilvl w:val="0"/>
          <w:numId w:val="1"/>
        </w:numPr>
      </w:pPr>
      <w:r w:rsidRPr="000673F8">
        <w:t xml:space="preserve">Use </w:t>
      </w:r>
      <w:r w:rsidRPr="000673F8">
        <w:rPr>
          <w:b/>
          <w:bCs/>
        </w:rPr>
        <w:t xml:space="preserve">gap, </w:t>
      </w:r>
      <w:proofErr w:type="spellStart"/>
      <w:r w:rsidRPr="000673F8">
        <w:rPr>
          <w:b/>
          <w:bCs/>
        </w:rPr>
        <w:t>fr</w:t>
      </w:r>
      <w:proofErr w:type="spellEnd"/>
      <w:r w:rsidRPr="000673F8">
        <w:t xml:space="preserve">, and </w:t>
      </w:r>
      <w:r w:rsidRPr="000673F8">
        <w:rPr>
          <w:b/>
          <w:bCs/>
        </w:rPr>
        <w:t>repeat</w:t>
      </w:r>
      <w:r w:rsidRPr="000673F8">
        <w:t>() for flexible layouts.</w:t>
      </w:r>
    </w:p>
    <w:p w14:paraId="198FB32B" w14:textId="77777777" w:rsidR="000673F8" w:rsidRPr="000673F8" w:rsidRDefault="000673F8" w:rsidP="000673F8">
      <w:pPr>
        <w:numPr>
          <w:ilvl w:val="0"/>
          <w:numId w:val="1"/>
        </w:numPr>
      </w:pPr>
      <w:r w:rsidRPr="000673F8">
        <w:t>Create responsive grid layouts using auto-fit and minmax().</w:t>
      </w:r>
    </w:p>
    <w:p w14:paraId="38D9364A" w14:textId="3CE59395" w:rsidR="000673F8" w:rsidRPr="000673F8" w:rsidRDefault="000673F8" w:rsidP="000673F8"/>
    <w:p w14:paraId="00047B2B" w14:textId="77777777" w:rsidR="000673F8" w:rsidRPr="000673F8" w:rsidRDefault="000673F8" w:rsidP="000673F8">
      <w:pPr>
        <w:pStyle w:val="Heading2"/>
      </w:pPr>
      <w:r w:rsidRPr="000673F8">
        <w:t>Example 1: Creating a Basic Grid</w:t>
      </w:r>
    </w:p>
    <w:p w14:paraId="46F5E2A2" w14:textId="77777777" w:rsidR="000673F8" w:rsidRPr="000673F8" w:rsidRDefault="000673F8" w:rsidP="000673F8">
      <w:r w:rsidRPr="000673F8">
        <w:rPr>
          <w:b/>
          <w:bCs/>
        </w:rPr>
        <w:t>Goal:</w:t>
      </w:r>
      <w:r w:rsidRPr="000673F8">
        <w:t xml:space="preserve"> Introduce the display: grid property and define columns.</w:t>
      </w:r>
    </w:p>
    <w:p w14:paraId="72D89B0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ABF9F5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lang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</w:p>
    <w:p w14:paraId="2452054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9A097A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="UTF-8"&gt;</w:t>
      </w:r>
    </w:p>
    <w:p w14:paraId="20E6EA5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="viewport"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="width=device-width, initial-scale=1.0"&gt;</w:t>
      </w:r>
    </w:p>
    <w:p w14:paraId="55B8CB1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Grid Example 1 – Basic Grid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D53459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EA243D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2127F7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enable grid layout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7AB05CE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100px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100px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3 fixed 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5AE8187A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space between items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14FFDA2A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#ecf0f1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661289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85E1C1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D67866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79BE92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.item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34D08F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#3498db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D5DA64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CBFB9C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246903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81732B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font-weight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bold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D00B0A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6px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E85D65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F7D12D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C47806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E164DF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8B9759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DE1D80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Example 1 – Basic 3-Column Grid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C2A90F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="container"&gt;</w:t>
      </w:r>
    </w:p>
    <w:p w14:paraId="4809161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FA09A6A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F50A13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34654A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C29C2F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92937B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D4BBBA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D6BC54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A7BD7B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C0F2D5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561FF1F" w14:textId="77777777" w:rsidR="000673F8" w:rsidRDefault="000673F8" w:rsidP="000673F8">
      <w:pPr>
        <w:rPr>
          <w:rFonts w:ascii="Segoe UI Emoji" w:hAnsi="Segoe UI Emoji" w:cs="Segoe UI Emoji"/>
        </w:rPr>
      </w:pPr>
    </w:p>
    <w:p w14:paraId="036E5019" w14:textId="7F82D887" w:rsidR="000673F8" w:rsidRPr="000673F8" w:rsidRDefault="000673F8" w:rsidP="000B46BD">
      <w:pPr>
        <w:pStyle w:val="Heading3"/>
      </w:pPr>
      <w:r w:rsidRPr="000673F8">
        <w:lastRenderedPageBreak/>
        <w:t>Explanation:</w:t>
      </w:r>
    </w:p>
    <w:p w14:paraId="3A03900C" w14:textId="77777777" w:rsidR="000673F8" w:rsidRPr="000673F8" w:rsidRDefault="000673F8" w:rsidP="000B46BD">
      <w:pPr>
        <w:keepNext/>
        <w:keepLines/>
        <w:numPr>
          <w:ilvl w:val="0"/>
          <w:numId w:val="2"/>
        </w:numPr>
      </w:pPr>
      <w:r w:rsidRPr="000673F8">
        <w:t>display: grid turns .container into a grid layout.</w:t>
      </w:r>
    </w:p>
    <w:p w14:paraId="35B9E258" w14:textId="77777777" w:rsidR="000673F8" w:rsidRPr="000673F8" w:rsidRDefault="000673F8" w:rsidP="000B46BD">
      <w:pPr>
        <w:keepNext/>
        <w:keepLines/>
        <w:numPr>
          <w:ilvl w:val="0"/>
          <w:numId w:val="2"/>
        </w:numPr>
      </w:pPr>
      <w:r w:rsidRPr="000673F8">
        <w:t>grid-template-columns defines 3 equal 100px columns.</w:t>
      </w:r>
    </w:p>
    <w:p w14:paraId="372D1679" w14:textId="77777777" w:rsidR="000673F8" w:rsidRPr="000673F8" w:rsidRDefault="000673F8" w:rsidP="000B46BD">
      <w:pPr>
        <w:keepNext/>
        <w:keepLines/>
        <w:numPr>
          <w:ilvl w:val="0"/>
          <w:numId w:val="2"/>
        </w:numPr>
      </w:pPr>
      <w:r w:rsidRPr="000673F8">
        <w:t>gap adds spacing between grid cells.</w:t>
      </w:r>
    </w:p>
    <w:p w14:paraId="57C3E4E4" w14:textId="77777777" w:rsidR="000673F8" w:rsidRPr="000673F8" w:rsidRDefault="000673F8" w:rsidP="000B46BD">
      <w:pPr>
        <w:keepNext/>
        <w:keepLines/>
        <w:numPr>
          <w:ilvl w:val="0"/>
          <w:numId w:val="2"/>
        </w:numPr>
      </w:pPr>
      <w:r w:rsidRPr="000673F8">
        <w:t>Items automatically fill each cell left to right, then wrap to the next row.</w:t>
      </w:r>
    </w:p>
    <w:p w14:paraId="1130DCDE" w14:textId="59B9BF4F" w:rsidR="000673F8" w:rsidRPr="000673F8" w:rsidRDefault="000673F8" w:rsidP="000673F8"/>
    <w:p w14:paraId="1A95E28E" w14:textId="77777777" w:rsidR="000673F8" w:rsidRPr="000673F8" w:rsidRDefault="000673F8" w:rsidP="000673F8">
      <w:pPr>
        <w:pStyle w:val="Heading2"/>
      </w:pPr>
      <w:r w:rsidRPr="000673F8">
        <w:t>Example 2: Using Flexible Columns</w:t>
      </w:r>
    </w:p>
    <w:p w14:paraId="03211404" w14:textId="77777777" w:rsidR="000673F8" w:rsidRPr="000673F8" w:rsidRDefault="000673F8" w:rsidP="000673F8">
      <w:r w:rsidRPr="000673F8">
        <w:rPr>
          <w:b/>
          <w:bCs/>
        </w:rPr>
        <w:t>Goal:</w:t>
      </w:r>
      <w:r w:rsidRPr="000673F8">
        <w:t xml:space="preserve"> Use fractional units (</w:t>
      </w:r>
      <w:proofErr w:type="spellStart"/>
      <w:r w:rsidRPr="000673F8">
        <w:t>fr</w:t>
      </w:r>
      <w:proofErr w:type="spellEnd"/>
      <w:r w:rsidRPr="000673F8">
        <w:t>) and the repeat() function for flexibility.</w:t>
      </w:r>
    </w:p>
    <w:p w14:paraId="1303B8A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0CEA18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218666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D1C6E0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repeat(3,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3 equal 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26B5033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94A241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#ecf0f1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C5638A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2C92DE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C024BA2" w14:textId="77777777" w:rsidR="000673F8" w:rsidRDefault="000673F8" w:rsidP="000673F8">
      <w:pPr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DF4A1F5" w14:textId="77777777" w:rsidR="000673F8" w:rsidRDefault="000673F8" w:rsidP="000673F8">
      <w:pPr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14:paraId="5CB09FB4" w14:textId="4547771C" w:rsidR="000673F8" w:rsidRPr="000673F8" w:rsidRDefault="000673F8" w:rsidP="004B6197">
      <w:pPr>
        <w:pStyle w:val="Heading3"/>
      </w:pPr>
      <w:r w:rsidRPr="000673F8">
        <w:t>Explanation:</w:t>
      </w:r>
    </w:p>
    <w:p w14:paraId="7EEBB027" w14:textId="77777777" w:rsidR="000673F8" w:rsidRPr="000673F8" w:rsidRDefault="000673F8" w:rsidP="000673F8">
      <w:pPr>
        <w:numPr>
          <w:ilvl w:val="0"/>
          <w:numId w:val="3"/>
        </w:numPr>
      </w:pPr>
      <w:r w:rsidRPr="000673F8">
        <w:t>1fr divides the space equally among columns, regardless of screen size.</w:t>
      </w:r>
    </w:p>
    <w:p w14:paraId="32D1BA5C" w14:textId="77777777" w:rsidR="000673F8" w:rsidRPr="000673F8" w:rsidRDefault="000673F8" w:rsidP="000673F8">
      <w:pPr>
        <w:numPr>
          <w:ilvl w:val="0"/>
          <w:numId w:val="3"/>
        </w:numPr>
      </w:pPr>
      <w:r w:rsidRPr="000673F8">
        <w:t>The repeat(3, 1fr) shorthand means “repeat this column definition 3 times.”</w:t>
      </w:r>
    </w:p>
    <w:p w14:paraId="32E72E5E" w14:textId="77777777" w:rsidR="000673F8" w:rsidRPr="000673F8" w:rsidRDefault="000673F8" w:rsidP="000673F8">
      <w:pPr>
        <w:numPr>
          <w:ilvl w:val="0"/>
          <w:numId w:val="3"/>
        </w:numPr>
      </w:pPr>
      <w:r w:rsidRPr="000673F8">
        <w:t>Resize the browser — the columns expand and shrink evenly.</w:t>
      </w:r>
    </w:p>
    <w:p w14:paraId="69EAA8E8" w14:textId="74273846" w:rsidR="000673F8" w:rsidRPr="000673F8" w:rsidRDefault="000673F8" w:rsidP="000673F8"/>
    <w:p w14:paraId="6A5EC789" w14:textId="77777777" w:rsidR="000673F8" w:rsidRPr="000673F8" w:rsidRDefault="000673F8" w:rsidP="000673F8">
      <w:pPr>
        <w:pStyle w:val="Heading2"/>
      </w:pPr>
      <w:r w:rsidRPr="000673F8">
        <w:t>Example 3: Mixing Fixed and Flexible Columns</w:t>
      </w:r>
    </w:p>
    <w:p w14:paraId="5119CB41" w14:textId="77777777" w:rsidR="000673F8" w:rsidRPr="000673F8" w:rsidRDefault="000673F8" w:rsidP="000673F8">
      <w:r w:rsidRPr="000673F8">
        <w:rPr>
          <w:b/>
          <w:bCs/>
        </w:rPr>
        <w:t>Goal:</w:t>
      </w:r>
      <w:r w:rsidRPr="000673F8">
        <w:t xml:space="preserve"> Combine fixed and flexible columns.</w:t>
      </w:r>
    </w:p>
    <w:p w14:paraId="7FD18635" w14:textId="247A2D73" w:rsidR="000673F8" w:rsidRDefault="000673F8" w:rsidP="000673F8">
      <w:pPr>
        <w:rPr>
          <w:b/>
          <w:bCs/>
        </w:rPr>
      </w:pPr>
      <w:r>
        <w:rPr>
          <w:b/>
          <w:bCs/>
        </w:rPr>
        <w:br/>
      </w:r>
    </w:p>
    <w:p w14:paraId="19A8321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497880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44B752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DDA1A8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2fr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sidebar + two flexible 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3337AFB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A5BD14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#ecf0f1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F78383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21111B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26BE334" w14:textId="53E13F65" w:rsidR="000673F8" w:rsidRDefault="000673F8" w:rsidP="000673F8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730C172" w14:textId="77777777" w:rsidR="000673F8" w:rsidRDefault="000673F8" w:rsidP="000673F8">
      <w:pPr>
        <w:rPr>
          <w:b/>
          <w:bCs/>
        </w:rPr>
      </w:pPr>
    </w:p>
    <w:p w14:paraId="1F3396DD" w14:textId="4FF7F9A3" w:rsidR="000673F8" w:rsidRPr="000673F8" w:rsidRDefault="000673F8" w:rsidP="004B6197">
      <w:pPr>
        <w:pStyle w:val="Heading3"/>
      </w:pPr>
      <w:r w:rsidRPr="000673F8">
        <w:t>Explanation:</w:t>
      </w:r>
    </w:p>
    <w:p w14:paraId="192F4DE4" w14:textId="77777777" w:rsidR="000673F8" w:rsidRPr="000673F8" w:rsidRDefault="000673F8" w:rsidP="000673F8">
      <w:pPr>
        <w:numPr>
          <w:ilvl w:val="0"/>
          <w:numId w:val="4"/>
        </w:numPr>
      </w:pPr>
      <w:r w:rsidRPr="000673F8">
        <w:t>First column (200px) stays fixed (e.g., sidebar).</w:t>
      </w:r>
    </w:p>
    <w:p w14:paraId="46CBE0BF" w14:textId="77777777" w:rsidR="000673F8" w:rsidRPr="000673F8" w:rsidRDefault="000673F8" w:rsidP="000673F8">
      <w:pPr>
        <w:numPr>
          <w:ilvl w:val="0"/>
          <w:numId w:val="4"/>
        </w:numPr>
      </w:pPr>
      <w:r w:rsidRPr="000673F8">
        <w:t>Second column takes up one part of remaining space.</w:t>
      </w:r>
    </w:p>
    <w:p w14:paraId="1679CCB7" w14:textId="77777777" w:rsidR="000673F8" w:rsidRPr="000673F8" w:rsidRDefault="000673F8" w:rsidP="000673F8">
      <w:pPr>
        <w:numPr>
          <w:ilvl w:val="0"/>
          <w:numId w:val="4"/>
        </w:numPr>
      </w:pPr>
      <w:r w:rsidRPr="000673F8">
        <w:t>Third column takes up twice that amount.</w:t>
      </w:r>
    </w:p>
    <w:p w14:paraId="59AF4D57" w14:textId="2F6E7E07" w:rsidR="000673F8" w:rsidRPr="000673F8" w:rsidRDefault="000673F8" w:rsidP="000673F8"/>
    <w:p w14:paraId="3536D9AC" w14:textId="77777777" w:rsidR="000673F8" w:rsidRPr="000673F8" w:rsidRDefault="000673F8" w:rsidP="000B46BD">
      <w:pPr>
        <w:pStyle w:val="Heading2"/>
      </w:pPr>
      <w:r w:rsidRPr="000673F8">
        <w:lastRenderedPageBreak/>
        <w:t>Example 4: Placing Items Manually</w:t>
      </w:r>
    </w:p>
    <w:p w14:paraId="144977E0" w14:textId="77777777" w:rsidR="000673F8" w:rsidRPr="000673F8" w:rsidRDefault="000673F8" w:rsidP="000B46BD">
      <w:pPr>
        <w:keepNext/>
        <w:keepLines/>
      </w:pPr>
      <w:r w:rsidRPr="000673F8">
        <w:rPr>
          <w:b/>
          <w:bCs/>
        </w:rPr>
        <w:t>Goal:</w:t>
      </w:r>
      <w:r w:rsidRPr="000673F8">
        <w:t xml:space="preserve"> Position items using grid-column and grid-row.</w:t>
      </w:r>
    </w:p>
    <w:p w14:paraId="16BB96C5" w14:textId="77777777" w:rsidR="000673F8" w:rsidRDefault="000673F8" w:rsidP="000B46BD">
      <w:pPr>
        <w:keepNext/>
        <w:keepLines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593B758" w14:textId="77777777" w:rsidR="000673F8" w:rsidRDefault="000673F8" w:rsidP="000B46BD">
      <w:pPr>
        <w:keepNext/>
        <w:keepLines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EED7226" w14:textId="77777777" w:rsidR="000673F8" w:rsidRDefault="000673F8" w:rsidP="000B46BD">
      <w:pPr>
        <w:keepNext/>
        <w:keepLines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6410B12" w14:textId="77777777" w:rsidR="000673F8" w:rsidRDefault="000673F8" w:rsidP="000B46BD">
      <w:pPr>
        <w:keepNext/>
        <w:keepLines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repeat(3,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852A7B4" w14:textId="77777777" w:rsidR="000673F8" w:rsidRDefault="000673F8" w:rsidP="000B46BD">
      <w:pPr>
        <w:keepNext/>
        <w:keepLines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grid-template-rows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100px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5F86919" w14:textId="77777777" w:rsidR="000673F8" w:rsidRDefault="000673F8" w:rsidP="000B46BD">
      <w:pPr>
        <w:keepNext/>
        <w:keepLines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5E4D394" w14:textId="77777777" w:rsidR="000673F8" w:rsidRDefault="000673F8" w:rsidP="000B46BD">
      <w:pPr>
        <w:keepNext/>
        <w:keepLines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#ecf0f1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695930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336719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AAFDBC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790720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.item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B72A07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#e67e22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782410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B04AC7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flex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D5A0B4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align-items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26EA04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justify-content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90740D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6px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65081A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989D66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7F404B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.item1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766AB2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grid-column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8C04DC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475CDD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spans 2 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7666DAE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.item4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2E84D9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grid-row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4F5A84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grid-column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F462A8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1DB2CE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custom placement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70557C6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A92F60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2F6413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="container"&gt;</w:t>
      </w:r>
    </w:p>
    <w:p w14:paraId="0C2FC0E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 item1"&gt;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1 (span 2 cols)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F0932E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 item2"&gt;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EF32DA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 item3"&gt;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22B0FB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 item4"&gt;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4 (custom position)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9060A1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 item5"&gt;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7BCDEF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 item6"&gt;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3C219F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1BAD9B1" w14:textId="77777777" w:rsidR="000673F8" w:rsidRDefault="000673F8" w:rsidP="000673F8">
      <w:pPr>
        <w:rPr>
          <w:b/>
          <w:bCs/>
        </w:rPr>
      </w:pPr>
    </w:p>
    <w:p w14:paraId="23C90BED" w14:textId="77777777" w:rsidR="000673F8" w:rsidRDefault="000673F8" w:rsidP="000673F8">
      <w:pPr>
        <w:rPr>
          <w:b/>
          <w:bCs/>
        </w:rPr>
      </w:pPr>
    </w:p>
    <w:p w14:paraId="631385AB" w14:textId="77777777" w:rsidR="000673F8" w:rsidRDefault="000673F8" w:rsidP="000673F8">
      <w:pPr>
        <w:rPr>
          <w:b/>
          <w:bCs/>
        </w:rPr>
      </w:pPr>
    </w:p>
    <w:p w14:paraId="276F63A3" w14:textId="72DB5331" w:rsidR="000673F8" w:rsidRPr="000673F8" w:rsidRDefault="000673F8" w:rsidP="004B6197">
      <w:pPr>
        <w:pStyle w:val="Heading3"/>
      </w:pPr>
      <w:r w:rsidRPr="000673F8">
        <w:t>Explanation:</w:t>
      </w:r>
    </w:p>
    <w:p w14:paraId="774E3B47" w14:textId="77777777" w:rsidR="000673F8" w:rsidRPr="000673F8" w:rsidRDefault="000673F8" w:rsidP="000673F8">
      <w:pPr>
        <w:numPr>
          <w:ilvl w:val="0"/>
          <w:numId w:val="5"/>
        </w:numPr>
      </w:pPr>
      <w:r w:rsidRPr="000673F8">
        <w:t>grid-column: 1 / 3 means start at line 1 and end before line 3 (span 2 columns).</w:t>
      </w:r>
    </w:p>
    <w:p w14:paraId="0F45158C" w14:textId="77777777" w:rsidR="000673F8" w:rsidRPr="000673F8" w:rsidRDefault="000673F8" w:rsidP="000673F8">
      <w:pPr>
        <w:numPr>
          <w:ilvl w:val="0"/>
          <w:numId w:val="5"/>
        </w:numPr>
      </w:pPr>
      <w:r w:rsidRPr="000673F8">
        <w:t>You can span rows and columns independently for complex layouts.</w:t>
      </w:r>
    </w:p>
    <w:p w14:paraId="68584DFC" w14:textId="2C00A2B3" w:rsidR="000673F8" w:rsidRPr="000673F8" w:rsidRDefault="000673F8" w:rsidP="000673F8"/>
    <w:p w14:paraId="1EB4AA3F" w14:textId="77777777" w:rsidR="000673F8" w:rsidRPr="000673F8" w:rsidRDefault="000673F8" w:rsidP="000C3EDC">
      <w:pPr>
        <w:pStyle w:val="Heading2"/>
      </w:pPr>
      <w:r w:rsidRPr="000673F8">
        <w:t>Example 5: Responsive Auto-Fitting Grid</w:t>
      </w:r>
    </w:p>
    <w:p w14:paraId="13F3E35E" w14:textId="77777777" w:rsidR="000673F8" w:rsidRPr="000673F8" w:rsidRDefault="000673F8" w:rsidP="000673F8">
      <w:r w:rsidRPr="000673F8">
        <w:rPr>
          <w:b/>
          <w:bCs/>
        </w:rPr>
        <w:t>Goal:</w:t>
      </w:r>
      <w:r w:rsidRPr="000673F8">
        <w:t xml:space="preserve"> Create a grid that adapts to screen width automatically.</w:t>
      </w:r>
    </w:p>
    <w:p w14:paraId="5A436C60" w14:textId="632AD297" w:rsidR="000673F8" w:rsidRPr="000673F8" w:rsidRDefault="000673F8" w:rsidP="004B6197">
      <w:pPr>
        <w:pStyle w:val="Heading3"/>
      </w:pPr>
      <w:r w:rsidRPr="000673F8">
        <w:t>Explanation:</w:t>
      </w:r>
    </w:p>
    <w:p w14:paraId="67A17D82" w14:textId="77777777" w:rsidR="000673F8" w:rsidRPr="000673F8" w:rsidRDefault="000673F8" w:rsidP="000673F8">
      <w:pPr>
        <w:numPr>
          <w:ilvl w:val="0"/>
          <w:numId w:val="6"/>
        </w:numPr>
      </w:pPr>
      <w:r w:rsidRPr="000673F8">
        <w:t>auto-fit automatically adds or removes columns depending on space.</w:t>
      </w:r>
    </w:p>
    <w:p w14:paraId="3958CDE0" w14:textId="77777777" w:rsidR="000673F8" w:rsidRPr="000673F8" w:rsidRDefault="000673F8" w:rsidP="000673F8">
      <w:pPr>
        <w:numPr>
          <w:ilvl w:val="0"/>
          <w:numId w:val="6"/>
        </w:numPr>
      </w:pPr>
      <w:r w:rsidRPr="000673F8">
        <w:t>minmax(150px, 1fr) ensures each cell is at least 150px but grows as needed.</w:t>
      </w:r>
    </w:p>
    <w:p w14:paraId="1EDEE890" w14:textId="77777777" w:rsidR="000673F8" w:rsidRDefault="000673F8" w:rsidP="000673F8">
      <w:pPr>
        <w:numPr>
          <w:ilvl w:val="0"/>
          <w:numId w:val="6"/>
        </w:numPr>
      </w:pPr>
      <w:r w:rsidRPr="000673F8">
        <w:t>Try resizing — the grid adapts fluidly!</w:t>
      </w:r>
    </w:p>
    <w:p w14:paraId="6CAEDD2A" w14:textId="77777777" w:rsidR="000673F8" w:rsidRDefault="000673F8" w:rsidP="000673F8"/>
    <w:p w14:paraId="0889136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DB954B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9F3E09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BFB370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repeat(auto-fit,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minmax(150px,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1fr))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F7BCAC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B1F4B6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#ecf0f1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A9D563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1021A2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8B1582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68EB24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.item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B5ACBF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#27ae60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54F07E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3EF5F5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12A7E4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63C320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6px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E59140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A61712A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73F02F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761AC1A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Example 5 – Responsive Grid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9142A4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="container"&gt;</w:t>
      </w:r>
    </w:p>
    <w:p w14:paraId="45A6AE8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683190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E634E0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2B41B8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2911FD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47EBF5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C892671" w14:textId="4D039DE8" w:rsidR="000673F8" w:rsidRPr="000673F8" w:rsidRDefault="000673F8" w:rsidP="000B46B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88C9C26" w14:textId="4E97AE25" w:rsidR="000673F8" w:rsidRPr="000673F8" w:rsidRDefault="000673F8" w:rsidP="000673F8"/>
    <w:p w14:paraId="754F54B7" w14:textId="77777777" w:rsidR="000673F8" w:rsidRPr="000673F8" w:rsidRDefault="000673F8" w:rsidP="000C3EDC">
      <w:pPr>
        <w:pStyle w:val="Heading2"/>
      </w:pPr>
      <w:r w:rsidRPr="000673F8">
        <w:t>Example 6: Combining Grid Areas</w:t>
      </w:r>
    </w:p>
    <w:p w14:paraId="7F71D46E" w14:textId="77777777" w:rsidR="000673F8" w:rsidRPr="000673F8" w:rsidRDefault="000673F8" w:rsidP="000673F8">
      <w:r w:rsidRPr="000673F8">
        <w:rPr>
          <w:b/>
          <w:bCs/>
        </w:rPr>
        <w:t>Goal:</w:t>
      </w:r>
      <w:r w:rsidRPr="000673F8">
        <w:t xml:space="preserve"> Label sections for full-page layout (header, nav, main, aside, footer).</w:t>
      </w:r>
    </w:p>
    <w:p w14:paraId="02C99CFA" w14:textId="1090649C" w:rsidR="000673F8" w:rsidRDefault="000673F8" w:rsidP="000673F8"/>
    <w:p w14:paraId="05B59AB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2FDD36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EA4A7C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DC488E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font-family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Arial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sans-serif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7C5E901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E889D5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A08BB2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C00382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F78305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grid-template-areas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"header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"nav main aside"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"footer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0E2C46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695A4F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grid-template-rows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5E69A1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100vh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AB2D9B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A58495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803012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64FE78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271B58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#34495e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F4ED310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E03FBC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9DF01D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B57962A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A288E0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0DE0C1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182D53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33AEA1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#2ecc71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6341E7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882BE4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ACBC42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631C64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E90095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6C2A13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#ecf0f1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3AEF88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A80DBB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C7A97D6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61FACBA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832606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FA9C4A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#f1c40f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EEA4E6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DCF8CE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E5E5E6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5595F08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09F6ACF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ED143D2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#34495e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D2380B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60ECE5E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10FC1B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48773F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B7835D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DB5C5DB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174331C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="container"&gt;</w:t>
      </w:r>
    </w:p>
    <w:p w14:paraId="51D976C3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EADFC85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Navigation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3BD4074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Main Content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E5E5637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Sidebar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41E5F09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C30BB0D" w14:textId="77777777" w:rsidR="000673F8" w:rsidRDefault="000673F8" w:rsidP="000673F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9B9444B" w14:textId="77777777" w:rsidR="000673F8" w:rsidRDefault="000673F8" w:rsidP="000673F8"/>
    <w:p w14:paraId="20A4C61C" w14:textId="77777777" w:rsidR="000673F8" w:rsidRPr="000673F8" w:rsidRDefault="000673F8" w:rsidP="000673F8"/>
    <w:p w14:paraId="0B97E656" w14:textId="4E1EE1D7" w:rsidR="000673F8" w:rsidRPr="000673F8" w:rsidRDefault="000673F8" w:rsidP="004B6197">
      <w:pPr>
        <w:pStyle w:val="Heading3"/>
      </w:pPr>
      <w:r w:rsidRPr="000673F8">
        <w:t>Explanation:</w:t>
      </w:r>
    </w:p>
    <w:p w14:paraId="5D6C179B" w14:textId="77777777" w:rsidR="000673F8" w:rsidRPr="000673F8" w:rsidRDefault="000673F8" w:rsidP="000673F8">
      <w:pPr>
        <w:numPr>
          <w:ilvl w:val="0"/>
          <w:numId w:val="7"/>
        </w:numPr>
      </w:pPr>
      <w:r w:rsidRPr="000673F8">
        <w:t>grid-template-areas lets you define your layout visually with names.</w:t>
      </w:r>
    </w:p>
    <w:p w14:paraId="16D28625" w14:textId="77777777" w:rsidR="000673F8" w:rsidRPr="000673F8" w:rsidRDefault="000673F8" w:rsidP="000673F8">
      <w:pPr>
        <w:numPr>
          <w:ilvl w:val="0"/>
          <w:numId w:val="7"/>
        </w:numPr>
      </w:pPr>
      <w:r w:rsidRPr="000673F8">
        <w:t>Each child uses grid-area to slot into that layout.</w:t>
      </w:r>
    </w:p>
    <w:p w14:paraId="2570F2C3" w14:textId="77777777" w:rsidR="000673F8" w:rsidRPr="000673F8" w:rsidRDefault="000673F8" w:rsidP="000673F8">
      <w:pPr>
        <w:numPr>
          <w:ilvl w:val="0"/>
          <w:numId w:val="7"/>
        </w:numPr>
      </w:pPr>
      <w:r w:rsidRPr="000673F8">
        <w:t>Resize the window — the layout stays perfectly structured.</w:t>
      </w:r>
    </w:p>
    <w:p w14:paraId="791DFAF4" w14:textId="11CACC7A" w:rsidR="000673F8" w:rsidRPr="000673F8" w:rsidRDefault="000673F8" w:rsidP="000673F8"/>
    <w:p w14:paraId="00254F11" w14:textId="77777777" w:rsidR="000673F8" w:rsidRDefault="000673F8" w:rsidP="000673F8">
      <w:r w:rsidRPr="000673F8">
        <w:rPr>
          <w:vanish/>
        </w:rPr>
        <w:t>Bottom of Form</w:t>
      </w:r>
    </w:p>
    <w:p w14:paraId="07335265" w14:textId="196392CA" w:rsidR="004B6197" w:rsidRPr="000673F8" w:rsidRDefault="004B6197" w:rsidP="000673F8">
      <w:pPr>
        <w:rPr>
          <w:b/>
          <w:bCs/>
          <w:vanish/>
        </w:rPr>
      </w:pPr>
      <w:r w:rsidRPr="00C20B3A">
        <w:rPr>
          <w:b/>
          <w:bCs/>
        </w:rPr>
        <w:t>END</w:t>
      </w:r>
      <w:r w:rsidRPr="00C20B3A">
        <w:rPr>
          <w:b/>
          <w:bCs/>
          <w:noProof/>
        </w:rPr>
        <w:t xml:space="preserve"> </w:t>
      </w:r>
      <w:r w:rsidRPr="00C20B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vanish/>
        </w:rPr>
        <mc:AlternateContent>
          <mc:Choice Requires="w16se">
            <w16se:symEx w16se:font="Segoe UI Emoji" w16se:char="1F51A"/>
          </mc:Choice>
          <mc:Fallback>
            <w:t>🔚</w:t>
          </mc:Fallback>
        </mc:AlternateContent>
      </w:r>
      <w:r w:rsidRPr="00C20B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vanish/>
        </w:rPr>
        <mc:AlternateContent>
          <mc:Choice Requires="w16se">
            <w16se:symEx w16se:font="Segoe UI Emoji" w16se:char="1F51A"/>
          </mc:Choice>
          <mc:Fallback>
            <w:t>🔚</w:t>
          </mc:Fallback>
        </mc:AlternateContent>
      </w:r>
      <w:r w:rsidRPr="00C20B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vanish/>
        </w:rPr>
        <mc:AlternateContent>
          <mc:Choice Requires="w16se">
            <w16se:symEx w16se:font="Segoe UI Emoji" w16se:char="1F51A"/>
          </mc:Choice>
          <mc:Fallback>
            <w:t>🔚</w:t>
          </mc:Fallback>
        </mc:AlternateContent>
      </w:r>
      <w:r w:rsidRPr="00C20B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vanish/>
        </w:rPr>
        <mc:AlternateContent>
          <mc:Choice Requires="w16se">
            <w16se:symEx w16se:font="Segoe UI Emoji" w16se:char="1F51A"/>
          </mc:Choice>
          <mc:Fallback>
            <w:t>🔚</w:t>
          </mc:Fallback>
        </mc:AlternateContent>
      </w:r>
    </w:p>
    <w:p w14:paraId="5C887556" w14:textId="77777777" w:rsidR="007C4A00" w:rsidRDefault="007C4A00"/>
    <w:sectPr w:rsidR="007C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5997"/>
    <w:multiLevelType w:val="multilevel"/>
    <w:tmpl w:val="9390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0164F"/>
    <w:multiLevelType w:val="multilevel"/>
    <w:tmpl w:val="3018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B698A"/>
    <w:multiLevelType w:val="multilevel"/>
    <w:tmpl w:val="1BA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33472"/>
    <w:multiLevelType w:val="multilevel"/>
    <w:tmpl w:val="827C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1055E"/>
    <w:multiLevelType w:val="multilevel"/>
    <w:tmpl w:val="529A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F1670"/>
    <w:multiLevelType w:val="multilevel"/>
    <w:tmpl w:val="EC1C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36C84"/>
    <w:multiLevelType w:val="multilevel"/>
    <w:tmpl w:val="C61E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503B6"/>
    <w:multiLevelType w:val="multilevel"/>
    <w:tmpl w:val="168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413179">
    <w:abstractNumId w:val="7"/>
  </w:num>
  <w:num w:numId="2" w16cid:durableId="2085028556">
    <w:abstractNumId w:val="3"/>
  </w:num>
  <w:num w:numId="3" w16cid:durableId="839778408">
    <w:abstractNumId w:val="0"/>
  </w:num>
  <w:num w:numId="4" w16cid:durableId="137036365">
    <w:abstractNumId w:val="4"/>
  </w:num>
  <w:num w:numId="5" w16cid:durableId="1492914681">
    <w:abstractNumId w:val="6"/>
  </w:num>
  <w:num w:numId="6" w16cid:durableId="657878158">
    <w:abstractNumId w:val="1"/>
  </w:num>
  <w:num w:numId="7" w16cid:durableId="98763647">
    <w:abstractNumId w:val="2"/>
  </w:num>
  <w:num w:numId="8" w16cid:durableId="129784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0C"/>
    <w:rsid w:val="000673F8"/>
    <w:rsid w:val="0009760C"/>
    <w:rsid w:val="000B46BD"/>
    <w:rsid w:val="000C3EDC"/>
    <w:rsid w:val="00244F40"/>
    <w:rsid w:val="004B6197"/>
    <w:rsid w:val="005B5AA3"/>
    <w:rsid w:val="006D4CC0"/>
    <w:rsid w:val="007C4A00"/>
    <w:rsid w:val="009F5845"/>
    <w:rsid w:val="00A33519"/>
    <w:rsid w:val="00C2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5409"/>
  <w15:chartTrackingRefBased/>
  <w15:docId w15:val="{0D87710C-D937-4344-BABF-A4914C6A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roid Sans Fallback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A3"/>
    <w:pPr>
      <w:suppressAutoHyphens/>
    </w:pPr>
    <w:rPr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6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6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6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60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60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60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60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A3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9760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9760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9760C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60C"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60C"/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60C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60C"/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60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60C"/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976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60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60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6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0976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60C"/>
    <w:rPr>
      <w:i/>
      <w:iCs/>
      <w:color w:val="404040" w:themeColor="text1" w:themeTint="BF"/>
      <w:sz w:val="22"/>
      <w:szCs w:val="22"/>
      <w:lang w:eastAsia="en-GB"/>
    </w:rPr>
  </w:style>
  <w:style w:type="character" w:styleId="IntenseEmphasis">
    <w:name w:val="Intense Emphasis"/>
    <w:basedOn w:val="DefaultParagraphFont"/>
    <w:uiPriority w:val="21"/>
    <w:qFormat/>
    <w:rsid w:val="00097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60C"/>
    <w:rPr>
      <w:i/>
      <w:iCs/>
      <w:color w:val="0F4761" w:themeColor="accent1" w:themeShade="BF"/>
      <w:sz w:val="22"/>
      <w:szCs w:val="22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097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5</cp:revision>
  <cp:lastPrinted>2025-10-28T15:42:00Z</cp:lastPrinted>
  <dcterms:created xsi:type="dcterms:W3CDTF">2025-10-28T15:28:00Z</dcterms:created>
  <dcterms:modified xsi:type="dcterms:W3CDTF">2025-10-28T15:45:00Z</dcterms:modified>
</cp:coreProperties>
</file>