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1"/>
          <w:footerReference w:type="even" r:id="rId12"/>
          <w:footerReference w:type="default" r:id="rId13"/>
          <w:headerReference w:type="first" r:id="rId14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45CECAC8">
                <wp:simplePos x="0" y="0"/>
                <wp:positionH relativeFrom="margin">
                  <wp:posOffset>114300</wp:posOffset>
                </wp:positionH>
                <wp:positionV relativeFrom="paragraph">
                  <wp:posOffset>2276475</wp:posOffset>
                </wp:positionV>
                <wp:extent cx="4943475" cy="1606550"/>
                <wp:effectExtent l="0" t="0" r="9525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3475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4FF49D6A" w:rsidR="00390CC7" w:rsidRPr="00390CC7" w:rsidRDefault="00D324D3" w:rsidP="00325C70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pt;margin-top:179.25pt;width:389.25pt;height:12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" stroked="f">
                <v:textbox>
                  <w:txbxContent>
                    <w:p w14:paraId="7EBF781F" w14:textId="4FF49D6A" w:rsidR="00390CC7" w:rsidRPr="00390CC7" w:rsidRDefault="00D324D3" w:rsidP="00325C70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JAVASCRIPT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F15AD3A" w14:textId="77777777" w:rsidR="001C4F49" w:rsidRDefault="001C4F49" w:rsidP="00A75AFD">
      <w:pPr>
        <w:pStyle w:val="QATemplateHeadingOne"/>
        <w:spacing w:before="0"/>
      </w:pPr>
      <w:r w:rsidRPr="00723CE7">
        <w:lastRenderedPageBreak/>
        <w:t>Accessing DOM elements</w:t>
      </w:r>
    </w:p>
    <w:p w14:paraId="1C537E46" w14:textId="77777777" w:rsidR="001C4F49" w:rsidRDefault="001C4F49" w:rsidP="001C4F49">
      <w:pPr>
        <w:pStyle w:val="QATemplateHeadingTwo"/>
        <w:spacing w:before="0"/>
      </w:pPr>
    </w:p>
    <w:p w14:paraId="4DA33647" w14:textId="77777777" w:rsidR="001C4F49" w:rsidRPr="007C2D4C" w:rsidRDefault="001C4F49" w:rsidP="001C4F49">
      <w:pPr>
        <w:pStyle w:val="QATemplateHeadingTwo"/>
      </w:pPr>
      <w:r w:rsidRPr="007C2D4C">
        <w:t>Objectives</w:t>
      </w:r>
    </w:p>
    <w:p w14:paraId="09662214" w14:textId="7B49FFE6" w:rsidR="001C4F49" w:rsidRDefault="001C4F49" w:rsidP="001C4F49">
      <w:pPr>
        <w:pStyle w:val="NormalFirstPara"/>
      </w:pPr>
      <w:r w:rsidRPr="00A64B46">
        <w:t xml:space="preserve">In this exercise you </w:t>
      </w:r>
      <w:r>
        <w:t xml:space="preserve">will learn how to access DOM elements using code </w:t>
      </w:r>
    </w:p>
    <w:p w14:paraId="60EB1207" w14:textId="77777777" w:rsidR="00B201CF" w:rsidRPr="00B201CF" w:rsidRDefault="00B201CF" w:rsidP="00B201CF">
      <w:pPr>
        <w:rPr>
          <w:lang w:val="en-GB"/>
        </w:rPr>
      </w:pPr>
    </w:p>
    <w:p w14:paraId="2E361C67" w14:textId="77777777" w:rsidR="001C4F49" w:rsidRPr="004F0E3C" w:rsidRDefault="001C4F49" w:rsidP="001C4F49">
      <w:pPr>
        <w:pStyle w:val="QATemplateHeadingTwo"/>
      </w:pPr>
      <w:r w:rsidRPr="004F0E3C">
        <w:t>Reference material</w:t>
      </w:r>
    </w:p>
    <w:p w14:paraId="6CEC6BAA" w14:textId="351F7554" w:rsidR="001C4F49" w:rsidRDefault="001C4F49" w:rsidP="001C4F49">
      <w:pPr>
        <w:pStyle w:val="NormalFirstPara"/>
        <w:rPr>
          <w:i/>
        </w:rPr>
      </w:pPr>
      <w:r w:rsidRPr="004F0E3C">
        <w:t xml:space="preserve">This exercise is based on material from the </w:t>
      </w:r>
      <w:r>
        <w:t>“</w:t>
      </w:r>
      <w:r w:rsidRPr="00723CE7">
        <w:t>Accessing DOM elements</w:t>
      </w:r>
      <w:r>
        <w:t>” chapter</w:t>
      </w:r>
      <w:r w:rsidRPr="00F46479">
        <w:rPr>
          <w:i/>
        </w:rPr>
        <w:t>.</w:t>
      </w:r>
    </w:p>
    <w:p w14:paraId="12E4E8BE" w14:textId="77777777" w:rsidR="00B201CF" w:rsidRPr="00B201CF" w:rsidRDefault="00B201CF" w:rsidP="00B201CF">
      <w:pPr>
        <w:rPr>
          <w:lang w:val="en-GB"/>
        </w:rPr>
      </w:pPr>
    </w:p>
    <w:p w14:paraId="44EB4734" w14:textId="77777777" w:rsidR="001C4F49" w:rsidRPr="004F0E3C" w:rsidRDefault="001C4F49" w:rsidP="001C4F49">
      <w:pPr>
        <w:pStyle w:val="QATemplateHeadingTwo"/>
      </w:pPr>
      <w:r w:rsidRPr="004F0E3C">
        <w:t>Overview</w:t>
      </w:r>
    </w:p>
    <w:p w14:paraId="111765D8" w14:textId="72C1709A" w:rsidR="001C4F49" w:rsidRDefault="001C4F49" w:rsidP="00B00E6D">
      <w:pPr>
        <w:pStyle w:val="ParagraphBullet"/>
        <w:numPr>
          <w:ilvl w:val="0"/>
          <w:numId w:val="8"/>
        </w:numPr>
        <w:ind w:left="714" w:hanging="357"/>
      </w:pPr>
      <w:r w:rsidRPr="002A123E">
        <w:t xml:space="preserve">In this lab you’ll exercise </w:t>
      </w:r>
      <w:r>
        <w:t>accessing DOM elements using code</w:t>
      </w:r>
      <w:r w:rsidRPr="002A123E">
        <w:t>.</w:t>
      </w:r>
    </w:p>
    <w:p w14:paraId="0209AAE7" w14:textId="77777777" w:rsidR="00B201CF" w:rsidRPr="002A123E" w:rsidRDefault="00B201CF" w:rsidP="00B201CF">
      <w:pPr>
        <w:pStyle w:val="ParagraphBullet"/>
        <w:ind w:left="714"/>
      </w:pPr>
    </w:p>
    <w:p w14:paraId="49AABBAD" w14:textId="77777777" w:rsidR="001C4F49" w:rsidRDefault="001C4F49" w:rsidP="001C4F49">
      <w:pPr>
        <w:pStyle w:val="QATemplateHeadingTwo"/>
      </w:pPr>
      <w:r>
        <w:t>Estimated duration</w:t>
      </w:r>
    </w:p>
    <w:p w14:paraId="35EEBC22" w14:textId="331FA93A" w:rsidR="001C4F49" w:rsidRDefault="001C4F49" w:rsidP="001C4F49">
      <w:pPr>
        <w:pStyle w:val="NormalFirstPara"/>
      </w:pPr>
      <w:r>
        <w:t>The estimated duration for this lab is 30 minutes.</w:t>
      </w:r>
    </w:p>
    <w:p w14:paraId="60ABEDCF" w14:textId="77777777" w:rsidR="00B201CF" w:rsidRPr="00B201CF" w:rsidRDefault="00B201CF" w:rsidP="00B201CF">
      <w:pPr>
        <w:rPr>
          <w:lang w:val="en-GB"/>
        </w:rPr>
      </w:pPr>
    </w:p>
    <w:p w14:paraId="22B4277D" w14:textId="77777777" w:rsidR="001C4F49" w:rsidRDefault="001C4F49" w:rsidP="001C4F49">
      <w:pPr>
        <w:pStyle w:val="QATemplateHeadingTwo"/>
      </w:pPr>
      <w:r>
        <w:t>Completed solution</w:t>
      </w:r>
    </w:p>
    <w:p w14:paraId="745BB6A8" w14:textId="3ECF12F0" w:rsidR="001C4F49" w:rsidRDefault="001C4F49" w:rsidP="001C4F49">
      <w:pPr>
        <w:pStyle w:val="NormalFirstPara"/>
      </w:pPr>
      <w:r>
        <w:t>There is a completed solution for this lab.</w:t>
      </w:r>
    </w:p>
    <w:p w14:paraId="29165AE1" w14:textId="77777777" w:rsidR="00B201CF" w:rsidRPr="00B201CF" w:rsidRDefault="00B201CF" w:rsidP="00B201CF">
      <w:pPr>
        <w:rPr>
          <w:lang w:val="en-GB"/>
        </w:rPr>
      </w:pPr>
    </w:p>
    <w:p w14:paraId="7D7B3979" w14:textId="77777777" w:rsidR="001C4F49" w:rsidRDefault="001C4F49" w:rsidP="001C4F49">
      <w:pPr>
        <w:pStyle w:val="QATemplateHeadingTwo"/>
      </w:pPr>
      <w:r>
        <w:t>Step by step instructions</w:t>
      </w:r>
    </w:p>
    <w:p w14:paraId="4517EF4B" w14:textId="0319742E" w:rsidR="001C4F49" w:rsidRDefault="001C4F49" w:rsidP="002620D6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 xml:space="preserve">Open the completed solution for </w:t>
      </w:r>
      <w:r w:rsidR="00B0138A">
        <w:t xml:space="preserve">the previous chapter’s </w:t>
      </w:r>
      <w:r>
        <w:t xml:space="preserve">Lab. </w:t>
      </w:r>
      <w:r w:rsidR="005C46A2">
        <w:br/>
      </w:r>
      <w:r>
        <w:t xml:space="preserve">(If you didn’t complete </w:t>
      </w:r>
      <w:r w:rsidR="005C46A2">
        <w:t xml:space="preserve">the </w:t>
      </w:r>
      <w:proofErr w:type="gramStart"/>
      <w:r w:rsidR="005C46A2">
        <w:t>l</w:t>
      </w:r>
      <w:r>
        <w:t>ab</w:t>
      </w:r>
      <w:proofErr w:type="gramEnd"/>
      <w:r>
        <w:t xml:space="preserve"> you can open a copy of the solution)</w:t>
      </w:r>
    </w:p>
    <w:p w14:paraId="50DFF508" w14:textId="77777777" w:rsidR="001C4F49" w:rsidRDefault="001C4F49" w:rsidP="002620D6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Place a &lt;div&gt; on your page in the &lt;body&gt; section.</w:t>
      </w:r>
    </w:p>
    <w:p w14:paraId="2C50CDB5" w14:textId="77777777" w:rsidR="001C4F49" w:rsidRDefault="001C4F49" w:rsidP="002620D6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 xml:space="preserve">Give this div an ID like </w:t>
      </w:r>
      <w:proofErr w:type="spellStart"/>
      <w:r>
        <w:t>divNames</w:t>
      </w:r>
      <w:proofErr w:type="spellEnd"/>
    </w:p>
    <w:p w14:paraId="32F26123" w14:textId="32F071EB" w:rsidR="001C4F49" w:rsidRDefault="001C4F49" w:rsidP="002620D6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 xml:space="preserve">Modify the </w:t>
      </w:r>
      <w:proofErr w:type="spellStart"/>
      <w:r>
        <w:t>getNames</w:t>
      </w:r>
      <w:proofErr w:type="spellEnd"/>
      <w:r>
        <w:t xml:space="preserve"> function as follows:</w:t>
      </w:r>
    </w:p>
    <w:p w14:paraId="70F39CF9" w14:textId="77777777" w:rsidR="001C4F49" w:rsidRDefault="001C4F49" w:rsidP="002620D6">
      <w:pPr>
        <w:pStyle w:val="ParagraphBullet"/>
        <w:numPr>
          <w:ilvl w:val="0"/>
          <w:numId w:val="5"/>
        </w:numPr>
        <w:tabs>
          <w:tab w:val="clear" w:pos="862"/>
        </w:tabs>
        <w:ind w:left="1071" w:hanging="357"/>
      </w:pPr>
      <w:r>
        <w:t xml:space="preserve">Instead of using </w:t>
      </w:r>
      <w:proofErr w:type="spellStart"/>
      <w:r>
        <w:t>document.write</w:t>
      </w:r>
      <w:proofErr w:type="spellEnd"/>
      <w:r>
        <w:t xml:space="preserve"> for each iteration of the loop, ensure that </w:t>
      </w:r>
      <w:proofErr w:type="spellStart"/>
      <w:r>
        <w:t>getNames</w:t>
      </w:r>
      <w:proofErr w:type="spellEnd"/>
      <w:r>
        <w:t xml:space="preserve"> has a text variable called result, and add each name to the result variable.</w:t>
      </w:r>
    </w:p>
    <w:p w14:paraId="4CD9DFA9" w14:textId="77777777" w:rsidR="001C4F49" w:rsidRDefault="001C4F49" w:rsidP="002620D6">
      <w:pPr>
        <w:pStyle w:val="ParagraphBullet"/>
        <w:numPr>
          <w:ilvl w:val="0"/>
          <w:numId w:val="5"/>
        </w:numPr>
        <w:tabs>
          <w:tab w:val="clear" w:pos="862"/>
        </w:tabs>
        <w:ind w:left="1071" w:hanging="357"/>
      </w:pPr>
      <w:r>
        <w:t xml:space="preserve">After the loop completes, modify the </w:t>
      </w:r>
      <w:proofErr w:type="spellStart"/>
      <w:r>
        <w:t>innerHTML</w:t>
      </w:r>
      <w:proofErr w:type="spellEnd"/>
      <w:r>
        <w:t xml:space="preserve"> of the &lt;div&gt; that you created in steps 2 and 3, and set it equal to the result variable</w:t>
      </w:r>
    </w:p>
    <w:p w14:paraId="285C87AB" w14:textId="77777777" w:rsidR="001C4F49" w:rsidRDefault="001C4F49" w:rsidP="002620D6">
      <w:pPr>
        <w:pStyle w:val="ParagraphBullet"/>
        <w:numPr>
          <w:ilvl w:val="0"/>
          <w:numId w:val="5"/>
        </w:numPr>
        <w:tabs>
          <w:tab w:val="clear" w:pos="862"/>
        </w:tabs>
        <w:ind w:left="1071" w:hanging="357"/>
      </w:pPr>
      <w:r>
        <w:t xml:space="preserve">Question – what would happen if you modified the </w:t>
      </w:r>
      <w:proofErr w:type="spellStart"/>
      <w:r>
        <w:t>innerText</w:t>
      </w:r>
      <w:proofErr w:type="spellEnd"/>
      <w:r>
        <w:t xml:space="preserve"> property of the &lt;div&gt; instead of the </w:t>
      </w:r>
      <w:proofErr w:type="spellStart"/>
      <w:r>
        <w:t>innerHTML</w:t>
      </w:r>
      <w:proofErr w:type="spellEnd"/>
      <w:r>
        <w:t xml:space="preserve"> property? Try it yourself and see if you were right!</w:t>
      </w:r>
    </w:p>
    <w:p w14:paraId="52C0F46E" w14:textId="45FC7D74" w:rsidR="001C4F49" w:rsidRDefault="001C4F49" w:rsidP="002620D6">
      <w:pPr>
        <w:pStyle w:val="ParagraphBullet"/>
        <w:numPr>
          <w:ilvl w:val="0"/>
          <w:numId w:val="3"/>
        </w:numPr>
        <w:tabs>
          <w:tab w:val="clear" w:pos="862"/>
        </w:tabs>
      </w:pPr>
      <w:r>
        <w:t>Run and test your code</w:t>
      </w:r>
    </w:p>
    <w:p w14:paraId="4F6DFFDE" w14:textId="77777777" w:rsidR="001C4F49" w:rsidRDefault="001C4F49" w:rsidP="001C4F49">
      <w:pPr>
        <w:pStyle w:val="ListParagraph"/>
      </w:pPr>
    </w:p>
    <w:p w14:paraId="49FDD4AB" w14:textId="77777777" w:rsidR="001C4F49" w:rsidRDefault="001C4F49" w:rsidP="001C4F49">
      <w:pPr>
        <w:spacing w:before="0"/>
        <w:rPr>
          <w:rFonts w:cs="Arial"/>
          <w:b/>
          <w:noProof/>
          <w:color w:val="005AAB"/>
        </w:rPr>
      </w:pPr>
      <w:r>
        <w:br w:type="page"/>
      </w:r>
    </w:p>
    <w:p w14:paraId="29D488FA" w14:textId="77777777" w:rsidR="001C4F49" w:rsidRDefault="001C4F49" w:rsidP="001C4F49">
      <w:pPr>
        <w:pStyle w:val="QATemplateHeadingThree"/>
      </w:pPr>
      <w:r>
        <w:lastRenderedPageBreak/>
        <w:t>Changing CSS</w:t>
      </w:r>
    </w:p>
    <w:p w14:paraId="39C61B06" w14:textId="77777777" w:rsidR="00224F97" w:rsidRDefault="001C4F49" w:rsidP="002620D6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 xml:space="preserve">Add a class called </w:t>
      </w:r>
      <w:proofErr w:type="spellStart"/>
      <w:r>
        <w:t>bigNumber</w:t>
      </w:r>
      <w:proofErr w:type="spellEnd"/>
      <w:r>
        <w:t xml:space="preserve"> (or any name you like) to the &lt;style&gt; element of the HTML page. Change the style of big numbers, perhaps by changing the</w:t>
      </w:r>
      <w:r w:rsidR="00224F97">
        <w:t>ir colour or their font weight.</w:t>
      </w:r>
    </w:p>
    <w:p w14:paraId="01E2632C" w14:textId="77777777" w:rsidR="00224F97" w:rsidRDefault="001C4F49" w:rsidP="002620D6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 xml:space="preserve">Add a function called </w:t>
      </w:r>
      <w:proofErr w:type="spellStart"/>
      <w:r>
        <w:t>highlightBigNumbers</w:t>
      </w:r>
      <w:proofErr w:type="spellEnd"/>
      <w:r>
        <w:t xml:space="preserve"> to the &lt;script&gt; section of yo</w:t>
      </w:r>
      <w:r w:rsidR="00224F97">
        <w:t>ur HTML page.</w:t>
      </w:r>
    </w:p>
    <w:p w14:paraId="5D98C9C6" w14:textId="65033F29" w:rsidR="001C4F49" w:rsidRDefault="001C4F49" w:rsidP="002620D6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In this function, you should</w:t>
      </w:r>
    </w:p>
    <w:p w14:paraId="4981A4FE" w14:textId="77777777" w:rsidR="001C4F49" w:rsidRDefault="001C4F49" w:rsidP="00B201CF">
      <w:pPr>
        <w:pStyle w:val="ListParagraph"/>
        <w:numPr>
          <w:ilvl w:val="1"/>
          <w:numId w:val="6"/>
        </w:numPr>
        <w:tabs>
          <w:tab w:val="clear" w:pos="862"/>
        </w:tabs>
        <w:ind w:left="1080"/>
      </w:pPr>
      <w:r>
        <w:t xml:space="preserve">Use the </w:t>
      </w:r>
      <w:proofErr w:type="spellStart"/>
      <w:r>
        <w:t>document.getElementsByTagName</w:t>
      </w:r>
      <w:proofErr w:type="spellEnd"/>
      <w:r>
        <w:t xml:space="preserve"> function to get an array of all &lt;td&gt; elements on the page</w:t>
      </w:r>
    </w:p>
    <w:p w14:paraId="4BD18223" w14:textId="77777777" w:rsidR="00224F97" w:rsidRDefault="001C4F49" w:rsidP="00B201CF">
      <w:pPr>
        <w:pStyle w:val="ParagraphBullet"/>
        <w:numPr>
          <w:ilvl w:val="0"/>
          <w:numId w:val="2"/>
        </w:numPr>
        <w:tabs>
          <w:tab w:val="clear" w:pos="862"/>
        </w:tabs>
        <w:spacing w:before="120" w:after="120"/>
        <w:ind w:left="1440"/>
        <w:contextualSpacing/>
      </w:pPr>
      <w:r>
        <w:t xml:space="preserve">Shortly, we will write some code which runs this function, but we will ensure it runs </w:t>
      </w:r>
      <w:r w:rsidRPr="00224F97">
        <w:rPr>
          <w:i/>
        </w:rPr>
        <w:t>after</w:t>
      </w:r>
      <w:r>
        <w:t xml:space="preserve"> the </w:t>
      </w:r>
      <w:proofErr w:type="spellStart"/>
      <w:r>
        <w:t>multiplicationTable</w:t>
      </w:r>
      <w:proofErr w:type="spellEnd"/>
      <w:r>
        <w:t xml:space="preserve"> function has been run. Refresh your memory on what the </w:t>
      </w:r>
      <w:proofErr w:type="spellStart"/>
      <w:r>
        <w:t>multiplicationTable</w:t>
      </w:r>
      <w:proofErr w:type="spellEnd"/>
      <w:r>
        <w:t xml:space="preserve"> function does. It uses &lt;td&gt; elements to contain each of the numbers in the table. The </w:t>
      </w:r>
      <w:proofErr w:type="spellStart"/>
      <w:r>
        <w:t>hightlightBigNumbers</w:t>
      </w:r>
      <w:proofErr w:type="spellEnd"/>
      <w:r>
        <w:t xml:space="preserve"> function will go through each of these &lt;td&gt; elements to access each number</w:t>
      </w:r>
    </w:p>
    <w:p w14:paraId="563DB848" w14:textId="1EAD681C" w:rsidR="001C4F49" w:rsidRDefault="001C4F49" w:rsidP="00B201CF">
      <w:pPr>
        <w:pStyle w:val="ListParagraph"/>
        <w:numPr>
          <w:ilvl w:val="1"/>
          <w:numId w:val="6"/>
        </w:numPr>
        <w:tabs>
          <w:tab w:val="clear" w:pos="862"/>
        </w:tabs>
        <w:ind w:left="1080"/>
      </w:pPr>
      <w:r>
        <w:t>Create a loop that goes through each of the &lt;td&gt; elements</w:t>
      </w:r>
    </w:p>
    <w:p w14:paraId="18D3806B" w14:textId="32B11633" w:rsidR="001C4F49" w:rsidRDefault="001C4F49" w:rsidP="00B201CF">
      <w:pPr>
        <w:pStyle w:val="ListParagraph"/>
        <w:numPr>
          <w:ilvl w:val="1"/>
          <w:numId w:val="6"/>
        </w:numPr>
        <w:tabs>
          <w:tab w:val="clear" w:pos="862"/>
        </w:tabs>
        <w:ind w:left="1080"/>
      </w:pPr>
      <w:r>
        <w:t xml:space="preserve">Inside the loop, get the element’s </w:t>
      </w:r>
      <w:proofErr w:type="spellStart"/>
      <w:r>
        <w:t>innerText</w:t>
      </w:r>
      <w:proofErr w:type="spellEnd"/>
      <w:r>
        <w:t xml:space="preserve"> property, and see if it’s bigger than 10.</w:t>
      </w:r>
    </w:p>
    <w:p w14:paraId="04F24FAF" w14:textId="220C6E69" w:rsidR="001C4F49" w:rsidRDefault="001C4F49" w:rsidP="00B201CF">
      <w:pPr>
        <w:pStyle w:val="ParagraphBullet"/>
        <w:numPr>
          <w:ilvl w:val="0"/>
          <w:numId w:val="2"/>
        </w:numPr>
        <w:tabs>
          <w:tab w:val="clear" w:pos="862"/>
        </w:tabs>
        <w:spacing w:before="120" w:after="120"/>
        <w:ind w:left="1440"/>
        <w:contextualSpacing/>
      </w:pPr>
      <w:r>
        <w:t>Note that JavaScript allows you to compare an integer to a string, but it’s not recommended. A better solution is to do :</w:t>
      </w:r>
      <w:r>
        <w:br/>
      </w:r>
      <w: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if</w:t>
      </w:r>
      <w:r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  <w:highlight w:val="white"/>
          <w:lang w:eastAsia="en-GB"/>
        </w:rPr>
        <w:t>parseInt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eastAsia="en-GB"/>
        </w:rPr>
        <w:t>(</w:t>
      </w:r>
      <w:proofErr w:type="spellStart"/>
      <w:r>
        <w:rPr>
          <w:rFonts w:ascii="Consolas" w:hAnsi="Consolas" w:cs="Consolas"/>
          <w:sz w:val="19"/>
          <w:szCs w:val="19"/>
          <w:highlight w:val="white"/>
          <w:lang w:eastAsia="en-GB"/>
        </w:rPr>
        <w:t>allNumbers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eastAsia="en-GB"/>
        </w:rPr>
        <w:t>[</w:t>
      </w:r>
      <w:proofErr w:type="spellStart"/>
      <w:r>
        <w:rPr>
          <w:rFonts w:ascii="Consolas" w:hAnsi="Consolas" w:cs="Consolas"/>
          <w:sz w:val="19"/>
          <w:szCs w:val="19"/>
          <w:highlight w:val="white"/>
          <w:lang w:eastAsia="en-GB"/>
        </w:rPr>
        <w:t>i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eastAsia="en-GB"/>
        </w:rPr>
        <w:t>].</w:t>
      </w:r>
      <w:proofErr w:type="spellStart"/>
      <w:r>
        <w:rPr>
          <w:rFonts w:ascii="Consolas" w:hAnsi="Consolas" w:cs="Consolas"/>
          <w:sz w:val="19"/>
          <w:szCs w:val="19"/>
          <w:highlight w:val="white"/>
          <w:lang w:eastAsia="en-GB"/>
        </w:rPr>
        <w:t>innerText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eastAsia="en-GB"/>
        </w:rPr>
        <w:t>) &gt; 10) {</w:t>
      </w:r>
      <w:r>
        <w:tab/>
      </w:r>
      <w:r>
        <w:tab/>
        <w:t>…</w:t>
      </w:r>
    </w:p>
    <w:p w14:paraId="5EE792A3" w14:textId="479AFF68" w:rsidR="001C4F49" w:rsidRDefault="001C4F49" w:rsidP="00B201CF">
      <w:pPr>
        <w:pStyle w:val="ListParagraph"/>
        <w:numPr>
          <w:ilvl w:val="1"/>
          <w:numId w:val="6"/>
        </w:numPr>
        <w:tabs>
          <w:tab w:val="clear" w:pos="862"/>
        </w:tabs>
        <w:ind w:left="1080"/>
      </w:pPr>
      <w:r>
        <w:t xml:space="preserve">If it is bigger than 10, then set the element’s class to </w:t>
      </w:r>
      <w:proofErr w:type="spellStart"/>
      <w:r>
        <w:t>bigNumber</w:t>
      </w:r>
      <w:proofErr w:type="spellEnd"/>
    </w:p>
    <w:p w14:paraId="74F15B8A" w14:textId="77777777" w:rsidR="001C4F49" w:rsidRDefault="001C4F49" w:rsidP="002620D6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 xml:space="preserve">Now, in the body of the HTML, after the call to </w:t>
      </w:r>
      <w:proofErr w:type="spellStart"/>
      <w:r>
        <w:t>multiplicationTable</w:t>
      </w:r>
      <w:proofErr w:type="spellEnd"/>
      <w:r>
        <w:t xml:space="preserve">, add a call to </w:t>
      </w:r>
      <w:proofErr w:type="spellStart"/>
      <w:r>
        <w:t>highlightBigNumbers</w:t>
      </w:r>
      <w:proofErr w:type="spellEnd"/>
      <w:r>
        <w:t>.</w:t>
      </w:r>
    </w:p>
    <w:p w14:paraId="4A05828F" w14:textId="77777777" w:rsidR="00D70FAE" w:rsidRDefault="00D70FAE" w:rsidP="00D70FAE">
      <w:pPr>
        <w:pStyle w:val="QATemplateHeadingThree"/>
        <w:spacing w:before="0"/>
      </w:pPr>
    </w:p>
    <w:p w14:paraId="6A51C5A6" w14:textId="0B85432F" w:rsidR="001C4F49" w:rsidRDefault="001C4F49" w:rsidP="001C4F49">
      <w:pPr>
        <w:pStyle w:val="QATemplateHeadingThree"/>
      </w:pPr>
      <w:r>
        <w:t>When you have t</w:t>
      </w:r>
      <w:r w:rsidR="006B059C">
        <w:t>i</w:t>
      </w:r>
      <w:r>
        <w:t>me</w:t>
      </w:r>
    </w:p>
    <w:p w14:paraId="75E24695" w14:textId="77777777" w:rsidR="00D70FAE" w:rsidRDefault="001C4F49" w:rsidP="002620D6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 xml:space="preserve">The steps we followed above, using </w:t>
      </w:r>
      <w:proofErr w:type="spellStart"/>
      <w:r>
        <w:t>getElementsByTagName</w:t>
      </w:r>
      <w:proofErr w:type="spellEnd"/>
      <w:r>
        <w:t xml:space="preserve">, are not ideal, because they will have unexpected effects if there are other &lt;td&gt; elements on the page. Modify your code so that the &lt;td&gt; elements in the table are given a class when the table is generated (in the </w:t>
      </w:r>
      <w:proofErr w:type="spellStart"/>
      <w:r>
        <w:t>multiplicationTable</w:t>
      </w:r>
      <w:proofErr w:type="spellEnd"/>
      <w:r>
        <w:t xml:space="preserve"> function). Then modify the </w:t>
      </w:r>
      <w:proofErr w:type="spellStart"/>
      <w:r>
        <w:t>highlightBigNumbers</w:t>
      </w:r>
      <w:proofErr w:type="spellEnd"/>
      <w:r>
        <w:t xml:space="preserve"> function to modify only the elements with this class, using </w:t>
      </w:r>
      <w:proofErr w:type="spellStart"/>
      <w:r>
        <w:t>getElementsByClassName</w:t>
      </w:r>
      <w:proofErr w:type="spellEnd"/>
      <w:r>
        <w:t>.</w:t>
      </w:r>
    </w:p>
    <w:p w14:paraId="5E186FB5" w14:textId="08FF16D5" w:rsidR="001C4F49" w:rsidRDefault="001C4F49" w:rsidP="00D70FAE">
      <w:pPr>
        <w:pStyle w:val="ListParagraph"/>
        <w:tabs>
          <w:tab w:val="clear" w:pos="862"/>
        </w:tabs>
        <w:ind w:firstLine="0"/>
      </w:pPr>
      <w:r>
        <w:rPr>
          <w:b/>
        </w:rPr>
        <w:t xml:space="preserve">Hint: </w:t>
      </w:r>
      <w:r>
        <w:t xml:space="preserve">you can’t use the </w:t>
      </w:r>
      <w:proofErr w:type="spellStart"/>
      <w:r>
        <w:t>className</w:t>
      </w:r>
      <w:proofErr w:type="spellEnd"/>
      <w:r>
        <w:t xml:space="preserve"> property of an element to set its class if it already has another class – this will result in the other class being removed, which will have unwanted side effects. Instead, you can add a class name as follows:</w:t>
      </w:r>
      <w:r>
        <w:br/>
      </w:r>
      <w: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  <w:highlight w:val="white"/>
          <w:lang w:eastAsia="en-GB"/>
        </w:rPr>
        <w:t>element.className</w:t>
      </w:r>
      <w:proofErr w:type="spellEnd"/>
      <w:proofErr w:type="gramEnd"/>
      <w:r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+= </w:t>
      </w:r>
      <w:proofErr w:type="spellStart"/>
      <w:r>
        <w:rPr>
          <w:rFonts w:ascii="Consolas" w:hAnsi="Consolas" w:cs="Consolas"/>
          <w:sz w:val="19"/>
          <w:szCs w:val="19"/>
          <w:highlight w:val="white"/>
          <w:lang w:eastAsia="en-GB"/>
        </w:rPr>
        <w:t>element.className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? </w:t>
      </w:r>
      <w:r>
        <w:rPr>
          <w:rFonts w:ascii="Consolas" w:hAnsi="Consolas" w:cs="Consolas"/>
          <w:color w:val="A31515"/>
          <w:sz w:val="19"/>
          <w:szCs w:val="19"/>
          <w:highlight w:val="white"/>
          <w:lang w:eastAsia="en-GB"/>
        </w:rPr>
        <w:t xml:space="preserve">"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  <w:lang w:eastAsia="en-GB"/>
        </w:rPr>
        <w:t>bigNumber</w:t>
      </w:r>
      <w:proofErr w:type="spellEnd"/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  <w:lang w:eastAsia="en-GB"/>
        </w:rPr>
        <w:t>"</w:t>
      </w:r>
      <w:r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:</w:t>
      </w:r>
      <w:proofErr w:type="gramEnd"/>
      <w:r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  <w:lang w:eastAsia="en-GB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  <w:lang w:eastAsia="en-GB"/>
        </w:rPr>
        <w:t>bigNumber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  <w:lang w:eastAsia="en-GB"/>
        </w:rPr>
        <w:t>"</w:t>
      </w:r>
      <w:r>
        <w:rPr>
          <w:rFonts w:ascii="Consolas" w:hAnsi="Consolas" w:cs="Consolas"/>
          <w:sz w:val="19"/>
          <w:szCs w:val="19"/>
          <w:highlight w:val="white"/>
          <w:lang w:eastAsia="en-GB"/>
        </w:rPr>
        <w:t>;</w:t>
      </w:r>
      <w:r>
        <w:rPr>
          <w:rFonts w:ascii="Consolas" w:hAnsi="Consolas" w:cs="Consolas"/>
          <w:sz w:val="19"/>
          <w:szCs w:val="19"/>
          <w:lang w:eastAsia="en-GB"/>
        </w:rPr>
        <w:br/>
      </w:r>
      <w:r>
        <w:rPr>
          <w:rFonts w:ascii="Consolas" w:hAnsi="Consolas" w:cs="Consolas"/>
          <w:sz w:val="19"/>
          <w:szCs w:val="19"/>
          <w:lang w:eastAsia="en-GB"/>
        </w:rPr>
        <w:br/>
      </w:r>
      <w:r>
        <w:t>If the element already has a class name, this will append the new class (with a space before it); otherwise, it will set the new class.</w:t>
      </w:r>
    </w:p>
    <w:p w14:paraId="68D88DD6" w14:textId="77777777" w:rsidR="008C4215" w:rsidRDefault="001C4F49" w:rsidP="008C4215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 xml:space="preserve">Modify the </w:t>
      </w:r>
      <w:proofErr w:type="spellStart"/>
      <w:r>
        <w:t>highlightBigNumbers</w:t>
      </w:r>
      <w:proofErr w:type="spellEnd"/>
      <w:r>
        <w:t xml:space="preserve"> function. When it finds a big number, after setting the element’s class, also use the elements “style” property to change another aspect of its style, e.g.:</w:t>
      </w:r>
      <w:r>
        <w:br/>
      </w:r>
      <w:r>
        <w:tab/>
      </w:r>
      <w:r>
        <w:tab/>
      </w:r>
      <w:proofErr w:type="spellStart"/>
      <w:r>
        <w:rPr>
          <w:rFonts w:ascii="Consolas" w:hAnsi="Consolas" w:cs="Consolas"/>
          <w:sz w:val="19"/>
          <w:szCs w:val="19"/>
          <w:highlight w:val="white"/>
          <w:lang w:eastAsia="en-GB"/>
        </w:rPr>
        <w:t>allNumbers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eastAsia="en-GB"/>
        </w:rPr>
        <w:t>[</w:t>
      </w:r>
      <w:proofErr w:type="spellStart"/>
      <w:r>
        <w:rPr>
          <w:rFonts w:ascii="Consolas" w:hAnsi="Consolas" w:cs="Consolas"/>
          <w:sz w:val="19"/>
          <w:szCs w:val="19"/>
          <w:highlight w:val="white"/>
          <w:lang w:eastAsia="en-GB"/>
        </w:rPr>
        <w:t>i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eastAsia="en-GB"/>
        </w:rPr>
        <w:t>].</w:t>
      </w:r>
      <w:proofErr w:type="spellStart"/>
      <w:r>
        <w:rPr>
          <w:rFonts w:ascii="Consolas" w:hAnsi="Consolas" w:cs="Consolas"/>
          <w:sz w:val="19"/>
          <w:szCs w:val="19"/>
          <w:highlight w:val="white"/>
          <w:lang w:eastAsia="en-GB"/>
        </w:rPr>
        <w:t>style.backgroundColor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=</w:t>
      </w:r>
      <w:r>
        <w:rPr>
          <w:rFonts w:ascii="Consolas" w:hAnsi="Consolas" w:cs="Consolas"/>
          <w:sz w:val="19"/>
          <w:szCs w:val="19"/>
          <w:lang w:eastAsia="en-GB"/>
        </w:rPr>
        <w:tab/>
      </w:r>
      <w:r>
        <w:rPr>
          <w:rFonts w:ascii="Consolas" w:hAnsi="Consolas" w:cs="Consolas"/>
          <w:sz w:val="19"/>
          <w:szCs w:val="19"/>
          <w:lang w:eastAsia="en-GB"/>
        </w:rPr>
        <w:tab/>
      </w:r>
      <w:r>
        <w:t>…</w:t>
      </w:r>
    </w:p>
    <w:p w14:paraId="2636B892" w14:textId="1063F585" w:rsidR="001C4F49" w:rsidRDefault="001C4F49" w:rsidP="008C4215">
      <w:pPr>
        <w:pStyle w:val="ListParagraph"/>
        <w:tabs>
          <w:tab w:val="clear" w:pos="862"/>
        </w:tabs>
        <w:ind w:firstLine="0"/>
      </w:pPr>
      <w:r>
        <w:lastRenderedPageBreak/>
        <w:t>Does it seem a bit strange to set some aspects of the element’s style with a class, and other aspects with the style property? We wouldn’t normally mix these two methods like this – we’re only mixing them in this lab to show you different ways of achieving the same thing.</w:t>
      </w:r>
    </w:p>
    <w:p w14:paraId="0B634BBC" w14:textId="600731FD" w:rsidR="00A95478" w:rsidRDefault="00A95478" w:rsidP="001C4F49">
      <w:pPr>
        <w:pStyle w:val="ListParagraph"/>
        <w:tabs>
          <w:tab w:val="clear" w:pos="862"/>
        </w:tabs>
        <w:ind w:firstLine="0"/>
      </w:pPr>
    </w:p>
    <w:p w14:paraId="418656DD" w14:textId="70D001AF" w:rsidR="00FA63A1" w:rsidRDefault="00FA63A1" w:rsidP="00A95478">
      <w:pPr>
        <w:pStyle w:val="ListParagraph"/>
        <w:ind w:left="720" w:firstLine="0"/>
      </w:pPr>
    </w:p>
    <w:p w14:paraId="337239FF" w14:textId="77777777" w:rsidR="00390CC7" w:rsidRDefault="00390CC7" w:rsidP="00634F5B">
      <w:pPr>
        <w:spacing w:beforeLines="159" w:before="381" w:line="240" w:lineRule="auto"/>
        <w:ind w:left="714" w:right="0" w:hanging="357"/>
        <w:sectPr w:rsidR="00390CC7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5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8F2DE" w14:textId="77777777" w:rsidR="00357D5D" w:rsidRDefault="00357D5D">
      <w:pPr>
        <w:spacing w:line="240" w:lineRule="auto"/>
      </w:pPr>
      <w:r>
        <w:separator/>
      </w:r>
    </w:p>
  </w:endnote>
  <w:endnote w:type="continuationSeparator" w:id="0">
    <w:p w14:paraId="7F9AA0A5" w14:textId="77777777" w:rsidR="00357D5D" w:rsidRDefault="00357D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rana Fat B">
    <w:altName w:val="Calibri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D53FE" w14:textId="5E9AAADF" w:rsidR="00D523C8" w:rsidRPr="00DA0F09" w:rsidRDefault="00980A64" w:rsidP="00B201CF">
    <w:pPr>
      <w:pStyle w:val="Footer"/>
      <w:spacing w:line="360" w:lineRule="auto"/>
      <w:ind w:right="27"/>
      <w:jc w:val="right"/>
      <w:rPr>
        <w:noProof/>
      </w:rPr>
    </w:pPr>
    <w:r w:rsidRPr="00DA0F09">
      <w:fldChar w:fldCharType="begin"/>
    </w:r>
    <w:r w:rsidRPr="00DA0F09">
      <w:instrText xml:space="preserve"> PAGE   \* MERGEFORMAT </w:instrText>
    </w:r>
    <w:r w:rsidRPr="00DA0F09">
      <w:fldChar w:fldCharType="separate"/>
    </w:r>
    <w:r w:rsidR="00726D72">
      <w:rPr>
        <w:noProof/>
      </w:rPr>
      <w:t>5</w:t>
    </w:r>
    <w:r w:rsidRPr="00DA0F09"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CA533" w14:textId="77777777" w:rsidR="00357D5D" w:rsidRDefault="00357D5D">
      <w:pPr>
        <w:spacing w:line="240" w:lineRule="auto"/>
      </w:pPr>
      <w:r>
        <w:separator/>
      </w:r>
    </w:p>
  </w:footnote>
  <w:footnote w:type="continuationSeparator" w:id="0">
    <w:p w14:paraId="321E529E" w14:textId="77777777" w:rsidR="00357D5D" w:rsidRDefault="00357D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D1754" w14:textId="4741A135" w:rsidR="005E4E56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  <w:lang w:val="en-IN" w:eastAsia="en-IN"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25656"/>
    <w:multiLevelType w:val="hybridMultilevel"/>
    <w:tmpl w:val="11E498FE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E3561"/>
    <w:multiLevelType w:val="hybridMultilevel"/>
    <w:tmpl w:val="19AAE4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D5839B6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D7F91"/>
    <w:multiLevelType w:val="hybridMultilevel"/>
    <w:tmpl w:val="E41C8D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63CFD"/>
    <w:multiLevelType w:val="hybridMultilevel"/>
    <w:tmpl w:val="3306E5D0"/>
    <w:lvl w:ilvl="0" w:tplc="61A6A3E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000000" w:themeColor="text1"/>
      </w:rPr>
    </w:lvl>
    <w:lvl w:ilvl="1" w:tplc="04090019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D155372"/>
    <w:multiLevelType w:val="hybridMultilevel"/>
    <w:tmpl w:val="E2CA015A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AE028D"/>
    <w:multiLevelType w:val="hybridMultilevel"/>
    <w:tmpl w:val="2CC6FFF8"/>
    <w:lvl w:ilvl="0" w:tplc="61A6A3EC">
      <w:start w:val="1"/>
      <w:numFmt w:val="bullet"/>
      <w:lvlText w:val="●"/>
      <w:lvlJc w:val="left"/>
      <w:pPr>
        <w:ind w:left="720" w:hanging="360"/>
      </w:pPr>
      <w:rPr>
        <w:rFonts w:ascii="Courier New" w:hAnsi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9D3D1D"/>
    <w:multiLevelType w:val="hybridMultilevel"/>
    <w:tmpl w:val="2B5AA728"/>
    <w:lvl w:ilvl="0" w:tplc="52641D88">
      <w:start w:val="1"/>
      <w:numFmt w:val="decimal"/>
      <w:pStyle w:val="Step"/>
      <w:lvlText w:val="%1."/>
      <w:lvlJc w:val="left"/>
      <w:pPr>
        <w:tabs>
          <w:tab w:val="num" w:pos="902"/>
        </w:tabs>
        <w:ind w:left="902" w:hanging="363"/>
      </w:pPr>
      <w:rPr>
        <w:rFonts w:ascii="Montserrat Light" w:eastAsiaTheme="minorHAnsi" w:hAnsi="Montserrat Light" w:cstheme="minorBidi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58832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65483225">
    <w:abstractNumId w:val="3"/>
  </w:num>
  <w:num w:numId="3" w16cid:durableId="1267351617">
    <w:abstractNumId w:val="0"/>
  </w:num>
  <w:num w:numId="4" w16cid:durableId="1081558830">
    <w:abstractNumId w:val="7"/>
  </w:num>
  <w:num w:numId="5" w16cid:durableId="1955360849">
    <w:abstractNumId w:val="1"/>
  </w:num>
  <w:num w:numId="6" w16cid:durableId="960451213">
    <w:abstractNumId w:val="2"/>
  </w:num>
  <w:num w:numId="7" w16cid:durableId="2146773301">
    <w:abstractNumId w:val="5"/>
  </w:num>
  <w:num w:numId="8" w16cid:durableId="142313970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11D2"/>
    <w:rsid w:val="0001361C"/>
    <w:rsid w:val="0002603C"/>
    <w:rsid w:val="000436DB"/>
    <w:rsid w:val="00046A83"/>
    <w:rsid w:val="00071F23"/>
    <w:rsid w:val="00091F7D"/>
    <w:rsid w:val="000D446F"/>
    <w:rsid w:val="000D6951"/>
    <w:rsid w:val="000F145C"/>
    <w:rsid w:val="0010080B"/>
    <w:rsid w:val="00105C88"/>
    <w:rsid w:val="0011097E"/>
    <w:rsid w:val="00116DA4"/>
    <w:rsid w:val="001324A1"/>
    <w:rsid w:val="00140FD5"/>
    <w:rsid w:val="00146DAD"/>
    <w:rsid w:val="00155EDC"/>
    <w:rsid w:val="00160DA0"/>
    <w:rsid w:val="00162A7C"/>
    <w:rsid w:val="0016337E"/>
    <w:rsid w:val="00190AA4"/>
    <w:rsid w:val="001A154F"/>
    <w:rsid w:val="001B595C"/>
    <w:rsid w:val="001C4D5A"/>
    <w:rsid w:val="001C4F49"/>
    <w:rsid w:val="001E5C80"/>
    <w:rsid w:val="001E602D"/>
    <w:rsid w:val="00224F97"/>
    <w:rsid w:val="00237C18"/>
    <w:rsid w:val="00243C73"/>
    <w:rsid w:val="002469B2"/>
    <w:rsid w:val="00254ED2"/>
    <w:rsid w:val="002620D6"/>
    <w:rsid w:val="00290049"/>
    <w:rsid w:val="002A28EB"/>
    <w:rsid w:val="002A76A2"/>
    <w:rsid w:val="002C312A"/>
    <w:rsid w:val="002C5887"/>
    <w:rsid w:val="002E7A1B"/>
    <w:rsid w:val="00305ED9"/>
    <w:rsid w:val="003124E4"/>
    <w:rsid w:val="00325C70"/>
    <w:rsid w:val="00341B8F"/>
    <w:rsid w:val="00357D5D"/>
    <w:rsid w:val="003635EE"/>
    <w:rsid w:val="00383C84"/>
    <w:rsid w:val="0038550A"/>
    <w:rsid w:val="00390CC7"/>
    <w:rsid w:val="00395ADB"/>
    <w:rsid w:val="00422B7E"/>
    <w:rsid w:val="00442779"/>
    <w:rsid w:val="004542A5"/>
    <w:rsid w:val="004755EC"/>
    <w:rsid w:val="004928D0"/>
    <w:rsid w:val="004D340A"/>
    <w:rsid w:val="004F6D50"/>
    <w:rsid w:val="00503436"/>
    <w:rsid w:val="00507E74"/>
    <w:rsid w:val="005122E8"/>
    <w:rsid w:val="00513864"/>
    <w:rsid w:val="005147DE"/>
    <w:rsid w:val="00533E90"/>
    <w:rsid w:val="00563C30"/>
    <w:rsid w:val="00593F21"/>
    <w:rsid w:val="005B3918"/>
    <w:rsid w:val="005B3EE0"/>
    <w:rsid w:val="005C46A2"/>
    <w:rsid w:val="005C6E4D"/>
    <w:rsid w:val="005D1EA3"/>
    <w:rsid w:val="00634F5B"/>
    <w:rsid w:val="00643648"/>
    <w:rsid w:val="00653192"/>
    <w:rsid w:val="006550C6"/>
    <w:rsid w:val="00655CD6"/>
    <w:rsid w:val="00667A40"/>
    <w:rsid w:val="0067372C"/>
    <w:rsid w:val="00690F39"/>
    <w:rsid w:val="00695B02"/>
    <w:rsid w:val="006B059C"/>
    <w:rsid w:val="006B2ECA"/>
    <w:rsid w:val="006B52B1"/>
    <w:rsid w:val="006D59E1"/>
    <w:rsid w:val="006D627A"/>
    <w:rsid w:val="006F0623"/>
    <w:rsid w:val="006F0BEE"/>
    <w:rsid w:val="006F1583"/>
    <w:rsid w:val="006F232D"/>
    <w:rsid w:val="007107E4"/>
    <w:rsid w:val="00720AB0"/>
    <w:rsid w:val="00726D72"/>
    <w:rsid w:val="00732FDE"/>
    <w:rsid w:val="007460A8"/>
    <w:rsid w:val="0076079A"/>
    <w:rsid w:val="007861D5"/>
    <w:rsid w:val="007D714A"/>
    <w:rsid w:val="007E3C61"/>
    <w:rsid w:val="007E5C29"/>
    <w:rsid w:val="007F020F"/>
    <w:rsid w:val="007F6FDE"/>
    <w:rsid w:val="0081504C"/>
    <w:rsid w:val="00817A00"/>
    <w:rsid w:val="00836431"/>
    <w:rsid w:val="008635F2"/>
    <w:rsid w:val="00882967"/>
    <w:rsid w:val="00895FAB"/>
    <w:rsid w:val="008A0BE1"/>
    <w:rsid w:val="008A40A8"/>
    <w:rsid w:val="008C4215"/>
    <w:rsid w:val="008D0B14"/>
    <w:rsid w:val="008E2CE5"/>
    <w:rsid w:val="008E506E"/>
    <w:rsid w:val="00901923"/>
    <w:rsid w:val="009340A4"/>
    <w:rsid w:val="00935848"/>
    <w:rsid w:val="00980A64"/>
    <w:rsid w:val="00992935"/>
    <w:rsid w:val="009F56B0"/>
    <w:rsid w:val="00A05410"/>
    <w:rsid w:val="00A404F1"/>
    <w:rsid w:val="00A536AE"/>
    <w:rsid w:val="00A555C7"/>
    <w:rsid w:val="00A60941"/>
    <w:rsid w:val="00A61E4F"/>
    <w:rsid w:val="00A71A49"/>
    <w:rsid w:val="00A75AFD"/>
    <w:rsid w:val="00A81605"/>
    <w:rsid w:val="00A95478"/>
    <w:rsid w:val="00AA38B2"/>
    <w:rsid w:val="00AC73BA"/>
    <w:rsid w:val="00AD221F"/>
    <w:rsid w:val="00B00E6D"/>
    <w:rsid w:val="00B0138A"/>
    <w:rsid w:val="00B20061"/>
    <w:rsid w:val="00B201CF"/>
    <w:rsid w:val="00B31D0D"/>
    <w:rsid w:val="00B32B5D"/>
    <w:rsid w:val="00B32E12"/>
    <w:rsid w:val="00B36DCC"/>
    <w:rsid w:val="00B72A5C"/>
    <w:rsid w:val="00B77F7B"/>
    <w:rsid w:val="00BD38AB"/>
    <w:rsid w:val="00C01C30"/>
    <w:rsid w:val="00C20257"/>
    <w:rsid w:val="00C6416F"/>
    <w:rsid w:val="00C8072C"/>
    <w:rsid w:val="00CA62B9"/>
    <w:rsid w:val="00CB14DC"/>
    <w:rsid w:val="00CB305C"/>
    <w:rsid w:val="00CB382F"/>
    <w:rsid w:val="00CC6B95"/>
    <w:rsid w:val="00CD7AB0"/>
    <w:rsid w:val="00CE7157"/>
    <w:rsid w:val="00CF52EC"/>
    <w:rsid w:val="00D05BD5"/>
    <w:rsid w:val="00D11AA9"/>
    <w:rsid w:val="00D324D3"/>
    <w:rsid w:val="00D70FAE"/>
    <w:rsid w:val="00D71CA9"/>
    <w:rsid w:val="00D76BB1"/>
    <w:rsid w:val="00DA0F09"/>
    <w:rsid w:val="00DB53FE"/>
    <w:rsid w:val="00DE3D80"/>
    <w:rsid w:val="00E45808"/>
    <w:rsid w:val="00E47E17"/>
    <w:rsid w:val="00E678E2"/>
    <w:rsid w:val="00E70A4B"/>
    <w:rsid w:val="00E77524"/>
    <w:rsid w:val="00E80345"/>
    <w:rsid w:val="00E93A39"/>
    <w:rsid w:val="00EA74E1"/>
    <w:rsid w:val="00EC749C"/>
    <w:rsid w:val="00EE2904"/>
    <w:rsid w:val="00EE5061"/>
    <w:rsid w:val="00EF6B8B"/>
    <w:rsid w:val="00F0233A"/>
    <w:rsid w:val="00F02E2F"/>
    <w:rsid w:val="00F571CD"/>
    <w:rsid w:val="00F62395"/>
    <w:rsid w:val="00F70384"/>
    <w:rsid w:val="00F86E30"/>
    <w:rsid w:val="00F8706B"/>
    <w:rsid w:val="00F9336F"/>
    <w:rsid w:val="00FA35E2"/>
    <w:rsid w:val="00FA63A1"/>
    <w:rsid w:val="00FB702E"/>
    <w:rsid w:val="00FC3558"/>
    <w:rsid w:val="00FD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yi-He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8EB"/>
    <w:pPr>
      <w:widowControl w:val="0"/>
      <w:spacing w:before="192" w:after="0"/>
      <w:ind w:right="465"/>
    </w:pPr>
    <w:rPr>
      <w:rFonts w:ascii="Montserrat Light" w:hAnsi="Montserrat Light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593F21"/>
    <w:pPr>
      <w:tabs>
        <w:tab w:val="left" w:pos="862"/>
      </w:tabs>
      <w:spacing w:before="159" w:line="240" w:lineRule="auto"/>
      <w:ind w:left="714" w:right="0" w:hanging="357"/>
    </w:pPr>
  </w:style>
  <w:style w:type="character" w:styleId="Hyperlink">
    <w:name w:val="Hyperlink"/>
    <w:basedOn w:val="DefaultParagraphFont"/>
    <w:uiPriority w:val="99"/>
    <w:unhideWhenUsed/>
    <w:rsid w:val="00DA0F0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next w:val="Normal"/>
    <w:link w:val="QATemplateHeadingOneChar"/>
    <w:qFormat/>
    <w:rsid w:val="00254ED2"/>
    <w:pPr>
      <w:keepNext/>
      <w:keepLines/>
      <w:widowControl/>
      <w:spacing w:before="240"/>
      <w:outlineLvl w:val="0"/>
    </w:pPr>
    <w:rPr>
      <w:rFonts w:ascii="Krana Fat B" w:hAnsi="Krana Fat B" w:cs="Arial"/>
      <w:b/>
      <w:color w:val="004050"/>
      <w:sz w:val="40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1"/>
      </w:numPr>
      <w:spacing w:before="120" w:after="240" w:line="240" w:lineRule="auto"/>
      <w:ind w:left="624" w:hanging="567"/>
    </w:pPr>
    <w:rPr>
      <w:rFonts w:ascii="Arial" w:hAnsi="Arial" w:cs="Arial"/>
      <w:sz w:val="24"/>
      <w:szCs w:val="20"/>
    </w:rPr>
  </w:style>
  <w:style w:type="paragraph" w:customStyle="1" w:styleId="NormalFirstPara">
    <w:name w:val="Normal First Para"/>
    <w:basedOn w:val="BodyText"/>
    <w:next w:val="Normal"/>
    <w:link w:val="NormalFirstParaCharChar"/>
    <w:qFormat/>
    <w:rsid w:val="00D11AA9"/>
    <w:pPr>
      <w:spacing w:after="0"/>
    </w:pPr>
    <w:rPr>
      <w:rFonts w:eastAsia="Times New Roman" w:cs="Times New Roman"/>
      <w:szCs w:val="24"/>
      <w:lang w:val="en-GB"/>
    </w:rPr>
  </w:style>
  <w:style w:type="character" w:customStyle="1" w:styleId="NormalFirstParaCharChar">
    <w:name w:val="Normal First Para Char Char"/>
    <w:basedOn w:val="DefaultParagraphFont"/>
    <w:link w:val="NormalFirstPara"/>
    <w:rsid w:val="00D11AA9"/>
    <w:rPr>
      <w:rFonts w:ascii="Montserrat Light" w:eastAsia="Times New Roman" w:hAnsi="Montserrat Light" w:cs="Times New Roman"/>
      <w:color w:val="000000"/>
      <w:szCs w:val="24"/>
      <w:lang w:val="en-GB"/>
    </w:rPr>
  </w:style>
  <w:style w:type="paragraph" w:customStyle="1" w:styleId="QATemplateHeadingTwo">
    <w:name w:val="QA Template Heading Two"/>
    <w:basedOn w:val="Normal"/>
    <w:next w:val="Normal"/>
    <w:link w:val="QATemplateHeadingTwoChar"/>
    <w:qFormat/>
    <w:rsid w:val="005C6E4D"/>
    <w:pPr>
      <w:keepNext/>
      <w:keepLines/>
      <w:widowControl/>
      <w:spacing w:before="40"/>
      <w:outlineLvl w:val="1"/>
    </w:pPr>
    <w:rPr>
      <w:rFonts w:ascii="Montserrat" w:hAnsi="Montserrat" w:cs="Arial"/>
      <w:b/>
      <w:color w:val="004050"/>
      <w:lang w:val="en-GB"/>
    </w:rPr>
  </w:style>
  <w:style w:type="character" w:customStyle="1" w:styleId="QATemplateHeadingTwoChar">
    <w:name w:val="QA Template Heading Two Char"/>
    <w:basedOn w:val="DefaultParagraphFont"/>
    <w:link w:val="QATemplateHeadingTwo"/>
    <w:rsid w:val="005C6E4D"/>
    <w:rPr>
      <w:rFonts w:ascii="Montserrat" w:hAnsi="Montserrat" w:cs="Arial"/>
      <w:b/>
      <w:color w:val="004050"/>
      <w:lang w:val="en-GB"/>
    </w:rPr>
  </w:style>
  <w:style w:type="character" w:customStyle="1" w:styleId="QATemplateHeadingOneChar">
    <w:name w:val="QA Template Heading One Char"/>
    <w:basedOn w:val="DefaultParagraphFont"/>
    <w:link w:val="QATemplateHeadingOne"/>
    <w:rsid w:val="00254ED2"/>
    <w:rPr>
      <w:rFonts w:ascii="Krana Fat B" w:hAnsi="Krana Fat B" w:cs="Arial"/>
      <w:b/>
      <w:color w:val="004050"/>
      <w:sz w:val="40"/>
      <w:szCs w:val="36"/>
      <w:lang w:val="en-GB"/>
    </w:rPr>
  </w:style>
  <w:style w:type="paragraph" w:customStyle="1" w:styleId="ParagraphBullet">
    <w:name w:val="Paragraph Bullet"/>
    <w:basedOn w:val="ListParagraph"/>
    <w:link w:val="ParagraphBulletChar"/>
    <w:qFormat/>
    <w:rsid w:val="007F020F"/>
    <w:pPr>
      <w:ind w:left="0" w:firstLine="0"/>
    </w:pPr>
    <w:rPr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93F21"/>
    <w:rPr>
      <w:rFonts w:ascii="Montserrat Light" w:hAnsi="Montserrat Light"/>
      <w:color w:val="000000"/>
    </w:rPr>
  </w:style>
  <w:style w:type="character" w:customStyle="1" w:styleId="ParagraphBulletChar">
    <w:name w:val="Paragraph Bullet Char"/>
    <w:basedOn w:val="ListParagraphChar"/>
    <w:link w:val="ParagraphBullet"/>
    <w:rsid w:val="007F020F"/>
    <w:rPr>
      <w:rFonts w:ascii="Montserrat Light" w:hAnsi="Montserrat Light"/>
      <w:bCs/>
      <w:color w:val="000000"/>
    </w:rPr>
  </w:style>
  <w:style w:type="character" w:styleId="FootnoteReference">
    <w:name w:val="footnote reference"/>
    <w:basedOn w:val="DefaultParagraphFont"/>
    <w:semiHidden/>
    <w:rsid w:val="00254ED2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254ED2"/>
    <w:pPr>
      <w:keepLines/>
      <w:widowControl/>
      <w:spacing w:before="120" w:after="120" w:line="240" w:lineRule="auto"/>
      <w:ind w:left="734" w:right="0" w:hanging="187"/>
    </w:pPr>
    <w:rPr>
      <w:rFonts w:ascii="Arial" w:eastAsia="Times New Roman" w:hAnsi="Arial" w:cs="Times New Roman"/>
      <w:color w:val="auto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254ED2"/>
    <w:rPr>
      <w:rFonts w:ascii="Arial" w:eastAsia="Times New Roman" w:hAnsi="Arial" w:cs="Times New Roman"/>
      <w:szCs w:val="20"/>
      <w:lang w:val="en-GB"/>
    </w:rPr>
  </w:style>
  <w:style w:type="character" w:customStyle="1" w:styleId="CodeText">
    <w:name w:val="Code Text"/>
    <w:basedOn w:val="DefaultParagraphFont"/>
    <w:rsid w:val="00254ED2"/>
    <w:rPr>
      <w:rFonts w:ascii="Lucida Console" w:hAnsi="Lucida Console"/>
      <w:dstrike w:val="0"/>
      <w:spacing w:val="0"/>
      <w:w w:val="100"/>
      <w:sz w:val="22"/>
      <w:szCs w:val="18"/>
      <w:effect w:val="none"/>
      <w:vertAlign w:val="baseline"/>
    </w:rPr>
  </w:style>
  <w:style w:type="paragraph" w:customStyle="1" w:styleId="Step">
    <w:name w:val="Step"/>
    <w:basedOn w:val="Normal"/>
    <w:qFormat/>
    <w:rsid w:val="00513864"/>
    <w:pPr>
      <w:numPr>
        <w:numId w:val="4"/>
      </w:numPr>
      <w:tabs>
        <w:tab w:val="clear" w:pos="902"/>
        <w:tab w:val="left" w:pos="862"/>
      </w:tabs>
      <w:spacing w:before="159" w:line="240" w:lineRule="auto"/>
      <w:ind w:left="714" w:right="0" w:hanging="357"/>
    </w:pPr>
    <w:rPr>
      <w:rFonts w:eastAsia="Times New Roman" w:cs="Times New Roman"/>
      <w:bCs/>
      <w:szCs w:val="20"/>
      <w:lang w:val="en-GB"/>
    </w:rPr>
  </w:style>
  <w:style w:type="paragraph" w:customStyle="1" w:styleId="StepContinuation">
    <w:name w:val="Step Continuation"/>
    <w:basedOn w:val="Step"/>
    <w:next w:val="Step"/>
    <w:qFormat/>
    <w:rsid w:val="006550C6"/>
    <w:pPr>
      <w:numPr>
        <w:numId w:val="0"/>
      </w:numPr>
      <w:ind w:left="714" w:hanging="357"/>
    </w:pPr>
  </w:style>
  <w:style w:type="paragraph" w:customStyle="1" w:styleId="QATemplateCodeSegment">
    <w:name w:val="QA Template Code Segment"/>
    <w:basedOn w:val="Normal"/>
    <w:link w:val="QATemplateCodeSegmentChar"/>
    <w:qFormat/>
    <w:rsid w:val="00071F23"/>
    <w:pPr>
      <w:widowControl/>
      <w:shd w:val="clear" w:color="auto" w:fill="B0C3C8"/>
      <w:spacing w:before="159" w:line="240" w:lineRule="auto"/>
      <w:ind w:left="1264" w:right="0" w:hanging="357"/>
    </w:pPr>
    <w:rPr>
      <w:rFonts w:ascii="Courier New" w:hAnsi="Courier New" w:cs="Courier New"/>
      <w:color w:val="000000" w:themeColor="text1"/>
      <w:sz w:val="24"/>
      <w:lang w:val="en-GB"/>
    </w:rPr>
  </w:style>
  <w:style w:type="character" w:customStyle="1" w:styleId="QATemplateCodeSegmentChar">
    <w:name w:val="QA Template Code Segment Char"/>
    <w:basedOn w:val="DefaultParagraphFont"/>
    <w:link w:val="QATemplateCodeSegment"/>
    <w:rsid w:val="00071F23"/>
    <w:rPr>
      <w:rFonts w:ascii="Courier New" w:hAnsi="Courier New" w:cs="Courier New"/>
      <w:color w:val="000000" w:themeColor="text1"/>
      <w:sz w:val="24"/>
      <w:shd w:val="clear" w:color="auto" w:fill="B0C3C8"/>
      <w:lang w:val="en-GB"/>
    </w:rPr>
  </w:style>
  <w:style w:type="paragraph" w:customStyle="1" w:styleId="QATemplateHeadingThree">
    <w:name w:val="QA Template Heading Three"/>
    <w:basedOn w:val="Normal"/>
    <w:next w:val="Normal"/>
    <w:link w:val="QATemplateHeadingThreeChar"/>
    <w:qFormat/>
    <w:rsid w:val="007D714A"/>
    <w:pPr>
      <w:keepNext/>
      <w:keepLines/>
      <w:widowControl/>
      <w:spacing w:before="40"/>
      <w:ind w:right="0"/>
      <w:outlineLvl w:val="2"/>
    </w:pPr>
    <w:rPr>
      <w:rFonts w:ascii="Montserrat" w:hAnsi="Montserrat"/>
      <w:noProof/>
      <w:color w:val="004050"/>
      <w:szCs w:val="24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7D714A"/>
    <w:rPr>
      <w:rFonts w:ascii="Montserrat" w:hAnsi="Montserrat" w:cs="Arial"/>
      <w:b w:val="0"/>
      <w:noProof/>
      <w:color w:val="004050"/>
      <w:szCs w:val="24"/>
      <w:lang w:val="en-GB"/>
    </w:rPr>
  </w:style>
  <w:style w:type="paragraph" w:customStyle="1" w:styleId="ChapterHeading">
    <w:name w:val="Chapter Heading"/>
    <w:basedOn w:val="Normal"/>
    <w:link w:val="ChapterHeadingChar"/>
    <w:autoRedefine/>
    <w:rsid w:val="000F145C"/>
    <w:pPr>
      <w:keepLines/>
      <w:widowControl/>
      <w:spacing w:before="120" w:after="120" w:line="240" w:lineRule="auto"/>
      <w:ind w:right="0"/>
    </w:pPr>
    <w:rPr>
      <w:rFonts w:ascii="Tahoma" w:eastAsia="Times New Roman" w:hAnsi="Tahoma" w:cs="Tahoma"/>
      <w:b/>
      <w:bCs/>
      <w:smallCaps/>
      <w:color w:val="auto"/>
      <w:sz w:val="32"/>
      <w:szCs w:val="32"/>
      <w:lang w:val="en-GB"/>
    </w:rPr>
  </w:style>
  <w:style w:type="character" w:customStyle="1" w:styleId="ChapterHeadingChar">
    <w:name w:val="Chapter Heading Char"/>
    <w:basedOn w:val="DefaultParagraphFont"/>
    <w:link w:val="ChapterHeading"/>
    <w:rsid w:val="000F145C"/>
    <w:rPr>
      <w:rFonts w:ascii="Tahoma" w:eastAsia="Times New Roman" w:hAnsi="Tahoma" w:cs="Tahoma"/>
      <w:b/>
      <w:bCs/>
      <w:smallCaps/>
      <w:sz w:val="32"/>
      <w:szCs w:val="32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D11A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11AA9"/>
    <w:rPr>
      <w:rFonts w:ascii="Montserrat Light" w:hAnsi="Montserrat Ligh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5CB7CECC996A5B448C70C3215DE65491" ma:contentTypeVersion="0" ma:contentTypeDescription="Base content type which represents courseware documents" ma:contentTypeScope="" ma:versionID="633ed7bf8a9769dc10b8af609c2e65e8">
  <xsd:schema xmlns:xsd="http://www.w3.org/2001/XMLSchema" xmlns:xs="http://www.w3.org/2001/XMLSchema" xmlns:p="http://schemas.microsoft.com/office/2006/metadata/properties" xmlns:ns2="B42EA499-AA80-4ED5-9ED5-37A17D3EB549" targetNamespace="http://schemas.microsoft.com/office/2006/metadata/properties" ma:root="true" ma:fieldsID="6641bdc0935a9ffdc34b1682c1e0febc" ns2:_="">
    <xsd:import namespace="B42EA499-AA80-4ED5-9ED5-37A17D3EB549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EA499-AA80-4ED5-9ED5-37A17D3EB549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B42EA499-AA80-4ED5-9ED5-37A17D3EB549" xsi:nil="true"/>
    <BookTypeField0 xmlns="B42EA499-AA80-4ED5-9ED5-37A17D3EB549">
      <Terms xmlns="http://schemas.microsoft.com/office/infopath/2007/PartnerControls">
        <TermInfo xmlns="http://schemas.microsoft.com/office/infopath/2007/PartnerControls">
          <TermName xmlns="http://schemas.microsoft.com/office/infopath/2007/PartnerControls">LABS</TermName>
          <TermId xmlns="http://schemas.microsoft.com/office/infopath/2007/PartnerControls">7be66568-0af1-4eba-a3ac-3014c08f33b3</TermId>
        </TermInfo>
      </Terms>
    </BookTypeField0>
    <SequenceNumber xmlns="B42EA499-AA80-4ED5-9ED5-37A17D3EB549">1</SequenceNumber>
  </documentManagement>
</p:properties>
</file>

<file path=customXml/itemProps1.xml><?xml version="1.0" encoding="utf-8"?>
<ds:datastoreItem xmlns:ds="http://schemas.openxmlformats.org/officeDocument/2006/customXml" ds:itemID="{4F301046-16EE-4E22-AEB2-7129F584FC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DE7F83-CF37-4F3E-81E7-522AB1DA3D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2EA499-AA80-4ED5-9ED5-37A17D3EB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B42EA499-AA80-4ED5-9ED5-37A17D3EB54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5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Mike Baradaran</cp:lastModifiedBy>
  <cp:revision>119</cp:revision>
  <dcterms:created xsi:type="dcterms:W3CDTF">2019-08-09T10:58:00Z</dcterms:created>
  <dcterms:modified xsi:type="dcterms:W3CDTF">2022-09-06T12:38:00Z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0x010100F0967B7CEE8D417F966757887D9466FB005CB7CECC996A5B448C70C3215DE65491</vt:lpwstr>
  </property>
  <property fmtid="{D5CDD505-2E9C-101B-9397-08002B2CF9AE}" pid="3" name="BookType">
    <vt:lpwstr>22</vt:lpwstr>
  </property>
</Properties>
</file>