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233" w:rsidRDefault="00CF6233" w:rsidP="00CF6233">
      <w:pPr>
        <w:jc w:val="center"/>
      </w:pPr>
      <w:r>
        <w:t xml:space="preserve">CSCD 439 </w:t>
      </w:r>
    </w:p>
    <w:p w:rsidR="00CF6233" w:rsidRDefault="00CF6233" w:rsidP="00CF6233">
      <w:pPr>
        <w:jc w:val="center"/>
      </w:pPr>
      <w:r>
        <w:t>HW3</w:t>
      </w:r>
    </w:p>
    <w:p w:rsidR="00CF6233" w:rsidRDefault="00CF6233" w:rsidP="00CF6233">
      <w:pPr>
        <w:jc w:val="center"/>
      </w:pPr>
    </w:p>
    <w:p w:rsidR="00CF6233" w:rsidRDefault="00CF6233" w:rsidP="00CF6233">
      <w:r>
        <w:t>Michael Peterson</w:t>
      </w:r>
    </w:p>
    <w:p w:rsidR="00CF6233" w:rsidRDefault="00CF6233" w:rsidP="00CF6233"/>
    <w:tbl>
      <w:tblPr>
        <w:tblW w:w="10387" w:type="dxa"/>
        <w:tblInd w:w="93" w:type="dxa"/>
        <w:tblLook w:val="04A0" w:firstRow="1" w:lastRow="0" w:firstColumn="1" w:lastColumn="0" w:noHBand="0" w:noVBand="1"/>
      </w:tblPr>
      <w:tblGrid>
        <w:gridCol w:w="4200"/>
        <w:gridCol w:w="765"/>
        <w:gridCol w:w="810"/>
        <w:gridCol w:w="810"/>
        <w:gridCol w:w="720"/>
        <w:gridCol w:w="720"/>
        <w:gridCol w:w="720"/>
        <w:gridCol w:w="821"/>
        <w:gridCol w:w="821"/>
      </w:tblGrid>
      <w:tr w:rsidR="00CF6233" w:rsidRPr="00CF6233" w:rsidTr="00CF6233">
        <w:trPr>
          <w:trHeight w:val="320"/>
        </w:trPr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n </w:t>
            </w: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(array dimension)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3200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3200</w:t>
            </w:r>
          </w:p>
        </w:tc>
      </w:tr>
      <w:tr w:rsidR="00CF6233" w:rsidRPr="00CF6233" w:rsidTr="00CF6233">
        <w:trPr>
          <w:trHeight w:val="320"/>
        </w:trPr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threadPerBlock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</w:tr>
      <w:tr w:rsidR="00CF6233" w:rsidRPr="00CF6233" w:rsidTr="00CF6233">
        <w:trPr>
          <w:trHeight w:val="320"/>
        </w:trPr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cost  for Serial (</w:t>
            </w:r>
            <w:proofErr w:type="spellStart"/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ms</w:t>
            </w:r>
            <w:proofErr w:type="spellEnd"/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threadPerBlock</w:t>
            </w:r>
            <w:proofErr w:type="spellEnd"/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80.95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80.95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80.95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80.95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80.95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80.95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174.27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174.27</w:t>
            </w:r>
          </w:p>
        </w:tc>
      </w:tr>
      <w:tr w:rsidR="00CF6233" w:rsidRPr="00CF6233" w:rsidTr="00CF6233">
        <w:trPr>
          <w:trHeight w:val="320"/>
        </w:trPr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cost for CUDA k0 (</w:t>
            </w:r>
            <w:proofErr w:type="spellStart"/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ms</w:t>
            </w:r>
            <w:proofErr w:type="spellEnd"/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2.98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2.99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3.03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3.06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3.13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3.15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11.49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11.35</w:t>
            </w:r>
          </w:p>
        </w:tc>
      </w:tr>
      <w:tr w:rsidR="00CF6233" w:rsidRPr="00CF6233" w:rsidTr="00CF6233">
        <w:trPr>
          <w:trHeight w:val="320"/>
        </w:trPr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Speedup of K0 compared with Serial Code.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27.16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27.07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26.72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26.45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25.86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25.70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15.17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15.35</w:t>
            </w:r>
          </w:p>
        </w:tc>
      </w:tr>
      <w:tr w:rsidR="00CF6233" w:rsidRPr="00CF6233" w:rsidTr="00CF6233">
        <w:trPr>
          <w:trHeight w:val="320"/>
        </w:trPr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cost for CUDA k1 (</w:t>
            </w:r>
            <w:proofErr w:type="spellStart"/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ms</w:t>
            </w:r>
            <w:proofErr w:type="spellEnd"/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3.50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2.24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2.21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2.37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2.43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2.46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8.20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8.34</w:t>
            </w:r>
          </w:p>
        </w:tc>
      </w:tr>
      <w:tr w:rsidR="00CF6233" w:rsidRPr="00CF6233" w:rsidTr="00CF6233">
        <w:trPr>
          <w:trHeight w:val="320"/>
        </w:trPr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Speedup of k1 compared with Serial Code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23.13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36.14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36.63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34.16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33.31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32.91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21.25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20.90</w:t>
            </w:r>
          </w:p>
        </w:tc>
      </w:tr>
      <w:tr w:rsidR="00CF6233" w:rsidRPr="00CF6233" w:rsidTr="00CF6233">
        <w:trPr>
          <w:trHeight w:val="320"/>
        </w:trPr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Speedup k1 compared with K0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0.85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1.33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1.37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1.29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1.29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1.28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1.40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233" w:rsidRPr="00CF6233" w:rsidRDefault="00CF6233" w:rsidP="00CF6233">
            <w:pPr>
              <w:jc w:val="right"/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</w:pPr>
            <w:r w:rsidRPr="00CF6233">
              <w:rPr>
                <w:rFonts w:ascii="Times New Roman" w:eastAsia="Times New Roman" w:hAnsi="Times New Roman" w:cs="Times New Roman"/>
                <w:color w:val="008000"/>
                <w:sz w:val="22"/>
                <w:szCs w:val="22"/>
              </w:rPr>
              <w:t>1.36</w:t>
            </w:r>
          </w:p>
        </w:tc>
      </w:tr>
    </w:tbl>
    <w:p w:rsidR="00CF6233" w:rsidRDefault="00CF6233" w:rsidP="00CF6233">
      <w:pPr>
        <w:ind w:left="-810"/>
      </w:pPr>
    </w:p>
    <w:p w:rsidR="00CF6233" w:rsidRDefault="00CF6233" w:rsidP="00CF6233">
      <w:r>
        <w:t>Note: For my implementation I added a feature to Jacobi.cu which allows for a kernel to be specified.  This was used along with a bash script to automate the process of running the various configurations and collecting the resulting data.</w:t>
      </w:r>
    </w:p>
    <w:p w:rsidR="00CF6233" w:rsidRDefault="00CF6233" w:rsidP="00CF6233">
      <w:bookmarkStart w:id="0" w:name="_GoBack"/>
      <w:bookmarkEnd w:id="0"/>
    </w:p>
    <w:p w:rsidR="00CF6233" w:rsidRDefault="00CF6233" w:rsidP="00CF6233"/>
    <w:sectPr w:rsidR="00CF6233" w:rsidSect="00CF6233">
      <w:pgSz w:w="12240" w:h="15840"/>
      <w:pgMar w:top="144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33"/>
    <w:rsid w:val="001D4D0F"/>
    <w:rsid w:val="00547DED"/>
    <w:rsid w:val="00CF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CFF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1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2016-05-15T01:20:00Z</dcterms:created>
  <dcterms:modified xsi:type="dcterms:W3CDTF">2016-05-15T01:30:00Z</dcterms:modified>
</cp:coreProperties>
</file>